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260"/>
          <w:tab w:val="left" w:pos="7200"/>
        </w:tabs>
        <w:jc w:val="center"/>
        <w:rPr>
          <w:rFonts w:hint="eastAsia" w:hAnsi="宋体" w:eastAsia="宋体"/>
          <w:b/>
          <w:w w:val="80"/>
          <w:sz w:val="68"/>
          <w:szCs w:val="68"/>
          <w:lang w:val="en-US" w:eastAsia="zh-CN"/>
        </w:rPr>
      </w:pPr>
    </w:p>
    <w:p>
      <w:pPr>
        <w:pStyle w:val="2"/>
      </w:pPr>
    </w:p>
    <w:p>
      <w:pPr>
        <w:tabs>
          <w:tab w:val="left" w:pos="1260"/>
          <w:tab w:val="left" w:pos="7200"/>
        </w:tabs>
        <w:jc w:val="center"/>
        <w:rPr>
          <w:b/>
          <w:w w:val="80"/>
          <w:sz w:val="68"/>
          <w:szCs w:val="68"/>
        </w:rPr>
      </w:pPr>
      <w:r>
        <w:rPr>
          <w:rFonts w:hAnsi="宋体"/>
          <w:b/>
          <w:w w:val="80"/>
          <w:sz w:val="68"/>
          <w:szCs w:val="68"/>
        </w:rPr>
        <w:t>建设项目环境影响报告表</w:t>
      </w:r>
    </w:p>
    <w:p>
      <w:pPr>
        <w:spacing w:line="700" w:lineRule="exact"/>
        <w:jc w:val="center"/>
        <w:rPr>
          <w:sz w:val="36"/>
          <w:szCs w:val="28"/>
        </w:rPr>
      </w:pPr>
      <w:r>
        <w:rPr>
          <w:rFonts w:hint="eastAsia"/>
          <w:sz w:val="36"/>
          <w:szCs w:val="28"/>
        </w:rPr>
        <w:t>（工业类）</w:t>
      </w:r>
    </w:p>
    <w:p>
      <w:pPr>
        <w:spacing w:line="700" w:lineRule="exact"/>
        <w:rPr>
          <w:sz w:val="36"/>
          <w:szCs w:val="28"/>
        </w:rPr>
      </w:pPr>
    </w:p>
    <w:p>
      <w:pPr>
        <w:spacing w:line="700" w:lineRule="exact"/>
        <w:rPr>
          <w:sz w:val="36"/>
          <w:szCs w:val="28"/>
        </w:rPr>
      </w:pPr>
    </w:p>
    <w:p>
      <w:pPr>
        <w:spacing w:line="700" w:lineRule="exact"/>
        <w:rPr>
          <w:sz w:val="36"/>
          <w:szCs w:val="28"/>
        </w:rPr>
      </w:pPr>
    </w:p>
    <w:p>
      <w:pPr>
        <w:tabs>
          <w:tab w:val="left" w:pos="360"/>
          <w:tab w:val="center" w:pos="4313"/>
        </w:tabs>
        <w:wordWrap w:val="0"/>
        <w:spacing w:line="700" w:lineRule="exact"/>
        <w:ind w:left="2452" w:leftChars="152" w:hanging="2148" w:hangingChars="671"/>
        <w:rPr>
          <w:rFonts w:hAnsi="宋体"/>
          <w:b/>
          <w:sz w:val="32"/>
          <w:szCs w:val="32"/>
          <w:u w:val="single"/>
        </w:rPr>
      </w:pPr>
      <w:r>
        <w:rPr>
          <w:rFonts w:hAnsi="宋体"/>
          <w:b/>
          <w:sz w:val="32"/>
          <w:szCs w:val="32"/>
        </w:rPr>
        <w:t>项</w:t>
      </w:r>
      <w:r>
        <w:rPr>
          <w:rFonts w:hint="eastAsia" w:hAnsi="宋体"/>
          <w:b/>
          <w:sz w:val="32"/>
          <w:szCs w:val="32"/>
        </w:rPr>
        <w:t xml:space="preserve"> </w:t>
      </w:r>
      <w:r>
        <w:rPr>
          <w:rFonts w:hAnsi="宋体"/>
          <w:b/>
          <w:sz w:val="32"/>
          <w:szCs w:val="32"/>
        </w:rPr>
        <w:t>目</w:t>
      </w:r>
      <w:r>
        <w:rPr>
          <w:rFonts w:hint="eastAsia" w:hAnsi="宋体"/>
          <w:b/>
          <w:sz w:val="32"/>
          <w:szCs w:val="32"/>
        </w:rPr>
        <w:t xml:space="preserve"> </w:t>
      </w:r>
      <w:r>
        <w:rPr>
          <w:rFonts w:hAnsi="宋体"/>
          <w:b/>
          <w:sz w:val="32"/>
          <w:szCs w:val="32"/>
        </w:rPr>
        <w:t>名</w:t>
      </w:r>
      <w:r>
        <w:rPr>
          <w:rFonts w:hint="eastAsia" w:hAnsi="宋体"/>
          <w:b/>
          <w:sz w:val="32"/>
          <w:szCs w:val="32"/>
        </w:rPr>
        <w:t xml:space="preserve"> </w:t>
      </w:r>
      <w:r>
        <w:rPr>
          <w:rFonts w:hAnsi="宋体"/>
          <w:b/>
          <w:sz w:val="32"/>
          <w:szCs w:val="32"/>
        </w:rPr>
        <w:t>称：</w:t>
      </w:r>
      <w:r>
        <w:rPr>
          <w:rFonts w:hint="eastAsia" w:hAnsi="宋体"/>
          <w:b/>
          <w:sz w:val="32"/>
          <w:szCs w:val="32"/>
        </w:rPr>
        <w:t xml:space="preserve">  </w:t>
      </w:r>
      <w:r>
        <w:rPr>
          <w:rFonts w:hint="eastAsia" w:hAnsi="宋体"/>
          <w:b/>
          <w:sz w:val="32"/>
          <w:szCs w:val="32"/>
          <w:u w:val="single"/>
        </w:rPr>
        <w:t xml:space="preserve"> </w:t>
      </w:r>
      <w:r>
        <w:rPr>
          <w:rFonts w:hint="eastAsia" w:hAnsi="宋体"/>
          <w:sz w:val="32"/>
          <w:szCs w:val="32"/>
          <w:u w:val="single"/>
        </w:rPr>
        <w:t xml:space="preserve">   </w:t>
      </w:r>
      <w:r>
        <w:rPr>
          <w:rFonts w:hint="eastAsia" w:hAnsi="宋体"/>
          <w:b/>
          <w:sz w:val="32"/>
          <w:szCs w:val="32"/>
          <w:u w:val="single"/>
        </w:rPr>
        <w:t xml:space="preserve"> </w:t>
      </w:r>
      <w:r>
        <w:rPr>
          <w:rFonts w:hint="eastAsia" w:hAnsi="宋体" w:eastAsia="宋体"/>
          <w:b/>
          <w:sz w:val="32"/>
          <w:szCs w:val="32"/>
          <w:u w:val="single"/>
          <w:lang w:val="en-US" w:eastAsia="zh-CN"/>
        </w:rPr>
        <w:t xml:space="preserve">     </w:t>
      </w:r>
      <w:r>
        <w:rPr>
          <w:rFonts w:hint="eastAsia" w:hAnsi="宋体" w:eastAsia="宋体"/>
          <w:b/>
          <w:sz w:val="32"/>
          <w:szCs w:val="32"/>
          <w:u w:val="single"/>
          <w:lang w:eastAsia="zh-CN"/>
        </w:rPr>
        <w:t>调味茶新建</w:t>
      </w:r>
      <w:r>
        <w:rPr>
          <w:rFonts w:hint="eastAsia" w:hAnsi="宋体"/>
          <w:b/>
          <w:sz w:val="32"/>
          <w:szCs w:val="32"/>
          <w:u w:val="single"/>
        </w:rPr>
        <w:t xml:space="preserve"> </w:t>
      </w:r>
      <w:r>
        <w:rPr>
          <w:rFonts w:hint="eastAsia" w:hAnsi="宋体" w:eastAsia="宋体"/>
          <w:b/>
          <w:sz w:val="32"/>
          <w:szCs w:val="32"/>
          <w:u w:val="single"/>
          <w:lang w:val="en-US" w:eastAsia="zh-CN"/>
        </w:rPr>
        <w:t xml:space="preserve">      </w:t>
      </w:r>
      <w:r>
        <w:rPr>
          <w:rFonts w:hint="eastAsia" w:hAnsi="宋体"/>
          <w:b/>
          <w:sz w:val="32"/>
          <w:szCs w:val="32"/>
          <w:u w:val="single"/>
        </w:rPr>
        <w:t xml:space="preserve">  </w:t>
      </w:r>
    </w:p>
    <w:p>
      <w:pPr>
        <w:spacing w:line="480" w:lineRule="auto"/>
        <w:ind w:firstLine="371" w:firstLineChars="116"/>
        <w:rPr>
          <w:b/>
          <w:sz w:val="32"/>
          <w:szCs w:val="32"/>
        </w:rPr>
      </w:pPr>
    </w:p>
    <w:p>
      <w:pPr>
        <w:wordWrap w:val="0"/>
        <w:spacing w:line="480" w:lineRule="auto"/>
        <w:ind w:firstLine="371" w:firstLineChars="116"/>
        <w:rPr>
          <w:b/>
          <w:sz w:val="32"/>
          <w:szCs w:val="32"/>
          <w:u w:val="single"/>
        </w:rPr>
      </w:pPr>
      <w:r>
        <w:rPr>
          <w:rFonts w:hAnsi="宋体"/>
          <w:b/>
          <w:sz w:val="32"/>
          <w:szCs w:val="32"/>
        </w:rPr>
        <w:t>建设单</w:t>
      </w:r>
      <w:r>
        <w:rPr>
          <w:rFonts w:hAnsi="宋体"/>
          <w:b/>
          <w:spacing w:val="-58"/>
          <w:sz w:val="32"/>
          <w:szCs w:val="32"/>
        </w:rPr>
        <w:t>位</w:t>
      </w:r>
      <w:r>
        <w:rPr>
          <w:rFonts w:hint="eastAsia" w:hAnsi="宋体"/>
          <w:b/>
          <w:spacing w:val="-40"/>
          <w:sz w:val="32"/>
          <w:szCs w:val="32"/>
        </w:rPr>
        <w:t>（</w:t>
      </w:r>
      <w:r>
        <w:rPr>
          <w:rFonts w:hAnsi="宋体"/>
          <w:b/>
          <w:sz w:val="32"/>
          <w:szCs w:val="32"/>
        </w:rPr>
        <w:t>盖章</w:t>
      </w:r>
      <w:r>
        <w:rPr>
          <w:rFonts w:hint="eastAsia" w:hAnsi="宋体"/>
          <w:b/>
          <w:sz w:val="32"/>
          <w:szCs w:val="32"/>
        </w:rPr>
        <w:t>）</w:t>
      </w:r>
      <w:r>
        <w:rPr>
          <w:rFonts w:hAnsi="宋体"/>
          <w:b/>
          <w:sz w:val="32"/>
          <w:szCs w:val="32"/>
        </w:rPr>
        <w:t>：</w:t>
      </w:r>
      <w:r>
        <w:rPr>
          <w:rFonts w:hint="eastAsia" w:hAnsi="宋体"/>
          <w:b/>
          <w:sz w:val="32"/>
          <w:szCs w:val="32"/>
          <w:u w:val="single"/>
        </w:rPr>
        <w:t xml:space="preserve">  </w:t>
      </w:r>
      <w:r>
        <w:rPr>
          <w:rFonts w:hint="eastAsia" w:hAnsi="宋体" w:eastAsia="宋体"/>
          <w:b/>
          <w:sz w:val="32"/>
          <w:szCs w:val="32"/>
          <w:u w:val="single"/>
          <w:lang w:eastAsia="zh-CN"/>
        </w:rPr>
        <w:t>宜兴古一宏茶业有限公司</w:t>
      </w:r>
      <w:r>
        <w:rPr>
          <w:rFonts w:hint="eastAsia" w:hAnsi="宋体"/>
          <w:b/>
          <w:sz w:val="32"/>
          <w:szCs w:val="32"/>
          <w:u w:val="single"/>
        </w:rPr>
        <w:t xml:space="preserve"> </w:t>
      </w:r>
      <w:r>
        <w:rPr>
          <w:rFonts w:hint="eastAsia"/>
          <w:b/>
          <w:sz w:val="32"/>
          <w:szCs w:val="32"/>
          <w:u w:val="single"/>
        </w:rPr>
        <w:t xml:space="preserve"> </w:t>
      </w:r>
    </w:p>
    <w:p>
      <w:pPr>
        <w:spacing w:line="700" w:lineRule="exact"/>
        <w:rPr>
          <w:sz w:val="36"/>
          <w:szCs w:val="28"/>
        </w:rPr>
      </w:pPr>
    </w:p>
    <w:p>
      <w:pPr>
        <w:spacing w:line="400" w:lineRule="exact"/>
        <w:rPr>
          <w:sz w:val="36"/>
          <w:szCs w:val="28"/>
        </w:rPr>
      </w:pPr>
    </w:p>
    <w:p>
      <w:pPr>
        <w:spacing w:line="400" w:lineRule="exact"/>
        <w:rPr>
          <w:sz w:val="36"/>
          <w:szCs w:val="28"/>
        </w:rPr>
      </w:pPr>
    </w:p>
    <w:p>
      <w:pPr>
        <w:spacing w:line="700" w:lineRule="exact"/>
        <w:rPr>
          <w:sz w:val="36"/>
          <w:szCs w:val="28"/>
        </w:rPr>
      </w:pPr>
      <w:bookmarkStart w:id="72" w:name="_GoBack"/>
      <w:bookmarkEnd w:id="72"/>
    </w:p>
    <w:p>
      <w:pPr>
        <w:spacing w:line="700" w:lineRule="exact"/>
        <w:rPr>
          <w:sz w:val="36"/>
          <w:szCs w:val="28"/>
        </w:rPr>
      </w:pPr>
    </w:p>
    <w:p>
      <w:pPr>
        <w:pStyle w:val="40"/>
        <w:spacing w:line="360" w:lineRule="auto"/>
        <w:jc w:val="center"/>
        <w:rPr>
          <w:rFonts w:ascii="Times New Roman" w:hAnsi="Times New Roman"/>
          <w:bCs/>
          <w:sz w:val="30"/>
          <w:szCs w:val="30"/>
        </w:rPr>
      </w:pPr>
    </w:p>
    <w:p>
      <w:pPr>
        <w:spacing w:line="360" w:lineRule="auto"/>
        <w:jc w:val="center"/>
        <w:rPr>
          <w:sz w:val="30"/>
          <w:szCs w:val="30"/>
        </w:rPr>
      </w:pPr>
      <w:r>
        <w:rPr>
          <w:rFonts w:hAnsi="宋体"/>
          <w:sz w:val="30"/>
          <w:szCs w:val="30"/>
        </w:rPr>
        <w:t>编制日期：</w:t>
      </w:r>
      <w:r>
        <w:rPr>
          <w:sz w:val="28"/>
          <w:szCs w:val="28"/>
        </w:rPr>
        <w:t>20</w:t>
      </w:r>
      <w:r>
        <w:rPr>
          <w:rFonts w:hint="eastAsia"/>
          <w:sz w:val="28"/>
          <w:szCs w:val="28"/>
        </w:rPr>
        <w:t>20</w:t>
      </w:r>
      <w:r>
        <w:rPr>
          <w:rFonts w:hAnsi="宋体"/>
          <w:sz w:val="28"/>
          <w:szCs w:val="28"/>
        </w:rPr>
        <w:t>年</w:t>
      </w:r>
      <w:r>
        <w:rPr>
          <w:rFonts w:hint="eastAsia" w:eastAsia="宋体"/>
          <w:sz w:val="28"/>
          <w:szCs w:val="28"/>
          <w:lang w:val="en-US" w:eastAsia="zh-CN"/>
        </w:rPr>
        <w:t>10</w:t>
      </w:r>
      <w:r>
        <w:rPr>
          <w:rFonts w:hAnsi="宋体"/>
          <w:sz w:val="28"/>
          <w:szCs w:val="28"/>
        </w:rPr>
        <w:t>月</w:t>
      </w:r>
    </w:p>
    <w:p>
      <w:pPr>
        <w:spacing w:after="240" w:afterLines="100" w:line="360" w:lineRule="auto"/>
        <w:jc w:val="center"/>
        <w:rPr>
          <w:rFonts w:hAnsi="宋体"/>
          <w:sz w:val="30"/>
          <w:szCs w:val="30"/>
        </w:rPr>
      </w:pPr>
      <w:r>
        <w:rPr>
          <w:rFonts w:hint="eastAsia" w:hAnsi="宋体"/>
          <w:sz w:val="30"/>
          <w:szCs w:val="30"/>
        </w:rPr>
        <w:t>江苏省生态环境厅制</w:t>
      </w:r>
    </w:p>
    <w:p>
      <w:pPr>
        <w:spacing w:after="240" w:afterLines="100" w:line="360" w:lineRule="auto"/>
        <w:jc w:val="center"/>
        <w:rPr>
          <w:rFonts w:hAnsi="宋体"/>
          <w:color w:val="FF0000"/>
          <w:sz w:val="30"/>
          <w:szCs w:val="30"/>
        </w:rPr>
      </w:pPr>
    </w:p>
    <w:p>
      <w:pPr>
        <w:spacing w:after="240" w:afterLines="100" w:line="360" w:lineRule="auto"/>
        <w:jc w:val="center"/>
        <w:rPr>
          <w:rFonts w:hAnsi="宋体"/>
          <w:color w:val="FF0000"/>
          <w:sz w:val="30"/>
          <w:szCs w:val="30"/>
        </w:rPr>
      </w:pPr>
    </w:p>
    <w:p>
      <w:pPr>
        <w:spacing w:after="240" w:afterLines="100" w:line="360" w:lineRule="auto"/>
        <w:jc w:val="center"/>
        <w:rPr>
          <w:rFonts w:hAnsi="宋体"/>
          <w:color w:val="FF0000"/>
          <w:sz w:val="30"/>
          <w:szCs w:val="30"/>
        </w:rPr>
      </w:pPr>
    </w:p>
    <w:p>
      <w:pPr>
        <w:spacing w:after="240" w:afterLines="100" w:line="360" w:lineRule="auto"/>
        <w:jc w:val="center"/>
        <w:rPr>
          <w:rFonts w:hAnsi="宋体"/>
          <w:color w:val="FF0000"/>
          <w:sz w:val="30"/>
          <w:szCs w:val="30"/>
        </w:rPr>
      </w:pPr>
    </w:p>
    <w:p>
      <w:pPr>
        <w:spacing w:after="240" w:afterLines="100" w:line="360" w:lineRule="auto"/>
        <w:jc w:val="center"/>
        <w:rPr>
          <w:b/>
          <w:sz w:val="36"/>
          <w:szCs w:val="36"/>
        </w:rPr>
      </w:pPr>
      <w:r>
        <w:rPr>
          <w:rFonts w:hAnsi="宋体"/>
          <w:b/>
          <w:sz w:val="36"/>
          <w:szCs w:val="36"/>
        </w:rPr>
        <w:t>《建设项目环境影响报告表》编制说明</w:t>
      </w:r>
    </w:p>
    <w:p>
      <w:pPr>
        <w:adjustRightInd w:val="0"/>
        <w:spacing w:line="360" w:lineRule="auto"/>
        <w:ind w:firstLine="565" w:firstLineChars="202"/>
        <w:rPr>
          <w:sz w:val="28"/>
          <w:szCs w:val="28"/>
        </w:rPr>
      </w:pPr>
      <w:r>
        <w:rPr>
          <w:rFonts w:hAnsi="宋体"/>
          <w:sz w:val="28"/>
          <w:szCs w:val="28"/>
        </w:rPr>
        <w:t>《建设项目环境影响报告表》由具有从事环境影响评价工作资质的单位编制。</w:t>
      </w:r>
    </w:p>
    <w:p>
      <w:pPr>
        <w:adjustRightInd w:val="0"/>
        <w:spacing w:line="360" w:lineRule="auto"/>
        <w:ind w:firstLine="565" w:firstLineChars="202"/>
        <w:rPr>
          <w:sz w:val="28"/>
          <w:szCs w:val="28"/>
        </w:rPr>
      </w:pPr>
      <w:r>
        <w:rPr>
          <w:rFonts w:hAnsi="宋体"/>
          <w:sz w:val="28"/>
          <w:szCs w:val="28"/>
        </w:rPr>
        <w:t>项目名称</w:t>
      </w:r>
      <w:r>
        <w:rPr>
          <w:sz w:val="28"/>
          <w:szCs w:val="28"/>
        </w:rPr>
        <w:t>──</w:t>
      </w:r>
      <w:r>
        <w:rPr>
          <w:rFonts w:hAnsi="宋体"/>
          <w:sz w:val="28"/>
          <w:szCs w:val="28"/>
        </w:rPr>
        <w:t>指项目立项批复时的名称，应不超过</w:t>
      </w:r>
      <w:r>
        <w:rPr>
          <w:sz w:val="28"/>
          <w:szCs w:val="28"/>
        </w:rPr>
        <w:t>30</w:t>
      </w:r>
      <w:r>
        <w:rPr>
          <w:rFonts w:hAnsi="宋体"/>
          <w:sz w:val="28"/>
          <w:szCs w:val="28"/>
        </w:rPr>
        <w:t>个字（两个英文字段作一个汉字）。</w:t>
      </w:r>
    </w:p>
    <w:p>
      <w:pPr>
        <w:adjustRightInd w:val="0"/>
        <w:spacing w:line="360" w:lineRule="auto"/>
        <w:ind w:firstLine="565" w:firstLineChars="202"/>
        <w:rPr>
          <w:sz w:val="28"/>
          <w:szCs w:val="28"/>
        </w:rPr>
      </w:pPr>
      <w:r>
        <w:rPr>
          <w:rFonts w:hAnsi="宋体"/>
          <w:sz w:val="28"/>
          <w:szCs w:val="28"/>
        </w:rPr>
        <w:t>建设地点</w:t>
      </w:r>
      <w:r>
        <w:rPr>
          <w:sz w:val="28"/>
          <w:szCs w:val="28"/>
        </w:rPr>
        <w:t>──</w:t>
      </w:r>
      <w:r>
        <w:rPr>
          <w:rFonts w:hAnsi="宋体"/>
          <w:sz w:val="28"/>
          <w:szCs w:val="28"/>
        </w:rPr>
        <w:t>指项目所在地详细地址，道路、铁路应填写起止地点。</w:t>
      </w:r>
    </w:p>
    <w:p>
      <w:pPr>
        <w:adjustRightInd w:val="0"/>
        <w:spacing w:line="360" w:lineRule="auto"/>
        <w:ind w:firstLine="565" w:firstLineChars="202"/>
        <w:rPr>
          <w:sz w:val="28"/>
          <w:szCs w:val="28"/>
        </w:rPr>
      </w:pPr>
      <w:r>
        <w:rPr>
          <w:rFonts w:hAnsi="宋体"/>
          <w:sz w:val="28"/>
          <w:szCs w:val="28"/>
        </w:rPr>
        <w:t>行业类别</w:t>
      </w:r>
      <w:r>
        <w:rPr>
          <w:sz w:val="28"/>
          <w:szCs w:val="28"/>
        </w:rPr>
        <w:t>──</w:t>
      </w:r>
      <w:r>
        <w:rPr>
          <w:rFonts w:hAnsi="宋体"/>
          <w:sz w:val="28"/>
          <w:szCs w:val="28"/>
        </w:rPr>
        <w:t>按国标填写。</w:t>
      </w:r>
    </w:p>
    <w:p>
      <w:pPr>
        <w:adjustRightInd w:val="0"/>
        <w:spacing w:line="360" w:lineRule="auto"/>
        <w:ind w:firstLine="565" w:firstLineChars="202"/>
        <w:rPr>
          <w:sz w:val="28"/>
          <w:szCs w:val="28"/>
        </w:rPr>
      </w:pPr>
      <w:r>
        <w:rPr>
          <w:rFonts w:hAnsi="宋体"/>
          <w:sz w:val="28"/>
          <w:szCs w:val="28"/>
        </w:rPr>
        <w:t>总投资</w:t>
      </w:r>
      <w:r>
        <w:rPr>
          <w:sz w:val="28"/>
          <w:szCs w:val="28"/>
        </w:rPr>
        <w:t>──</w:t>
      </w:r>
      <w:r>
        <w:rPr>
          <w:rFonts w:hAnsi="宋体"/>
          <w:sz w:val="28"/>
          <w:szCs w:val="28"/>
        </w:rPr>
        <w:t>指项目投资总额。</w:t>
      </w:r>
    </w:p>
    <w:p>
      <w:pPr>
        <w:adjustRightInd w:val="0"/>
        <w:spacing w:line="360" w:lineRule="auto"/>
        <w:ind w:firstLine="565" w:firstLineChars="202"/>
        <w:rPr>
          <w:sz w:val="28"/>
          <w:szCs w:val="28"/>
        </w:rPr>
      </w:pPr>
      <w:r>
        <w:rPr>
          <w:rFonts w:hAnsi="宋体"/>
          <w:sz w:val="28"/>
          <w:szCs w:val="28"/>
        </w:rPr>
        <w:t>主要环境保护目标</w:t>
      </w:r>
      <w:r>
        <w:rPr>
          <w:sz w:val="28"/>
          <w:szCs w:val="28"/>
        </w:rPr>
        <w:t>──</w:t>
      </w:r>
      <w:r>
        <w:rPr>
          <w:rFonts w:hAnsi="宋体"/>
          <w:sz w:val="28"/>
          <w:szCs w:val="28"/>
        </w:rPr>
        <w:t>指项目区周围一定范围内集中居民住宅区、学校、医院、保护文物、风景名胜区、水源地和生态敏感点等，应尽可能给出保护目标、性质、规模和距厂界距离等。</w:t>
      </w:r>
    </w:p>
    <w:p>
      <w:pPr>
        <w:adjustRightInd w:val="0"/>
        <w:spacing w:line="360" w:lineRule="auto"/>
        <w:ind w:firstLine="565" w:firstLineChars="202"/>
        <w:rPr>
          <w:sz w:val="28"/>
          <w:szCs w:val="28"/>
        </w:rPr>
      </w:pPr>
      <w:r>
        <w:rPr>
          <w:rFonts w:hAnsi="宋体"/>
          <w:sz w:val="28"/>
          <w:szCs w:val="28"/>
        </w:rPr>
        <w:t>结论与建议</w:t>
      </w:r>
      <w:r>
        <w:rPr>
          <w:sz w:val="28"/>
          <w:szCs w:val="28"/>
        </w:rPr>
        <w:t>──</w:t>
      </w:r>
      <w:r>
        <w:rPr>
          <w:rFonts w:hAnsi="宋体"/>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pPr>
        <w:adjustRightInd w:val="0"/>
        <w:spacing w:line="360" w:lineRule="auto"/>
        <w:ind w:firstLine="565" w:firstLineChars="202"/>
        <w:rPr>
          <w:sz w:val="28"/>
          <w:szCs w:val="28"/>
        </w:rPr>
      </w:pPr>
      <w:r>
        <w:rPr>
          <w:rFonts w:hAnsi="宋体"/>
          <w:sz w:val="28"/>
          <w:szCs w:val="28"/>
        </w:rPr>
        <w:t>预审意见</w:t>
      </w:r>
      <w:r>
        <w:rPr>
          <w:sz w:val="28"/>
          <w:szCs w:val="28"/>
        </w:rPr>
        <w:t>──</w:t>
      </w:r>
      <w:r>
        <w:rPr>
          <w:rFonts w:hAnsi="宋体"/>
          <w:sz w:val="28"/>
          <w:szCs w:val="28"/>
        </w:rPr>
        <w:t>由行业主管部门填写答复意见，无主管部门项目，可不填。</w:t>
      </w:r>
    </w:p>
    <w:p>
      <w:pPr>
        <w:adjustRightInd w:val="0"/>
        <w:spacing w:line="360" w:lineRule="auto"/>
        <w:ind w:firstLine="565" w:firstLineChars="202"/>
        <w:rPr>
          <w:rFonts w:hAnsi="宋体"/>
          <w:sz w:val="28"/>
          <w:szCs w:val="28"/>
        </w:rPr>
      </w:pPr>
      <w:r>
        <w:rPr>
          <w:rFonts w:hAnsi="宋体"/>
          <w:sz w:val="28"/>
          <w:szCs w:val="28"/>
        </w:rPr>
        <w:t>审批意见</w:t>
      </w:r>
      <w:r>
        <w:rPr>
          <w:sz w:val="28"/>
          <w:szCs w:val="28"/>
        </w:rPr>
        <w:t>──</w:t>
      </w:r>
      <w:r>
        <w:rPr>
          <w:rFonts w:hAnsi="宋体"/>
          <w:sz w:val="28"/>
          <w:szCs w:val="28"/>
        </w:rPr>
        <w:t>由负责审批该项目的环境保护行政主管部门批复。</w:t>
      </w:r>
    </w:p>
    <w:p>
      <w:pPr>
        <w:adjustRightInd w:val="0"/>
        <w:spacing w:line="360" w:lineRule="auto"/>
        <w:ind w:firstLine="565" w:firstLineChars="202"/>
        <w:rPr>
          <w:rFonts w:hAnsi="宋体"/>
          <w:sz w:val="28"/>
          <w:szCs w:val="28"/>
        </w:rPr>
      </w:pPr>
    </w:p>
    <w:p>
      <w:pPr>
        <w:adjustRightInd w:val="0"/>
        <w:spacing w:line="360" w:lineRule="auto"/>
        <w:ind w:firstLine="565" w:firstLineChars="202"/>
        <w:rPr>
          <w:rFonts w:hAnsi="宋体"/>
          <w:color w:val="FF0000"/>
          <w:sz w:val="28"/>
          <w:szCs w:val="28"/>
        </w:rPr>
      </w:pPr>
    </w:p>
    <w:p>
      <w:pPr>
        <w:adjustRightInd w:val="0"/>
        <w:spacing w:line="360" w:lineRule="auto"/>
        <w:ind w:firstLine="565" w:firstLineChars="202"/>
        <w:rPr>
          <w:rFonts w:hAnsi="宋体"/>
          <w:color w:val="FF0000"/>
          <w:sz w:val="28"/>
          <w:szCs w:val="28"/>
        </w:rPr>
      </w:pPr>
    </w:p>
    <w:p>
      <w:pPr>
        <w:adjustRightInd w:val="0"/>
        <w:spacing w:line="360" w:lineRule="auto"/>
        <w:ind w:firstLine="565" w:firstLineChars="202"/>
        <w:rPr>
          <w:rFonts w:hAnsi="宋体"/>
          <w:color w:val="FF0000"/>
          <w:sz w:val="28"/>
          <w:szCs w:val="28"/>
        </w:rPr>
      </w:pPr>
    </w:p>
    <w:p>
      <w:pPr>
        <w:adjustRightInd w:val="0"/>
        <w:spacing w:line="360" w:lineRule="auto"/>
        <w:jc w:val="center"/>
        <w:rPr>
          <w:b/>
          <w:sz w:val="36"/>
          <w:szCs w:val="36"/>
        </w:rPr>
      </w:pPr>
      <w:r>
        <w:rPr>
          <w:rFonts w:hAnsi="宋体"/>
          <w:b/>
          <w:sz w:val="36"/>
          <w:szCs w:val="36"/>
        </w:rPr>
        <w:t>目</w:t>
      </w:r>
      <w:r>
        <w:rPr>
          <w:b/>
          <w:sz w:val="36"/>
          <w:szCs w:val="36"/>
        </w:rPr>
        <w:t xml:space="preserve"> </w:t>
      </w:r>
      <w:r>
        <w:rPr>
          <w:rFonts w:hAnsi="宋体"/>
          <w:b/>
          <w:sz w:val="36"/>
          <w:szCs w:val="36"/>
        </w:rPr>
        <w:t>录</w:t>
      </w:r>
    </w:p>
    <w:p>
      <w:pPr>
        <w:pStyle w:val="51"/>
        <w:tabs>
          <w:tab w:val="right" w:leader="dot" w:pos="8313"/>
        </w:tabs>
      </w:pPr>
      <w:r>
        <w:rPr>
          <w:sz w:val="24"/>
        </w:rPr>
        <w:fldChar w:fldCharType="begin"/>
      </w:r>
      <w:r>
        <w:rPr>
          <w:sz w:val="24"/>
        </w:rPr>
        <w:instrText xml:space="preserve"> TOC \o "1-1" \h \z \u </w:instrText>
      </w:r>
      <w:r>
        <w:rPr>
          <w:sz w:val="24"/>
        </w:rPr>
        <w:fldChar w:fldCharType="separate"/>
      </w:r>
      <w:r>
        <w:fldChar w:fldCharType="begin"/>
      </w:r>
      <w:r>
        <w:instrText xml:space="preserve"> HYPERLINK \l _Toc4279 </w:instrText>
      </w:r>
      <w:r>
        <w:fldChar w:fldCharType="separate"/>
      </w:r>
      <w:r>
        <w:rPr>
          <w:rFonts w:hint="eastAsia"/>
          <w:bCs w:val="0"/>
          <w:spacing w:val="0"/>
          <w:szCs w:val="32"/>
        </w:rPr>
        <w:t>一</w:t>
      </w:r>
      <w:r>
        <w:rPr>
          <w:rFonts w:hAnsi="宋体"/>
          <w:bCs w:val="0"/>
          <w:spacing w:val="0"/>
          <w:szCs w:val="32"/>
        </w:rPr>
        <w:t>、建设项目基本情况</w:t>
      </w:r>
      <w:r>
        <w:tab/>
      </w:r>
      <w:r>
        <w:fldChar w:fldCharType="begin"/>
      </w:r>
      <w:r>
        <w:instrText xml:space="preserve"> PAGEREF _Toc4279 </w:instrText>
      </w:r>
      <w:r>
        <w:fldChar w:fldCharType="separate"/>
      </w:r>
      <w:r>
        <w:t>1</w:t>
      </w:r>
      <w:r>
        <w:fldChar w:fldCharType="end"/>
      </w:r>
      <w:r>
        <w:fldChar w:fldCharType="end"/>
      </w:r>
    </w:p>
    <w:p>
      <w:pPr>
        <w:pStyle w:val="51"/>
        <w:tabs>
          <w:tab w:val="right" w:leader="dot" w:pos="8313"/>
        </w:tabs>
      </w:pPr>
      <w:r>
        <w:fldChar w:fldCharType="begin"/>
      </w:r>
      <w:r>
        <w:instrText xml:space="preserve"> HYPERLINK \l _Toc7178 </w:instrText>
      </w:r>
      <w:r>
        <w:fldChar w:fldCharType="separate"/>
      </w:r>
      <w:r>
        <w:rPr>
          <w:rFonts w:hint="eastAsia"/>
          <w:bCs w:val="0"/>
          <w:spacing w:val="0"/>
          <w:szCs w:val="32"/>
        </w:rPr>
        <w:t>二</w:t>
      </w:r>
      <w:r>
        <w:rPr>
          <w:rFonts w:hAnsi="宋体"/>
          <w:bCs w:val="0"/>
          <w:spacing w:val="0"/>
          <w:szCs w:val="32"/>
        </w:rPr>
        <w:t>、项目所在地自然环境社会环境简况</w:t>
      </w:r>
      <w:r>
        <w:tab/>
      </w:r>
      <w:r>
        <w:fldChar w:fldCharType="begin"/>
      </w:r>
      <w:r>
        <w:instrText xml:space="preserve"> PAGEREF _Toc7178 </w:instrText>
      </w:r>
      <w:r>
        <w:fldChar w:fldCharType="separate"/>
      </w:r>
      <w:r>
        <w:t>8</w:t>
      </w:r>
      <w:r>
        <w:fldChar w:fldCharType="end"/>
      </w:r>
      <w:r>
        <w:fldChar w:fldCharType="end"/>
      </w:r>
    </w:p>
    <w:p>
      <w:pPr>
        <w:pStyle w:val="51"/>
        <w:tabs>
          <w:tab w:val="right" w:leader="dot" w:pos="8313"/>
        </w:tabs>
      </w:pPr>
      <w:r>
        <w:fldChar w:fldCharType="begin"/>
      </w:r>
      <w:r>
        <w:instrText xml:space="preserve"> HYPERLINK \l _Toc7602 </w:instrText>
      </w:r>
      <w:r>
        <w:fldChar w:fldCharType="separate"/>
      </w:r>
      <w:r>
        <w:rPr>
          <w:rFonts w:hint="eastAsia"/>
          <w:bCs w:val="0"/>
          <w:spacing w:val="0"/>
          <w:szCs w:val="32"/>
        </w:rPr>
        <w:t>三</w:t>
      </w:r>
      <w:r>
        <w:rPr>
          <w:rFonts w:hAnsi="宋体"/>
          <w:bCs w:val="0"/>
          <w:spacing w:val="0"/>
          <w:szCs w:val="32"/>
        </w:rPr>
        <w:t>、环境质量状况</w:t>
      </w:r>
      <w:r>
        <w:tab/>
      </w:r>
      <w:r>
        <w:fldChar w:fldCharType="begin"/>
      </w:r>
      <w:r>
        <w:instrText xml:space="preserve"> PAGEREF _Toc7602 </w:instrText>
      </w:r>
      <w:r>
        <w:fldChar w:fldCharType="separate"/>
      </w:r>
      <w:r>
        <w:t>12</w:t>
      </w:r>
      <w:r>
        <w:fldChar w:fldCharType="end"/>
      </w:r>
      <w:r>
        <w:fldChar w:fldCharType="end"/>
      </w:r>
    </w:p>
    <w:p>
      <w:pPr>
        <w:pStyle w:val="51"/>
        <w:tabs>
          <w:tab w:val="right" w:leader="dot" w:pos="8313"/>
        </w:tabs>
      </w:pPr>
      <w:r>
        <w:fldChar w:fldCharType="begin"/>
      </w:r>
      <w:r>
        <w:instrText xml:space="preserve"> HYPERLINK \l _Toc10008 </w:instrText>
      </w:r>
      <w:r>
        <w:fldChar w:fldCharType="separate"/>
      </w:r>
      <w:r>
        <w:rPr>
          <w:rFonts w:hint="eastAsia"/>
          <w:bCs w:val="0"/>
          <w:spacing w:val="0"/>
          <w:szCs w:val="32"/>
        </w:rPr>
        <w:t>四</w:t>
      </w:r>
      <w:r>
        <w:rPr>
          <w:rFonts w:hAnsi="宋体"/>
          <w:bCs w:val="0"/>
          <w:spacing w:val="0"/>
          <w:szCs w:val="32"/>
        </w:rPr>
        <w:t>、评价适用标准</w:t>
      </w:r>
      <w:r>
        <w:tab/>
      </w:r>
      <w:r>
        <w:fldChar w:fldCharType="begin"/>
      </w:r>
      <w:r>
        <w:instrText xml:space="preserve"> PAGEREF _Toc10008 </w:instrText>
      </w:r>
      <w:r>
        <w:fldChar w:fldCharType="separate"/>
      </w:r>
      <w:r>
        <w:t>15</w:t>
      </w:r>
      <w:r>
        <w:fldChar w:fldCharType="end"/>
      </w:r>
      <w:r>
        <w:fldChar w:fldCharType="end"/>
      </w:r>
    </w:p>
    <w:p>
      <w:pPr>
        <w:pStyle w:val="51"/>
        <w:tabs>
          <w:tab w:val="right" w:leader="dot" w:pos="8313"/>
        </w:tabs>
      </w:pPr>
      <w:r>
        <w:fldChar w:fldCharType="begin"/>
      </w:r>
      <w:r>
        <w:instrText xml:space="preserve"> HYPERLINK \l _Toc29608 </w:instrText>
      </w:r>
      <w:r>
        <w:fldChar w:fldCharType="separate"/>
      </w:r>
      <w:r>
        <w:rPr>
          <w:rFonts w:hint="eastAsia"/>
          <w:bCs w:val="0"/>
          <w:spacing w:val="0"/>
          <w:szCs w:val="32"/>
        </w:rPr>
        <w:t>五</w:t>
      </w:r>
      <w:r>
        <w:rPr>
          <w:rFonts w:hAnsi="宋体"/>
          <w:bCs w:val="0"/>
          <w:spacing w:val="0"/>
          <w:szCs w:val="32"/>
        </w:rPr>
        <w:t>、建设项目工程分析</w:t>
      </w:r>
      <w:r>
        <w:tab/>
      </w:r>
      <w:r>
        <w:fldChar w:fldCharType="begin"/>
      </w:r>
      <w:r>
        <w:instrText xml:space="preserve"> PAGEREF _Toc29608 </w:instrText>
      </w:r>
      <w:r>
        <w:fldChar w:fldCharType="separate"/>
      </w:r>
      <w:r>
        <w:t>20</w:t>
      </w:r>
      <w:r>
        <w:fldChar w:fldCharType="end"/>
      </w:r>
      <w:r>
        <w:fldChar w:fldCharType="end"/>
      </w:r>
    </w:p>
    <w:p>
      <w:pPr>
        <w:pStyle w:val="51"/>
        <w:tabs>
          <w:tab w:val="right" w:leader="dot" w:pos="8313"/>
        </w:tabs>
      </w:pPr>
      <w:r>
        <w:fldChar w:fldCharType="begin"/>
      </w:r>
      <w:r>
        <w:instrText xml:space="preserve"> HYPERLINK \l _Toc32046 </w:instrText>
      </w:r>
      <w:r>
        <w:fldChar w:fldCharType="separate"/>
      </w:r>
      <w:r>
        <w:rPr>
          <w:rFonts w:hint="eastAsia" w:hAnsi="宋体"/>
          <w:bCs w:val="0"/>
          <w:spacing w:val="0"/>
          <w:szCs w:val="32"/>
        </w:rPr>
        <w:t>六、</w:t>
      </w:r>
      <w:r>
        <w:rPr>
          <w:rFonts w:hAnsi="宋体"/>
          <w:bCs w:val="0"/>
          <w:spacing w:val="0"/>
          <w:szCs w:val="32"/>
        </w:rPr>
        <w:t>项目主要污染物产生及预计排放情况</w:t>
      </w:r>
      <w:r>
        <w:tab/>
      </w:r>
      <w:r>
        <w:fldChar w:fldCharType="begin"/>
      </w:r>
      <w:r>
        <w:instrText xml:space="preserve"> PAGEREF _Toc32046 </w:instrText>
      </w:r>
      <w:r>
        <w:fldChar w:fldCharType="separate"/>
      </w:r>
      <w:r>
        <w:t>27</w:t>
      </w:r>
      <w:r>
        <w:fldChar w:fldCharType="end"/>
      </w:r>
      <w:r>
        <w:fldChar w:fldCharType="end"/>
      </w:r>
    </w:p>
    <w:p>
      <w:pPr>
        <w:pStyle w:val="51"/>
        <w:tabs>
          <w:tab w:val="right" w:leader="dot" w:pos="8313"/>
        </w:tabs>
      </w:pPr>
      <w:r>
        <w:fldChar w:fldCharType="begin"/>
      </w:r>
      <w:r>
        <w:instrText xml:space="preserve"> HYPERLINK \l _Toc28015 </w:instrText>
      </w:r>
      <w:r>
        <w:fldChar w:fldCharType="separate"/>
      </w:r>
      <w:r>
        <w:rPr>
          <w:rFonts w:hint="eastAsia"/>
          <w:bCs w:val="0"/>
          <w:spacing w:val="0"/>
          <w:szCs w:val="32"/>
        </w:rPr>
        <w:t>七</w:t>
      </w:r>
      <w:r>
        <w:rPr>
          <w:rFonts w:hAnsi="宋体"/>
          <w:bCs w:val="0"/>
          <w:spacing w:val="0"/>
          <w:szCs w:val="32"/>
        </w:rPr>
        <w:t>、环境影响分析</w:t>
      </w:r>
      <w:r>
        <w:tab/>
      </w:r>
      <w:r>
        <w:fldChar w:fldCharType="begin"/>
      </w:r>
      <w:r>
        <w:instrText xml:space="preserve"> PAGEREF _Toc28015 </w:instrText>
      </w:r>
      <w:r>
        <w:fldChar w:fldCharType="separate"/>
      </w:r>
      <w:r>
        <w:t>28</w:t>
      </w:r>
      <w:r>
        <w:fldChar w:fldCharType="end"/>
      </w:r>
      <w:r>
        <w:fldChar w:fldCharType="end"/>
      </w:r>
    </w:p>
    <w:p>
      <w:pPr>
        <w:pStyle w:val="51"/>
        <w:tabs>
          <w:tab w:val="right" w:leader="dot" w:pos="8313"/>
        </w:tabs>
      </w:pPr>
      <w:r>
        <w:fldChar w:fldCharType="begin"/>
      </w:r>
      <w:r>
        <w:instrText xml:space="preserve"> HYPERLINK \l _Toc2536 </w:instrText>
      </w:r>
      <w:r>
        <w:fldChar w:fldCharType="separate"/>
      </w:r>
      <w:r>
        <w:rPr>
          <w:rFonts w:hint="eastAsia"/>
          <w:bCs w:val="0"/>
          <w:spacing w:val="0"/>
          <w:szCs w:val="32"/>
        </w:rPr>
        <w:t>八</w:t>
      </w:r>
      <w:r>
        <w:rPr>
          <w:rFonts w:hAnsi="宋体"/>
          <w:bCs w:val="0"/>
          <w:spacing w:val="0"/>
          <w:szCs w:val="32"/>
        </w:rPr>
        <w:t>、建设项目拟采取的防治措施及预期治理效果</w:t>
      </w:r>
      <w:r>
        <w:tab/>
      </w:r>
      <w:r>
        <w:fldChar w:fldCharType="begin"/>
      </w:r>
      <w:r>
        <w:instrText xml:space="preserve"> PAGEREF _Toc2536 </w:instrText>
      </w:r>
      <w:r>
        <w:fldChar w:fldCharType="separate"/>
      </w:r>
      <w:r>
        <w:t>45</w:t>
      </w:r>
      <w:r>
        <w:fldChar w:fldCharType="end"/>
      </w:r>
      <w:r>
        <w:fldChar w:fldCharType="end"/>
      </w:r>
    </w:p>
    <w:p>
      <w:pPr>
        <w:pStyle w:val="51"/>
        <w:tabs>
          <w:tab w:val="right" w:leader="dot" w:pos="8313"/>
        </w:tabs>
      </w:pPr>
      <w:r>
        <w:fldChar w:fldCharType="begin"/>
      </w:r>
      <w:r>
        <w:instrText xml:space="preserve"> HYPERLINK \l _Toc26868 </w:instrText>
      </w:r>
      <w:r>
        <w:fldChar w:fldCharType="separate"/>
      </w:r>
      <w:r>
        <w:rPr>
          <w:rFonts w:hint="eastAsia"/>
          <w:bCs w:val="0"/>
          <w:spacing w:val="0"/>
          <w:szCs w:val="32"/>
        </w:rPr>
        <w:t>九</w:t>
      </w:r>
      <w:r>
        <w:rPr>
          <w:rFonts w:hAnsi="宋体"/>
          <w:bCs w:val="0"/>
          <w:spacing w:val="0"/>
          <w:szCs w:val="32"/>
        </w:rPr>
        <w:t>、结论与建议</w:t>
      </w:r>
      <w:r>
        <w:tab/>
      </w:r>
      <w:r>
        <w:fldChar w:fldCharType="begin"/>
      </w:r>
      <w:r>
        <w:instrText xml:space="preserve"> PAGEREF _Toc26868 </w:instrText>
      </w:r>
      <w:r>
        <w:fldChar w:fldCharType="separate"/>
      </w:r>
      <w:r>
        <w:t>46</w:t>
      </w:r>
      <w:r>
        <w:fldChar w:fldCharType="end"/>
      </w:r>
      <w:r>
        <w:fldChar w:fldCharType="end"/>
      </w:r>
    </w:p>
    <w:p>
      <w:pPr>
        <w:adjustRightInd w:val="0"/>
        <w:snapToGrid w:val="0"/>
        <w:spacing w:line="360" w:lineRule="auto"/>
        <w:rPr>
          <w:color w:val="FF0000"/>
          <w:sz w:val="24"/>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r>
        <w:fldChar w:fldCharType="end"/>
      </w:r>
    </w:p>
    <w:p>
      <w:pPr>
        <w:adjustRightInd w:val="0"/>
        <w:snapToGrid w:val="0"/>
        <w:spacing w:line="360" w:lineRule="auto"/>
        <w:rPr>
          <w:b/>
          <w:sz w:val="24"/>
        </w:rPr>
      </w:pPr>
      <w:r>
        <w:rPr>
          <w:rFonts w:hAnsi="宋体"/>
          <w:b/>
          <w:sz w:val="24"/>
        </w:rPr>
        <w:t>附图：</w:t>
      </w:r>
      <w:r>
        <w:rPr>
          <w:b/>
          <w:sz w:val="24"/>
        </w:rPr>
        <w:t xml:space="preserve"> </w:t>
      </w:r>
    </w:p>
    <w:p>
      <w:pPr>
        <w:tabs>
          <w:tab w:val="right" w:leader="dot" w:pos="8610"/>
          <w:tab w:val="right" w:leader="dot" w:pos="8820"/>
          <w:tab w:val="right" w:leader="dot" w:pos="8925"/>
        </w:tabs>
        <w:adjustRightInd w:val="0"/>
        <w:snapToGrid w:val="0"/>
        <w:spacing w:line="360" w:lineRule="auto"/>
        <w:rPr>
          <w:sz w:val="24"/>
        </w:rPr>
      </w:pPr>
      <w:r>
        <w:rPr>
          <w:rFonts w:hAnsi="宋体"/>
          <w:sz w:val="24"/>
        </w:rPr>
        <w:t>附图</w:t>
      </w:r>
      <w:r>
        <w:rPr>
          <w:sz w:val="24"/>
        </w:rPr>
        <w:t>1</w:t>
      </w:r>
      <w:r>
        <w:rPr>
          <w:rFonts w:hAnsi="宋体"/>
          <w:sz w:val="24"/>
        </w:rPr>
        <w:t>：建设项目地理位置图</w:t>
      </w:r>
    </w:p>
    <w:p>
      <w:pPr>
        <w:adjustRightInd w:val="0"/>
        <w:snapToGrid w:val="0"/>
        <w:spacing w:line="360" w:lineRule="auto"/>
        <w:rPr>
          <w:rFonts w:hAnsi="宋体"/>
          <w:sz w:val="24"/>
        </w:rPr>
      </w:pPr>
      <w:r>
        <w:rPr>
          <w:rFonts w:hAnsi="宋体"/>
          <w:sz w:val="24"/>
          <w:szCs w:val="24"/>
        </w:rPr>
        <w:t>附图</w:t>
      </w:r>
      <w:r>
        <w:rPr>
          <w:sz w:val="24"/>
          <w:szCs w:val="24"/>
        </w:rPr>
        <w:t>2</w:t>
      </w:r>
      <w:r>
        <w:rPr>
          <w:rFonts w:hint="eastAsia"/>
          <w:sz w:val="24"/>
          <w:szCs w:val="24"/>
        </w:rPr>
        <w:t>：</w:t>
      </w:r>
      <w:r>
        <w:rPr>
          <w:rFonts w:hAnsi="宋体"/>
          <w:sz w:val="24"/>
        </w:rPr>
        <w:t>建设项目周围</w:t>
      </w:r>
      <w:r>
        <w:rPr>
          <w:rFonts w:hint="eastAsia" w:hAnsi="宋体"/>
          <w:sz w:val="24"/>
        </w:rPr>
        <w:t>500m</w:t>
      </w:r>
      <w:r>
        <w:rPr>
          <w:rFonts w:hAnsi="宋体"/>
          <w:sz w:val="24"/>
        </w:rPr>
        <w:t>环</w:t>
      </w:r>
      <w:r>
        <w:rPr>
          <w:rFonts w:hint="eastAsia" w:hAnsi="宋体"/>
          <w:sz w:val="24"/>
        </w:rPr>
        <w:t>境示意图</w:t>
      </w:r>
    </w:p>
    <w:p>
      <w:pPr>
        <w:adjustRightInd w:val="0"/>
        <w:snapToGrid w:val="0"/>
        <w:spacing w:line="360" w:lineRule="auto"/>
        <w:rPr>
          <w:rFonts w:hAnsi="宋体"/>
          <w:sz w:val="24"/>
        </w:rPr>
      </w:pPr>
      <w:r>
        <w:rPr>
          <w:rFonts w:hint="eastAsia" w:hAnsi="宋体"/>
          <w:sz w:val="24"/>
        </w:rPr>
        <w:t>附图3：厂区平面布置图</w:t>
      </w:r>
    </w:p>
    <w:p>
      <w:pPr>
        <w:adjustRightInd w:val="0"/>
        <w:snapToGrid w:val="0"/>
        <w:spacing w:line="360" w:lineRule="auto"/>
        <w:rPr>
          <w:rFonts w:hAnsi="宋体"/>
          <w:sz w:val="24"/>
        </w:rPr>
      </w:pPr>
      <w:r>
        <w:rPr>
          <w:rFonts w:hint="eastAsia" w:hAnsi="宋体"/>
          <w:sz w:val="24"/>
        </w:rPr>
        <w:t>附图4：监测点位示意图</w:t>
      </w:r>
    </w:p>
    <w:p>
      <w:pPr>
        <w:adjustRightInd w:val="0"/>
        <w:snapToGrid w:val="0"/>
        <w:spacing w:line="360" w:lineRule="auto"/>
        <w:rPr>
          <w:rFonts w:hAnsi="宋体"/>
          <w:sz w:val="24"/>
        </w:rPr>
      </w:pPr>
      <w:r>
        <w:rPr>
          <w:rFonts w:hint="eastAsia" w:hAnsi="宋体"/>
          <w:sz w:val="24"/>
        </w:rPr>
        <w:t>附图5：本项目</w:t>
      </w:r>
      <w:r>
        <w:rPr>
          <w:rFonts w:hint="eastAsia" w:hAnsi="宋体" w:eastAsia="宋体"/>
          <w:sz w:val="24"/>
          <w:lang w:eastAsia="zh-CN"/>
        </w:rPr>
        <w:t>新街街道百合工业园区</w:t>
      </w:r>
      <w:r>
        <w:rPr>
          <w:rFonts w:hint="eastAsia" w:hAnsi="宋体"/>
          <w:sz w:val="24"/>
        </w:rPr>
        <w:t>所在地</w:t>
      </w:r>
    </w:p>
    <w:p>
      <w:pPr>
        <w:adjustRightInd w:val="0"/>
        <w:snapToGrid w:val="0"/>
        <w:spacing w:line="360" w:lineRule="auto"/>
        <w:rPr>
          <w:rFonts w:hAnsi="宋体"/>
          <w:sz w:val="24"/>
        </w:rPr>
      </w:pPr>
      <w:r>
        <w:rPr>
          <w:rFonts w:hint="eastAsia" w:hAnsi="宋体"/>
          <w:sz w:val="24"/>
        </w:rPr>
        <w:t>附图6：企业周边生态红线图</w:t>
      </w:r>
    </w:p>
    <w:p>
      <w:pPr>
        <w:adjustRightInd w:val="0"/>
        <w:snapToGrid w:val="0"/>
        <w:spacing w:line="360" w:lineRule="auto"/>
        <w:rPr>
          <w:b/>
          <w:sz w:val="24"/>
        </w:rPr>
      </w:pPr>
      <w:r>
        <w:rPr>
          <w:rFonts w:hAnsi="宋体"/>
          <w:b/>
          <w:sz w:val="24"/>
        </w:rPr>
        <w:t>附件：</w:t>
      </w:r>
    </w:p>
    <w:p>
      <w:pPr>
        <w:adjustRightInd w:val="0"/>
        <w:snapToGrid w:val="0"/>
        <w:spacing w:line="360" w:lineRule="auto"/>
        <w:rPr>
          <w:sz w:val="24"/>
        </w:rPr>
      </w:pPr>
      <w:r>
        <w:rPr>
          <w:rFonts w:hAnsi="宋体"/>
          <w:sz w:val="24"/>
        </w:rPr>
        <w:t>附件</w:t>
      </w:r>
      <w:r>
        <w:rPr>
          <w:sz w:val="24"/>
        </w:rPr>
        <w:t>1</w:t>
      </w:r>
      <w:r>
        <w:rPr>
          <w:rFonts w:hAnsi="宋体"/>
          <w:sz w:val="24"/>
        </w:rPr>
        <w:t>：</w:t>
      </w:r>
      <w:r>
        <w:rPr>
          <w:rFonts w:hint="eastAsia" w:hAnsi="宋体"/>
          <w:sz w:val="24"/>
        </w:rPr>
        <w:t>立项文件</w:t>
      </w:r>
    </w:p>
    <w:p>
      <w:pPr>
        <w:adjustRightInd w:val="0"/>
        <w:snapToGrid w:val="0"/>
        <w:spacing w:line="360" w:lineRule="auto"/>
        <w:rPr>
          <w:rFonts w:hAnsi="宋体"/>
          <w:sz w:val="24"/>
        </w:rPr>
      </w:pPr>
      <w:r>
        <w:rPr>
          <w:rFonts w:hint="eastAsia" w:hAnsi="宋体"/>
          <w:sz w:val="24"/>
        </w:rPr>
        <w:t>附件2：排水许可证</w:t>
      </w:r>
    </w:p>
    <w:p>
      <w:pPr>
        <w:pStyle w:val="29"/>
      </w:pPr>
      <w:r>
        <w:rPr>
          <w:rFonts w:hint="eastAsia" w:hAnsi="宋体"/>
          <w:sz w:val="24"/>
        </w:rPr>
        <w:t>附件3：商品房</w:t>
      </w:r>
      <w:r>
        <w:rPr>
          <w:rFonts w:hint="eastAsia" w:hAnsi="宋体" w:eastAsia="宋体"/>
          <w:sz w:val="24"/>
          <w:lang w:eastAsia="zh-CN"/>
        </w:rPr>
        <w:t>出租</w:t>
      </w:r>
      <w:r>
        <w:rPr>
          <w:rFonts w:hint="eastAsia" w:hAnsi="宋体"/>
          <w:sz w:val="24"/>
        </w:rPr>
        <w:t>协议</w:t>
      </w:r>
    </w:p>
    <w:p>
      <w:pPr>
        <w:adjustRightInd w:val="0"/>
        <w:snapToGrid w:val="0"/>
        <w:spacing w:line="360" w:lineRule="auto"/>
        <w:rPr>
          <w:rFonts w:hAnsi="宋体"/>
          <w:sz w:val="24"/>
        </w:rPr>
      </w:pPr>
      <w:r>
        <w:rPr>
          <w:rFonts w:hint="eastAsia" w:hAnsi="宋体"/>
          <w:sz w:val="24"/>
        </w:rPr>
        <w:t>附件4：</w:t>
      </w:r>
      <w:r>
        <w:rPr>
          <w:rFonts w:hAnsi="宋体"/>
          <w:sz w:val="24"/>
        </w:rPr>
        <w:t>建设项目环境影响申报（登记）表（</w:t>
      </w:r>
      <w:r>
        <w:rPr>
          <w:rFonts w:hint="eastAsia" w:hAnsi="宋体"/>
          <w:sz w:val="24"/>
        </w:rPr>
        <w:t>工业</w:t>
      </w:r>
      <w:r>
        <w:rPr>
          <w:rFonts w:hAnsi="宋体"/>
          <w:sz w:val="24"/>
        </w:rPr>
        <w:t>类）</w:t>
      </w:r>
    </w:p>
    <w:p>
      <w:pPr>
        <w:adjustRightInd w:val="0"/>
        <w:snapToGrid w:val="0"/>
        <w:spacing w:line="360" w:lineRule="auto"/>
        <w:rPr>
          <w:rFonts w:hAnsi="宋体"/>
          <w:sz w:val="24"/>
        </w:rPr>
      </w:pPr>
      <w:r>
        <w:rPr>
          <w:rFonts w:hint="eastAsia" w:hAnsi="宋体"/>
          <w:sz w:val="24"/>
        </w:rPr>
        <w:t>附件5：</w:t>
      </w:r>
      <w:r>
        <w:rPr>
          <w:rFonts w:hint="eastAsia"/>
          <w:sz w:val="24"/>
        </w:rPr>
        <w:t>建设项目环境影响审批现场勘察表</w:t>
      </w:r>
    </w:p>
    <w:p>
      <w:pPr>
        <w:adjustRightInd w:val="0"/>
        <w:snapToGrid w:val="0"/>
        <w:spacing w:line="360" w:lineRule="auto"/>
        <w:rPr>
          <w:rFonts w:hAnsi="宋体"/>
          <w:sz w:val="24"/>
        </w:rPr>
      </w:pPr>
      <w:r>
        <w:rPr>
          <w:rFonts w:hint="eastAsia" w:hAnsi="宋体"/>
          <w:sz w:val="24"/>
        </w:rPr>
        <w:t>附件6：</w:t>
      </w:r>
      <w:r>
        <w:rPr>
          <w:rFonts w:hAnsi="宋体"/>
          <w:sz w:val="24"/>
        </w:rPr>
        <w:t>环境监测报告</w:t>
      </w:r>
    </w:p>
    <w:p>
      <w:pPr>
        <w:adjustRightInd w:val="0"/>
        <w:snapToGrid w:val="0"/>
        <w:spacing w:line="360" w:lineRule="auto"/>
        <w:rPr>
          <w:rFonts w:hAnsi="宋体"/>
          <w:sz w:val="24"/>
        </w:rPr>
      </w:pPr>
      <w:r>
        <w:rPr>
          <w:rFonts w:hAnsi="宋体"/>
          <w:sz w:val="24"/>
        </w:rPr>
        <w:t>附件</w:t>
      </w:r>
      <w:r>
        <w:rPr>
          <w:rFonts w:hint="eastAsia"/>
          <w:sz w:val="24"/>
        </w:rPr>
        <w:t>7</w:t>
      </w:r>
      <w:r>
        <w:rPr>
          <w:rFonts w:hAnsi="宋体"/>
          <w:sz w:val="24"/>
        </w:rPr>
        <w:t>：报批申请</w:t>
      </w:r>
    </w:p>
    <w:p>
      <w:pPr>
        <w:adjustRightInd w:val="0"/>
        <w:snapToGrid w:val="0"/>
        <w:spacing w:line="360" w:lineRule="auto"/>
        <w:rPr>
          <w:sz w:val="24"/>
        </w:rPr>
      </w:pPr>
      <w:r>
        <w:rPr>
          <w:rFonts w:hAnsi="宋体"/>
          <w:sz w:val="24"/>
        </w:rPr>
        <w:t>附件</w:t>
      </w:r>
      <w:r>
        <w:rPr>
          <w:rFonts w:hint="eastAsia"/>
          <w:sz w:val="24"/>
        </w:rPr>
        <w:t>8</w:t>
      </w:r>
      <w:r>
        <w:rPr>
          <w:rFonts w:hAnsi="宋体"/>
          <w:sz w:val="24"/>
        </w:rPr>
        <w:t>：环境影响评价单位承接环评业务承诺书</w:t>
      </w:r>
    </w:p>
    <w:p>
      <w:pPr>
        <w:adjustRightInd w:val="0"/>
        <w:snapToGrid w:val="0"/>
        <w:spacing w:line="360" w:lineRule="auto"/>
        <w:rPr>
          <w:sz w:val="24"/>
        </w:rPr>
      </w:pPr>
      <w:r>
        <w:rPr>
          <w:rFonts w:hAnsi="宋体"/>
          <w:sz w:val="24"/>
        </w:rPr>
        <w:t>附件</w:t>
      </w:r>
      <w:r>
        <w:rPr>
          <w:rFonts w:hint="eastAsia"/>
          <w:sz w:val="24"/>
        </w:rPr>
        <w:t>9</w:t>
      </w:r>
      <w:r>
        <w:rPr>
          <w:rFonts w:hAnsi="宋体"/>
          <w:sz w:val="24"/>
        </w:rPr>
        <w:t>：公示截图</w:t>
      </w:r>
    </w:p>
    <w:p>
      <w:pPr>
        <w:adjustRightInd w:val="0"/>
        <w:snapToGrid w:val="0"/>
        <w:spacing w:line="360" w:lineRule="auto"/>
        <w:rPr>
          <w:rFonts w:eastAsia="宋体"/>
          <w:sz w:val="24"/>
        </w:rPr>
      </w:pPr>
      <w:r>
        <w:rPr>
          <w:rFonts w:hAnsi="宋体"/>
          <w:sz w:val="24"/>
        </w:rPr>
        <w:t>附件</w:t>
      </w:r>
      <w:r>
        <w:rPr>
          <w:rFonts w:hint="eastAsia"/>
          <w:sz w:val="24"/>
        </w:rPr>
        <w:t>10</w:t>
      </w:r>
      <w:r>
        <w:rPr>
          <w:rFonts w:hAnsi="宋体"/>
          <w:sz w:val="24"/>
        </w:rPr>
        <w:t>：环保措施承诺书</w:t>
      </w:r>
      <w:r>
        <w:rPr>
          <w:rFonts w:hint="eastAsia" w:hAnsi="宋体"/>
          <w:sz w:val="24"/>
        </w:rPr>
        <w:t xml:space="preserve"> </w:t>
      </w:r>
    </w:p>
    <w:p>
      <w:pPr>
        <w:adjustRightInd w:val="0"/>
        <w:snapToGrid w:val="0"/>
        <w:spacing w:line="360" w:lineRule="auto"/>
        <w:rPr>
          <w:rFonts w:hAnsi="宋体"/>
          <w:sz w:val="24"/>
        </w:rPr>
      </w:pPr>
      <w:r>
        <w:rPr>
          <w:rFonts w:hAnsi="宋体"/>
          <w:sz w:val="24"/>
        </w:rPr>
        <w:t>附件</w:t>
      </w:r>
      <w:r>
        <w:rPr>
          <w:sz w:val="24"/>
        </w:rPr>
        <w:t>1</w:t>
      </w:r>
      <w:r>
        <w:rPr>
          <w:rFonts w:hint="eastAsia"/>
          <w:sz w:val="24"/>
        </w:rPr>
        <w:t>1</w:t>
      </w:r>
      <w:r>
        <w:rPr>
          <w:rFonts w:hAnsi="宋体"/>
          <w:sz w:val="24"/>
        </w:rPr>
        <w:t>：主要环境影响及环境保护对策与措施</w:t>
      </w:r>
    </w:p>
    <w:p>
      <w:pPr>
        <w:pStyle w:val="29"/>
        <w:rPr>
          <w:rFonts w:eastAsia="宋体"/>
        </w:rPr>
      </w:pPr>
      <w:r>
        <w:rPr>
          <w:rFonts w:hint="eastAsia" w:hAnsi="宋体"/>
          <w:sz w:val="24"/>
        </w:rPr>
        <w:t>附件12：项目合同</w:t>
      </w:r>
    </w:p>
    <w:p>
      <w:pPr>
        <w:adjustRightInd w:val="0"/>
        <w:snapToGrid w:val="0"/>
        <w:spacing w:line="360" w:lineRule="auto"/>
        <w:rPr>
          <w:b/>
          <w:sz w:val="24"/>
        </w:rPr>
      </w:pPr>
      <w:r>
        <w:rPr>
          <w:rFonts w:hAnsi="宋体"/>
          <w:b/>
          <w:sz w:val="24"/>
        </w:rPr>
        <w:t>附表：</w:t>
      </w:r>
    </w:p>
    <w:p>
      <w:pPr>
        <w:adjustRightInd w:val="0"/>
        <w:snapToGrid w:val="0"/>
        <w:spacing w:line="360" w:lineRule="auto"/>
        <w:rPr>
          <w:sz w:val="24"/>
        </w:rPr>
      </w:pPr>
      <w:r>
        <w:rPr>
          <w:rFonts w:hAnsi="宋体"/>
          <w:sz w:val="24"/>
        </w:rPr>
        <w:t>建设项目环境保护审批登记表</w:t>
      </w:r>
    </w:p>
    <w:p>
      <w:pPr>
        <w:adjustRightInd w:val="0"/>
        <w:snapToGrid w:val="0"/>
        <w:spacing w:line="360" w:lineRule="auto"/>
        <w:rPr>
          <w:sz w:val="24"/>
          <w:highlight w:val="yellow"/>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pPr>
        <w:pStyle w:val="3"/>
        <w:jc w:val="both"/>
        <w:rPr>
          <w:bCs w:val="0"/>
          <w:spacing w:val="0"/>
          <w:sz w:val="32"/>
          <w:szCs w:val="32"/>
        </w:rPr>
      </w:pPr>
      <w:bookmarkStart w:id="0" w:name="_Toc289449138"/>
      <w:bookmarkStart w:id="1" w:name="_Toc279277645"/>
      <w:bookmarkStart w:id="2" w:name="_Toc367970824"/>
      <w:bookmarkStart w:id="3" w:name="_Toc367970630"/>
      <w:bookmarkStart w:id="4" w:name="_Toc279911128"/>
      <w:bookmarkStart w:id="5" w:name="_Toc367970385"/>
      <w:bookmarkStart w:id="6" w:name="_Toc279473126"/>
      <w:bookmarkStart w:id="7" w:name="_Toc4279"/>
      <w:r>
        <w:rPr>
          <w:rFonts w:hint="eastAsia"/>
          <w:bCs w:val="0"/>
          <w:spacing w:val="0"/>
          <w:sz w:val="32"/>
          <w:szCs w:val="32"/>
        </w:rPr>
        <w:t>一</w:t>
      </w:r>
      <w:r>
        <w:rPr>
          <w:rFonts w:hAnsi="宋体"/>
          <w:bCs w:val="0"/>
          <w:spacing w:val="0"/>
          <w:sz w:val="32"/>
          <w:szCs w:val="32"/>
        </w:rPr>
        <w:t>、建设项目基本情况</w:t>
      </w:r>
      <w:bookmarkEnd w:id="0"/>
      <w:bookmarkEnd w:id="1"/>
      <w:bookmarkEnd w:id="2"/>
      <w:bookmarkEnd w:id="3"/>
      <w:bookmarkEnd w:id="4"/>
      <w:bookmarkEnd w:id="5"/>
      <w:bookmarkEnd w:id="6"/>
      <w:bookmarkEnd w:id="7"/>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679"/>
        <w:gridCol w:w="188"/>
        <w:gridCol w:w="931"/>
        <w:gridCol w:w="838"/>
        <w:gridCol w:w="724"/>
        <w:gridCol w:w="472"/>
        <w:gridCol w:w="375"/>
        <w:gridCol w:w="302"/>
        <w:gridCol w:w="838"/>
        <w:gridCol w:w="399"/>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rFonts w:ascii="Times New Roman" w:hAnsi="Times New Roman"/>
                <w:b/>
                <w:sz w:val="24"/>
                <w:szCs w:val="24"/>
              </w:rPr>
            </w:pPr>
            <w:r>
              <w:rPr>
                <w:rFonts w:ascii="Times New Roman" w:hAnsi="宋体"/>
                <w:b/>
                <w:sz w:val="24"/>
                <w:szCs w:val="24"/>
              </w:rPr>
              <w:t>项目名称</w:t>
            </w:r>
          </w:p>
        </w:tc>
        <w:tc>
          <w:tcPr>
            <w:tcW w:w="7272" w:type="dxa"/>
            <w:gridSpan w:val="11"/>
            <w:vAlign w:val="center"/>
          </w:tcPr>
          <w:p>
            <w:pPr>
              <w:jc w:val="center"/>
              <w:rPr>
                <w:rFonts w:hint="eastAsia" w:ascii="Times New Roman" w:hAnsi="Times New Roman" w:eastAsia="宋体"/>
                <w:sz w:val="24"/>
                <w:lang w:eastAsia="zh-CN"/>
              </w:rPr>
            </w:pPr>
            <w:r>
              <w:rPr>
                <w:rFonts w:hint="eastAsia" w:ascii="Times New Roman" w:hAnsi="Times New Roman" w:eastAsia="宋体"/>
                <w:sz w:val="24"/>
                <w:lang w:eastAsia="zh-CN"/>
              </w:rPr>
              <w:t>调味茶新建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rFonts w:ascii="Times New Roman" w:hAnsi="Times New Roman"/>
                <w:b/>
                <w:sz w:val="24"/>
                <w:szCs w:val="24"/>
              </w:rPr>
            </w:pPr>
            <w:r>
              <w:rPr>
                <w:rFonts w:ascii="Times New Roman" w:hAnsi="宋体"/>
                <w:b/>
                <w:sz w:val="24"/>
                <w:szCs w:val="24"/>
              </w:rPr>
              <w:t>建设单位</w:t>
            </w:r>
          </w:p>
        </w:tc>
        <w:tc>
          <w:tcPr>
            <w:tcW w:w="7272" w:type="dxa"/>
            <w:gridSpan w:val="11"/>
            <w:vAlign w:val="center"/>
          </w:tcPr>
          <w:p>
            <w:pPr>
              <w:jc w:val="center"/>
              <w:rPr>
                <w:rFonts w:hint="eastAsia" w:ascii="Times New Roman" w:hAnsi="Times New Roman" w:eastAsia="宋体"/>
                <w:sz w:val="24"/>
                <w:lang w:eastAsia="zh-CN"/>
              </w:rPr>
            </w:pPr>
            <w:r>
              <w:rPr>
                <w:rFonts w:hint="eastAsia" w:ascii="Times New Roman" w:hAnsi="Times New Roman" w:eastAsia="宋体"/>
                <w:sz w:val="24"/>
                <w:lang w:eastAsia="zh-CN"/>
              </w:rPr>
              <w:t>宜兴古一宏茶业有限公司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rFonts w:ascii="Times New Roman" w:hAnsi="Times New Roman"/>
                <w:b/>
                <w:sz w:val="24"/>
                <w:szCs w:val="24"/>
              </w:rPr>
            </w:pPr>
            <w:r>
              <w:rPr>
                <w:rFonts w:ascii="Times New Roman" w:hAnsi="宋体"/>
                <w:b/>
                <w:sz w:val="24"/>
                <w:szCs w:val="24"/>
              </w:rPr>
              <w:t>法人代表</w:t>
            </w:r>
          </w:p>
        </w:tc>
        <w:tc>
          <w:tcPr>
            <w:tcW w:w="2651" w:type="dxa"/>
            <w:gridSpan w:val="4"/>
            <w:vAlign w:val="center"/>
          </w:tcPr>
          <w:p>
            <w:pPr>
              <w:jc w:val="center"/>
              <w:rPr>
                <w:rFonts w:ascii="Times New Roman" w:hAnsi="Times New Roman"/>
                <w:sz w:val="24"/>
                <w:szCs w:val="24"/>
                <w:highlight w:val="yellow"/>
              </w:rPr>
            </w:pPr>
            <w:r>
              <w:rPr>
                <w:rFonts w:hint="eastAsia"/>
                <w:sz w:val="24"/>
                <w:lang w:eastAsia="zh-CN"/>
              </w:rPr>
              <w:t>张燕</w:t>
            </w:r>
          </w:p>
        </w:tc>
        <w:tc>
          <w:tcPr>
            <w:tcW w:w="1580" w:type="dxa"/>
            <w:gridSpan w:val="3"/>
            <w:vAlign w:val="center"/>
          </w:tcPr>
          <w:p>
            <w:pPr>
              <w:jc w:val="center"/>
              <w:rPr>
                <w:rFonts w:ascii="Times New Roman" w:hAnsi="Times New Roman"/>
                <w:b/>
                <w:sz w:val="24"/>
                <w:szCs w:val="24"/>
                <w:highlight w:val="yellow"/>
              </w:rPr>
            </w:pPr>
            <w:r>
              <w:rPr>
                <w:rFonts w:ascii="Times New Roman" w:hAnsi="宋体"/>
                <w:b/>
                <w:sz w:val="24"/>
                <w:szCs w:val="24"/>
              </w:rPr>
              <w:t>联系人</w:t>
            </w:r>
          </w:p>
        </w:tc>
        <w:tc>
          <w:tcPr>
            <w:tcW w:w="3041" w:type="dxa"/>
            <w:gridSpan w:val="4"/>
            <w:vAlign w:val="center"/>
          </w:tcPr>
          <w:p>
            <w:pPr>
              <w:jc w:val="center"/>
              <w:rPr>
                <w:rFonts w:ascii="Times New Roman" w:hAnsi="Times New Roman" w:eastAsia="宋体"/>
                <w:sz w:val="24"/>
                <w:szCs w:val="24"/>
                <w:highlight w:val="yellow"/>
              </w:rPr>
            </w:pPr>
            <w:r>
              <w:rPr>
                <w:rFonts w:hint="eastAsia"/>
                <w:sz w:val="24"/>
                <w:lang w:eastAsia="zh-CN"/>
              </w:rPr>
              <w:t>吴昌娟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rFonts w:ascii="Times New Roman" w:hAnsi="Times New Roman"/>
                <w:b/>
                <w:sz w:val="24"/>
                <w:szCs w:val="24"/>
              </w:rPr>
            </w:pPr>
            <w:r>
              <w:rPr>
                <w:rFonts w:ascii="Times New Roman" w:hAnsi="宋体"/>
                <w:b/>
                <w:sz w:val="24"/>
                <w:szCs w:val="24"/>
              </w:rPr>
              <w:t>通讯地址</w:t>
            </w:r>
          </w:p>
        </w:tc>
        <w:tc>
          <w:tcPr>
            <w:tcW w:w="7272" w:type="dxa"/>
            <w:gridSpan w:val="11"/>
            <w:vAlign w:val="center"/>
          </w:tcPr>
          <w:p>
            <w:pPr>
              <w:jc w:val="center"/>
              <w:rPr>
                <w:rFonts w:ascii="Times New Roman" w:hAnsi="Times New Roman" w:eastAsia="宋体"/>
                <w:sz w:val="24"/>
              </w:rPr>
            </w:pPr>
            <w:r>
              <w:rPr>
                <w:rFonts w:hint="eastAsia" w:eastAsia="宋体"/>
                <w:kern w:val="2"/>
                <w:sz w:val="24"/>
                <w:szCs w:val="24"/>
                <w:lang w:val="en-US" w:eastAsia="zh-CN" w:bidi="ar-SA"/>
              </w:rPr>
              <w:t>宜兴市环科园新街街道创业路111号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rFonts w:ascii="Times New Roman" w:hAnsi="Times New Roman"/>
                <w:b/>
                <w:sz w:val="24"/>
                <w:szCs w:val="24"/>
              </w:rPr>
            </w:pPr>
            <w:r>
              <w:rPr>
                <w:rFonts w:ascii="Times New Roman" w:hAnsi="宋体"/>
                <w:b/>
                <w:sz w:val="24"/>
                <w:szCs w:val="24"/>
              </w:rPr>
              <w:t>联系电话</w:t>
            </w:r>
          </w:p>
        </w:tc>
        <w:tc>
          <w:tcPr>
            <w:tcW w:w="1800" w:type="dxa"/>
            <w:gridSpan w:val="3"/>
            <w:vAlign w:val="center"/>
          </w:tcPr>
          <w:p>
            <w:pPr>
              <w:jc w:val="center"/>
              <w:rPr>
                <w:rFonts w:ascii="Times New Roman" w:hAnsi="Times New Roman"/>
                <w:sz w:val="24"/>
              </w:rPr>
            </w:pPr>
            <w:r>
              <w:rPr>
                <w:rFonts w:hint="eastAsia" w:ascii="Times New Roman" w:hAnsi="Times New Roman" w:cs="Times New Roman"/>
                <w:sz w:val="24"/>
                <w:szCs w:val="24"/>
                <w:lang w:val="en-US" w:eastAsia="zh-CN"/>
              </w:rPr>
              <w:t>0510-87133377</w:t>
            </w:r>
          </w:p>
        </w:tc>
        <w:tc>
          <w:tcPr>
            <w:tcW w:w="851" w:type="dxa"/>
            <w:vAlign w:val="center"/>
          </w:tcPr>
          <w:p>
            <w:pPr>
              <w:jc w:val="center"/>
              <w:rPr>
                <w:rFonts w:ascii="Times New Roman" w:hAnsi="Times New Roman"/>
                <w:b/>
                <w:sz w:val="24"/>
                <w:szCs w:val="24"/>
              </w:rPr>
            </w:pPr>
            <w:r>
              <w:rPr>
                <w:rFonts w:ascii="Times New Roman" w:hAnsi="宋体"/>
                <w:b/>
                <w:sz w:val="24"/>
                <w:szCs w:val="24"/>
              </w:rPr>
              <w:t>传真</w:t>
            </w:r>
          </w:p>
        </w:tc>
        <w:tc>
          <w:tcPr>
            <w:tcW w:w="724" w:type="dxa"/>
            <w:vAlign w:val="center"/>
          </w:tcPr>
          <w:p>
            <w:pPr>
              <w:jc w:val="center"/>
              <w:rPr>
                <w:rFonts w:ascii="Times New Roman" w:hAnsi="Times New Roman"/>
                <w:sz w:val="24"/>
                <w:szCs w:val="24"/>
              </w:rPr>
            </w:pPr>
            <w:r>
              <w:rPr>
                <w:rFonts w:ascii="Times New Roman" w:hAnsi="Times New Roman"/>
                <w:sz w:val="24"/>
                <w:szCs w:val="24"/>
              </w:rPr>
              <w:t>/</w:t>
            </w:r>
          </w:p>
        </w:tc>
        <w:tc>
          <w:tcPr>
            <w:tcW w:w="2005" w:type="dxa"/>
            <w:gridSpan w:val="4"/>
            <w:vAlign w:val="center"/>
          </w:tcPr>
          <w:p>
            <w:pPr>
              <w:jc w:val="center"/>
              <w:rPr>
                <w:rFonts w:ascii="Times New Roman" w:hAnsi="Times New Roman"/>
                <w:b/>
                <w:sz w:val="24"/>
                <w:szCs w:val="24"/>
              </w:rPr>
            </w:pPr>
            <w:r>
              <w:rPr>
                <w:rFonts w:ascii="Times New Roman" w:hAnsi="宋体"/>
                <w:b/>
                <w:sz w:val="24"/>
                <w:szCs w:val="24"/>
              </w:rPr>
              <w:t>邮政编码</w:t>
            </w:r>
          </w:p>
        </w:tc>
        <w:tc>
          <w:tcPr>
            <w:tcW w:w="1892" w:type="dxa"/>
            <w:gridSpan w:val="2"/>
            <w:vAlign w:val="center"/>
          </w:tcPr>
          <w:p>
            <w:pPr>
              <w:jc w:val="center"/>
              <w:rPr>
                <w:rFonts w:ascii="Times New Roman" w:hAnsi="Times New Roman"/>
                <w:sz w:val="24"/>
                <w:szCs w:val="24"/>
              </w:rPr>
            </w:pPr>
            <w:r>
              <w:rPr>
                <w:rFonts w:hint="eastAsia" w:ascii="Times New Roman" w:hAnsi="Times New Roman"/>
                <w:sz w:val="24"/>
                <w:szCs w:val="24"/>
              </w:rPr>
              <w:t>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rFonts w:ascii="Times New Roman" w:hAnsi="Times New Roman"/>
                <w:b/>
                <w:sz w:val="24"/>
                <w:szCs w:val="24"/>
              </w:rPr>
            </w:pPr>
            <w:r>
              <w:rPr>
                <w:rFonts w:ascii="Times New Roman" w:hAnsi="宋体"/>
                <w:b/>
                <w:sz w:val="24"/>
                <w:szCs w:val="24"/>
              </w:rPr>
              <w:t>建设地点</w:t>
            </w:r>
          </w:p>
        </w:tc>
        <w:tc>
          <w:tcPr>
            <w:tcW w:w="7272" w:type="dxa"/>
            <w:gridSpan w:val="11"/>
            <w:vAlign w:val="center"/>
          </w:tcPr>
          <w:p>
            <w:pPr>
              <w:jc w:val="center"/>
              <w:rPr>
                <w:rFonts w:ascii="Times New Roman" w:hAnsi="Times New Roman" w:eastAsia="宋体"/>
                <w:sz w:val="24"/>
              </w:rPr>
            </w:pPr>
            <w:r>
              <w:rPr>
                <w:rFonts w:hint="eastAsia" w:eastAsia="宋体"/>
                <w:kern w:val="2"/>
                <w:sz w:val="24"/>
                <w:szCs w:val="24"/>
                <w:lang w:val="en-US" w:eastAsia="zh-CN" w:bidi="ar-SA"/>
              </w:rPr>
              <w:t>宜兴市环科园新街街道创业路111号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rFonts w:ascii="Times New Roman" w:hAnsi="Times New Roman"/>
                <w:b/>
                <w:sz w:val="24"/>
                <w:szCs w:val="24"/>
              </w:rPr>
            </w:pPr>
            <w:r>
              <w:rPr>
                <w:rFonts w:ascii="Times New Roman" w:hAnsi="宋体"/>
                <w:b/>
                <w:sz w:val="24"/>
                <w:szCs w:val="24"/>
              </w:rPr>
              <w:t>立项审批部门</w:t>
            </w:r>
          </w:p>
        </w:tc>
        <w:tc>
          <w:tcPr>
            <w:tcW w:w="2651" w:type="dxa"/>
            <w:gridSpan w:val="4"/>
            <w:vAlign w:val="center"/>
          </w:tcPr>
          <w:p>
            <w:pPr>
              <w:jc w:val="center"/>
              <w:rPr>
                <w:rFonts w:hint="eastAsia" w:ascii="Times New Roman" w:hAnsi="Times New Roman" w:eastAsia="宋体"/>
                <w:sz w:val="24"/>
                <w:szCs w:val="24"/>
                <w:lang w:eastAsia="zh-CN"/>
              </w:rPr>
            </w:pPr>
            <w:r>
              <w:rPr>
                <w:rFonts w:hint="eastAsia" w:ascii="Times New Roman" w:hAnsi="Times New Roman" w:eastAsia="宋体"/>
                <w:sz w:val="24"/>
                <w:lang w:eastAsia="zh-CN"/>
              </w:rPr>
              <w:t>中国宜兴环保科技工业园经济发展局</w:t>
            </w:r>
          </w:p>
        </w:tc>
        <w:tc>
          <w:tcPr>
            <w:tcW w:w="1204" w:type="dxa"/>
            <w:gridSpan w:val="2"/>
            <w:vAlign w:val="center"/>
          </w:tcPr>
          <w:p>
            <w:pPr>
              <w:jc w:val="center"/>
              <w:rPr>
                <w:rFonts w:ascii="Times New Roman" w:hAnsi="Times New Roman"/>
                <w:b/>
                <w:sz w:val="24"/>
                <w:szCs w:val="24"/>
              </w:rPr>
            </w:pPr>
            <w:r>
              <w:rPr>
                <w:rFonts w:ascii="Times New Roman" w:hAnsi="宋体"/>
                <w:b/>
                <w:sz w:val="24"/>
                <w:szCs w:val="24"/>
              </w:rPr>
              <w:t>批准文号</w:t>
            </w:r>
          </w:p>
        </w:tc>
        <w:tc>
          <w:tcPr>
            <w:tcW w:w="3417" w:type="dxa"/>
            <w:gridSpan w:val="5"/>
            <w:vAlign w:val="center"/>
          </w:tcPr>
          <w:p>
            <w:pPr>
              <w:jc w:val="center"/>
              <w:rPr>
                <w:rFonts w:hint="default" w:ascii="Times New Roman" w:hAnsi="Times New Roman"/>
                <w:sz w:val="24"/>
                <w:szCs w:val="24"/>
                <w:lang w:val="en-US"/>
              </w:rPr>
            </w:pPr>
            <w:r>
              <w:rPr>
                <w:rFonts w:hint="eastAsia" w:ascii="Times New Roman" w:hAnsi="Times New Roman" w:eastAsia="宋体"/>
                <w:sz w:val="24"/>
                <w:szCs w:val="24"/>
                <w:lang w:val="en-US" w:eastAsia="zh-CN"/>
              </w:rPr>
              <w:t>2020-320256-15-03-553758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rFonts w:ascii="Times New Roman" w:hAnsi="Times New Roman"/>
                <w:b/>
                <w:sz w:val="24"/>
                <w:szCs w:val="24"/>
              </w:rPr>
            </w:pPr>
            <w:r>
              <w:rPr>
                <w:rFonts w:ascii="Times New Roman" w:hAnsi="宋体"/>
                <w:b/>
                <w:sz w:val="24"/>
                <w:szCs w:val="24"/>
              </w:rPr>
              <w:t>建设性质</w:t>
            </w:r>
          </w:p>
        </w:tc>
        <w:tc>
          <w:tcPr>
            <w:tcW w:w="2651" w:type="dxa"/>
            <w:gridSpan w:val="4"/>
            <w:vAlign w:val="center"/>
          </w:tcPr>
          <w:p>
            <w:pPr>
              <w:jc w:val="center"/>
              <w:rPr>
                <w:rFonts w:ascii="Times New Roman" w:hAnsi="Times New Roman"/>
                <w:sz w:val="24"/>
                <w:szCs w:val="24"/>
              </w:rPr>
            </w:pPr>
            <w:r>
              <w:rPr>
                <w:rFonts w:hint="eastAsia" w:ascii="Times New Roman" w:hAnsi="宋体"/>
                <w:sz w:val="24"/>
                <w:szCs w:val="24"/>
              </w:rPr>
              <w:t>新建</w:t>
            </w:r>
          </w:p>
        </w:tc>
        <w:tc>
          <w:tcPr>
            <w:tcW w:w="1204" w:type="dxa"/>
            <w:gridSpan w:val="2"/>
            <w:vAlign w:val="center"/>
          </w:tcPr>
          <w:p>
            <w:pPr>
              <w:jc w:val="center"/>
              <w:rPr>
                <w:rFonts w:ascii="Times New Roman" w:hAnsi="Times New Roman"/>
                <w:b/>
                <w:sz w:val="24"/>
                <w:szCs w:val="24"/>
              </w:rPr>
            </w:pPr>
            <w:r>
              <w:rPr>
                <w:rFonts w:ascii="Times New Roman" w:hAnsi="宋体"/>
                <w:b/>
                <w:sz w:val="24"/>
                <w:szCs w:val="24"/>
              </w:rPr>
              <w:t>行业类别</w:t>
            </w:r>
          </w:p>
          <w:p>
            <w:pPr>
              <w:jc w:val="center"/>
              <w:rPr>
                <w:rFonts w:ascii="Times New Roman" w:hAnsi="Times New Roman"/>
                <w:b/>
                <w:sz w:val="24"/>
                <w:szCs w:val="24"/>
              </w:rPr>
            </w:pPr>
            <w:r>
              <w:rPr>
                <w:rFonts w:ascii="Times New Roman" w:hAnsi="宋体"/>
                <w:b/>
                <w:sz w:val="24"/>
                <w:szCs w:val="24"/>
              </w:rPr>
              <w:t>及代码</w:t>
            </w:r>
          </w:p>
        </w:tc>
        <w:tc>
          <w:tcPr>
            <w:tcW w:w="3417" w:type="dxa"/>
            <w:gridSpan w:val="5"/>
            <w:vAlign w:val="center"/>
          </w:tcPr>
          <w:p>
            <w:pPr>
              <w:jc w:val="center"/>
              <w:rPr>
                <w:rFonts w:ascii="Times New Roman" w:hAnsi="Times New Roman"/>
                <w:sz w:val="24"/>
                <w:szCs w:val="24"/>
              </w:rPr>
            </w:pPr>
            <w:r>
              <w:rPr>
                <w:rFonts w:hint="default" w:ascii="Times New Roman" w:hAnsi="Times New Roman" w:eastAsia="宋体" w:cs="Times New Roman"/>
                <w:sz w:val="24"/>
                <w:szCs w:val="24"/>
              </w:rPr>
              <w:t>C</w:t>
            </w:r>
            <w:r>
              <w:rPr>
                <w:rFonts w:hint="eastAsia" w:ascii="Times New Roman" w:hAnsi="Times New Roman" w:eastAsia="宋体" w:cs="Times New Roman"/>
                <w:sz w:val="24"/>
                <w:szCs w:val="24"/>
                <w:lang w:val="en-US" w:eastAsia="zh-CN"/>
              </w:rPr>
              <w:t>1530精制茶加工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rFonts w:ascii="Times New Roman" w:hAnsi="Times New Roman"/>
                <w:b/>
                <w:sz w:val="24"/>
                <w:szCs w:val="24"/>
              </w:rPr>
            </w:pPr>
            <w:r>
              <w:rPr>
                <w:rFonts w:hint="eastAsia" w:ascii="Times New Roman" w:hAnsi="宋体"/>
                <w:b/>
                <w:sz w:val="24"/>
                <w:szCs w:val="24"/>
              </w:rPr>
              <w:t>占地面积</w:t>
            </w:r>
          </w:p>
          <w:p>
            <w:pPr>
              <w:jc w:val="center"/>
              <w:rPr>
                <w:rFonts w:ascii="Times New Roman" w:hAnsi="Times New Roman"/>
                <w:b/>
                <w:sz w:val="24"/>
                <w:szCs w:val="24"/>
              </w:rPr>
            </w:pPr>
            <w:r>
              <w:rPr>
                <w:rFonts w:ascii="Times New Roman" w:hAnsi="宋体"/>
                <w:b/>
                <w:sz w:val="24"/>
                <w:szCs w:val="24"/>
              </w:rPr>
              <w:t>（</w:t>
            </w:r>
            <w:r>
              <w:rPr>
                <w:rFonts w:ascii="Times New Roman" w:hAnsi="Times New Roman"/>
                <w:b/>
                <w:sz w:val="24"/>
                <w:szCs w:val="24"/>
              </w:rPr>
              <w:t>m</w:t>
            </w:r>
            <w:r>
              <w:rPr>
                <w:rFonts w:hint="eastAsia" w:ascii="Times New Roman" w:hAnsi="Times New Roman"/>
                <w:b/>
                <w:sz w:val="24"/>
                <w:szCs w:val="24"/>
                <w:vertAlign w:val="superscript"/>
              </w:rPr>
              <w:t>2</w:t>
            </w:r>
            <w:r>
              <w:rPr>
                <w:rFonts w:ascii="Times New Roman" w:hAnsi="宋体"/>
                <w:b/>
                <w:sz w:val="24"/>
                <w:szCs w:val="24"/>
              </w:rPr>
              <w:t>）</w:t>
            </w:r>
          </w:p>
        </w:tc>
        <w:tc>
          <w:tcPr>
            <w:tcW w:w="2651" w:type="dxa"/>
            <w:gridSpan w:val="4"/>
            <w:vAlign w:val="center"/>
          </w:tcPr>
          <w:p>
            <w:pPr>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highlight w:val="none"/>
                <w:lang w:val="en-US" w:eastAsia="zh-CN"/>
              </w:rPr>
              <w:t>2200</w:t>
            </w:r>
          </w:p>
        </w:tc>
        <w:tc>
          <w:tcPr>
            <w:tcW w:w="1204" w:type="dxa"/>
            <w:gridSpan w:val="2"/>
            <w:vAlign w:val="center"/>
          </w:tcPr>
          <w:p>
            <w:pPr>
              <w:jc w:val="center"/>
              <w:rPr>
                <w:rFonts w:ascii="Times New Roman" w:hAnsi="Times New Roman"/>
                <w:b/>
                <w:sz w:val="24"/>
                <w:szCs w:val="24"/>
              </w:rPr>
            </w:pPr>
            <w:r>
              <w:rPr>
                <w:rFonts w:ascii="Times New Roman" w:hAnsi="宋体"/>
                <w:b/>
                <w:sz w:val="24"/>
                <w:szCs w:val="24"/>
              </w:rPr>
              <w:t>绿化面积（</w:t>
            </w:r>
            <w:r>
              <w:rPr>
                <w:rFonts w:ascii="Times New Roman" w:hAnsi="Times New Roman"/>
                <w:b/>
                <w:sz w:val="24"/>
                <w:szCs w:val="24"/>
              </w:rPr>
              <w:t>m</w:t>
            </w:r>
            <w:r>
              <w:rPr>
                <w:rFonts w:ascii="Times New Roman" w:hAnsi="Times New Roman"/>
                <w:b/>
                <w:sz w:val="24"/>
                <w:szCs w:val="24"/>
                <w:vertAlign w:val="superscript"/>
              </w:rPr>
              <w:t>2</w:t>
            </w:r>
            <w:r>
              <w:rPr>
                <w:rFonts w:ascii="Times New Roman" w:hAnsi="宋体"/>
                <w:b/>
                <w:sz w:val="24"/>
                <w:szCs w:val="24"/>
              </w:rPr>
              <w:t>）</w:t>
            </w:r>
          </w:p>
        </w:tc>
        <w:tc>
          <w:tcPr>
            <w:tcW w:w="3417" w:type="dxa"/>
            <w:gridSpan w:val="5"/>
            <w:vAlign w:val="center"/>
          </w:tcPr>
          <w:p>
            <w:pPr>
              <w:jc w:val="center"/>
              <w:rPr>
                <w:rFonts w:ascii="Times New Roman" w:hAnsi="Times New Roman"/>
                <w:sz w:val="24"/>
                <w:szCs w:val="24"/>
              </w:rPr>
            </w:pPr>
            <w:r>
              <w:rPr>
                <w:rFonts w:hint="eastAsia" w:ascii="Times New Roman" w:hAnsi="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rFonts w:ascii="Times New Roman" w:hAnsi="Times New Roman"/>
                <w:b/>
                <w:sz w:val="24"/>
                <w:szCs w:val="24"/>
              </w:rPr>
            </w:pPr>
            <w:r>
              <w:rPr>
                <w:rFonts w:ascii="Times New Roman" w:hAnsi="宋体"/>
                <w:b/>
                <w:sz w:val="24"/>
                <w:szCs w:val="24"/>
              </w:rPr>
              <w:t>总投资</w:t>
            </w:r>
          </w:p>
          <w:p>
            <w:pPr>
              <w:jc w:val="center"/>
              <w:rPr>
                <w:rFonts w:ascii="Times New Roman" w:hAnsi="Times New Roman"/>
                <w:b/>
                <w:sz w:val="24"/>
                <w:szCs w:val="24"/>
              </w:rPr>
            </w:pPr>
            <w:r>
              <w:rPr>
                <w:rFonts w:ascii="Times New Roman" w:hAnsi="宋体"/>
                <w:b/>
                <w:sz w:val="24"/>
                <w:szCs w:val="24"/>
              </w:rPr>
              <w:t>（万元）</w:t>
            </w:r>
          </w:p>
        </w:tc>
        <w:tc>
          <w:tcPr>
            <w:tcW w:w="868" w:type="dxa"/>
            <w:gridSpan w:val="2"/>
            <w:vAlign w:val="center"/>
          </w:tcPr>
          <w:p>
            <w:pPr>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780</w:t>
            </w:r>
          </w:p>
        </w:tc>
        <w:tc>
          <w:tcPr>
            <w:tcW w:w="1783" w:type="dxa"/>
            <w:gridSpan w:val="2"/>
            <w:vAlign w:val="center"/>
          </w:tcPr>
          <w:p>
            <w:pPr>
              <w:jc w:val="center"/>
              <w:rPr>
                <w:rFonts w:ascii="Times New Roman" w:hAnsi="宋体"/>
                <w:b/>
                <w:sz w:val="24"/>
                <w:szCs w:val="24"/>
              </w:rPr>
            </w:pPr>
            <w:r>
              <w:rPr>
                <w:rFonts w:ascii="Times New Roman" w:hAnsi="宋体"/>
                <w:b/>
                <w:sz w:val="24"/>
                <w:szCs w:val="24"/>
              </w:rPr>
              <w:t>其中：环保投资</w:t>
            </w:r>
          </w:p>
          <w:p>
            <w:pPr>
              <w:jc w:val="center"/>
              <w:rPr>
                <w:rFonts w:ascii="Times New Roman" w:hAnsi="Times New Roman"/>
                <w:b/>
                <w:sz w:val="24"/>
                <w:szCs w:val="24"/>
              </w:rPr>
            </w:pPr>
            <w:r>
              <w:rPr>
                <w:rFonts w:ascii="Times New Roman" w:hAnsi="宋体"/>
                <w:b/>
                <w:sz w:val="24"/>
                <w:szCs w:val="24"/>
              </w:rPr>
              <w:t>（万元）</w:t>
            </w:r>
          </w:p>
        </w:tc>
        <w:tc>
          <w:tcPr>
            <w:tcW w:w="1204" w:type="dxa"/>
            <w:gridSpan w:val="2"/>
            <w:vAlign w:val="center"/>
          </w:tcPr>
          <w:p>
            <w:pPr>
              <w:jc w:val="center"/>
              <w:rPr>
                <w:rFonts w:hint="default" w:ascii="Times New Roman" w:hAnsi="Times New Roman" w:eastAsia="宋体"/>
                <w:sz w:val="24"/>
                <w:szCs w:val="24"/>
                <w:highlight w:val="none"/>
                <w:lang w:val="en-US" w:eastAsia="zh-CN"/>
              </w:rPr>
            </w:pPr>
            <w:r>
              <w:rPr>
                <w:rFonts w:hint="eastAsia" w:ascii="Times New Roman" w:hAnsi="Times New Roman" w:eastAsia="宋体"/>
                <w:sz w:val="24"/>
                <w:szCs w:val="24"/>
                <w:highlight w:val="none"/>
                <w:lang w:val="en-US" w:eastAsia="zh-CN"/>
              </w:rPr>
              <w:t>10</w:t>
            </w:r>
          </w:p>
        </w:tc>
        <w:tc>
          <w:tcPr>
            <w:tcW w:w="1930" w:type="dxa"/>
            <w:gridSpan w:val="4"/>
            <w:vAlign w:val="center"/>
          </w:tcPr>
          <w:p>
            <w:pPr>
              <w:jc w:val="center"/>
              <w:rPr>
                <w:rFonts w:ascii="Times New Roman" w:hAnsi="Times New Roman"/>
                <w:b/>
                <w:sz w:val="24"/>
                <w:szCs w:val="24"/>
                <w:highlight w:val="none"/>
              </w:rPr>
            </w:pPr>
            <w:r>
              <w:rPr>
                <w:rFonts w:ascii="Times New Roman" w:hAnsi="宋体"/>
                <w:b/>
                <w:sz w:val="24"/>
                <w:szCs w:val="24"/>
                <w:highlight w:val="none"/>
              </w:rPr>
              <w:t>环保投资占总投资比例</w:t>
            </w:r>
          </w:p>
        </w:tc>
        <w:tc>
          <w:tcPr>
            <w:tcW w:w="1487" w:type="dxa"/>
            <w:vAlign w:val="center"/>
          </w:tcPr>
          <w:p>
            <w:pPr>
              <w:jc w:val="center"/>
              <w:rPr>
                <w:rFonts w:ascii="Times New Roman" w:hAnsi="Times New Roman"/>
                <w:sz w:val="24"/>
                <w:szCs w:val="24"/>
                <w:highlight w:val="none"/>
              </w:rPr>
            </w:pPr>
            <w:r>
              <w:rPr>
                <w:rFonts w:hint="eastAsia" w:ascii="Times New Roman" w:hAnsi="Times New Roman" w:eastAsia="宋体"/>
                <w:sz w:val="24"/>
                <w:szCs w:val="24"/>
                <w:highlight w:val="none"/>
                <w:lang w:val="en-US" w:eastAsia="zh-CN"/>
              </w:rPr>
              <w:t>1.28</w:t>
            </w:r>
            <w:r>
              <w:rPr>
                <w:rFonts w:hint="eastAsia" w:ascii="Times New Roman" w:hAnsi="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rFonts w:ascii="Times New Roman" w:hAnsi="Times New Roman"/>
                <w:b/>
                <w:sz w:val="24"/>
                <w:szCs w:val="24"/>
              </w:rPr>
            </w:pPr>
            <w:r>
              <w:rPr>
                <w:rFonts w:ascii="Times New Roman" w:hAnsi="宋体"/>
                <w:b/>
                <w:sz w:val="24"/>
                <w:szCs w:val="24"/>
              </w:rPr>
              <w:t>评价经费</w:t>
            </w:r>
          </w:p>
          <w:p>
            <w:pPr>
              <w:jc w:val="center"/>
              <w:rPr>
                <w:rFonts w:ascii="Times New Roman" w:hAnsi="Times New Roman"/>
                <w:b/>
                <w:sz w:val="24"/>
                <w:szCs w:val="24"/>
              </w:rPr>
            </w:pPr>
            <w:r>
              <w:rPr>
                <w:rFonts w:ascii="Times New Roman" w:hAnsi="宋体"/>
                <w:b/>
                <w:sz w:val="24"/>
                <w:szCs w:val="24"/>
              </w:rPr>
              <w:t>（万元）</w:t>
            </w:r>
          </w:p>
        </w:tc>
        <w:tc>
          <w:tcPr>
            <w:tcW w:w="868" w:type="dxa"/>
            <w:gridSpan w:val="2"/>
            <w:vAlign w:val="center"/>
          </w:tcPr>
          <w:p>
            <w:pPr>
              <w:jc w:val="center"/>
              <w:rPr>
                <w:rFonts w:ascii="Times New Roman" w:hAnsi="Times New Roman"/>
                <w:sz w:val="24"/>
                <w:szCs w:val="24"/>
              </w:rPr>
            </w:pPr>
            <w:r>
              <w:rPr>
                <w:rFonts w:hint="eastAsia" w:ascii="Times New Roman" w:hAnsi="Times New Roman"/>
                <w:sz w:val="24"/>
                <w:szCs w:val="24"/>
              </w:rPr>
              <w:t>/</w:t>
            </w:r>
          </w:p>
        </w:tc>
        <w:tc>
          <w:tcPr>
            <w:tcW w:w="1783" w:type="dxa"/>
            <w:gridSpan w:val="2"/>
            <w:vAlign w:val="center"/>
          </w:tcPr>
          <w:p>
            <w:pPr>
              <w:jc w:val="center"/>
              <w:rPr>
                <w:rFonts w:ascii="Times New Roman" w:hAnsi="Times New Roman"/>
                <w:b/>
                <w:sz w:val="24"/>
                <w:szCs w:val="24"/>
              </w:rPr>
            </w:pPr>
            <w:r>
              <w:rPr>
                <w:rFonts w:ascii="Times New Roman" w:hAnsi="宋体"/>
                <w:b/>
                <w:sz w:val="24"/>
                <w:szCs w:val="24"/>
              </w:rPr>
              <w:t>预计</w:t>
            </w:r>
            <w:r>
              <w:rPr>
                <w:rFonts w:hint="eastAsia" w:ascii="Times New Roman" w:hAnsi="宋体"/>
                <w:b/>
                <w:sz w:val="24"/>
                <w:szCs w:val="24"/>
              </w:rPr>
              <w:t>开工</w:t>
            </w:r>
            <w:r>
              <w:rPr>
                <w:rFonts w:ascii="Times New Roman" w:hAnsi="宋体"/>
                <w:b/>
                <w:sz w:val="24"/>
                <w:szCs w:val="24"/>
              </w:rPr>
              <w:t>日期</w:t>
            </w:r>
          </w:p>
        </w:tc>
        <w:tc>
          <w:tcPr>
            <w:tcW w:w="4621" w:type="dxa"/>
            <w:gridSpan w:val="7"/>
            <w:vAlign w:val="center"/>
          </w:tcPr>
          <w:p>
            <w:pPr>
              <w:jc w:val="center"/>
              <w:rPr>
                <w:rFonts w:ascii="Times New Roman" w:hAnsi="Times New Roman"/>
                <w:sz w:val="24"/>
                <w:szCs w:val="24"/>
              </w:rPr>
            </w:pPr>
            <w:r>
              <w:rPr>
                <w:rFonts w:hint="eastAsia" w:ascii="Times New Roman" w:hAnsi="Times New Roman"/>
                <w:sz w:val="24"/>
                <w:szCs w:val="24"/>
              </w:rPr>
              <w:t>2020年</w:t>
            </w:r>
            <w:r>
              <w:rPr>
                <w:rFonts w:hint="eastAsia" w:ascii="Times New Roman" w:hAnsi="Times New Roman" w:eastAsia="宋体"/>
                <w:sz w:val="24"/>
                <w:szCs w:val="24"/>
                <w:lang w:val="en-US" w:eastAsia="zh-CN"/>
              </w:rPr>
              <w:t>11</w:t>
            </w:r>
            <w:r>
              <w:rPr>
                <w:rFonts w:hint="eastAsia" w:ascii="Times New Roman" w:hAnsi="Times New Roman"/>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580" w:type="dxa"/>
            <w:gridSpan w:val="12"/>
            <w:vAlign w:val="center"/>
          </w:tcPr>
          <w:p>
            <w:pPr>
              <w:spacing w:before="120" w:beforeLines="50" w:line="360" w:lineRule="auto"/>
              <w:outlineLvl w:val="2"/>
              <w:rPr>
                <w:rFonts w:ascii="Times New Roman" w:hAnsi="Times New Roman"/>
                <w:b/>
                <w:bCs/>
                <w:sz w:val="24"/>
                <w:szCs w:val="24"/>
              </w:rPr>
            </w:pPr>
            <w:r>
              <w:rPr>
                <w:rFonts w:ascii="Times New Roman" w:hAnsi="宋体"/>
                <w:b/>
                <w:bCs/>
                <w:sz w:val="24"/>
                <w:szCs w:val="24"/>
              </w:rPr>
              <w:t>原辅材料（包括名称、用量）及主要设施规格、数量（包括锅炉、发电机等）</w:t>
            </w:r>
          </w:p>
          <w:p>
            <w:pPr>
              <w:autoSpaceDE w:val="0"/>
              <w:autoSpaceDN w:val="0"/>
              <w:adjustRightInd w:val="0"/>
              <w:spacing w:line="360" w:lineRule="auto"/>
              <w:jc w:val="left"/>
              <w:rPr>
                <w:rFonts w:ascii="Times New Roman" w:hAnsi="宋体"/>
                <w:sz w:val="24"/>
                <w:szCs w:val="24"/>
              </w:rPr>
            </w:pPr>
            <w:r>
              <w:rPr>
                <w:rFonts w:hint="eastAsia" w:ascii="Times New Roman" w:hAnsi="宋体"/>
                <w:sz w:val="24"/>
                <w:szCs w:val="24"/>
              </w:rPr>
              <w:t>一、原辅材料：</w:t>
            </w:r>
          </w:p>
          <w:p>
            <w:pPr>
              <w:autoSpaceDE w:val="0"/>
              <w:autoSpaceDN w:val="0"/>
              <w:adjustRightInd w:val="0"/>
              <w:spacing w:line="360" w:lineRule="auto"/>
              <w:ind w:firstLine="480" w:firstLineChars="200"/>
              <w:rPr>
                <w:rFonts w:ascii="Times New Roman" w:hAnsi="Times New Roman"/>
                <w:sz w:val="24"/>
                <w:szCs w:val="24"/>
              </w:rPr>
            </w:pPr>
            <w:r>
              <w:rPr>
                <w:rFonts w:hint="eastAsia" w:ascii="Times New Roman" w:hAnsi="Times New Roman"/>
                <w:sz w:val="24"/>
                <w:szCs w:val="24"/>
              </w:rPr>
              <w:t>本项目所需的原辅材料为：</w:t>
            </w:r>
            <w:r>
              <w:rPr>
                <w:rFonts w:hint="eastAsia" w:ascii="Times New Roman" w:hAnsi="Times New Roman" w:eastAsia="宋体"/>
                <w:sz w:val="24"/>
                <w:szCs w:val="24"/>
                <w:lang w:eastAsia="zh-CN"/>
              </w:rPr>
              <w:t>茶叶</w:t>
            </w:r>
            <w:r>
              <w:rPr>
                <w:rFonts w:hint="eastAsia" w:ascii="Times New Roman" w:hAnsi="Times New Roman"/>
                <w:sz w:val="24"/>
                <w:szCs w:val="24"/>
              </w:rPr>
              <w:t>等，详见表1-2。</w:t>
            </w:r>
          </w:p>
          <w:p>
            <w:pPr>
              <w:autoSpaceDE w:val="0"/>
              <w:autoSpaceDN w:val="0"/>
              <w:adjustRightInd w:val="0"/>
              <w:spacing w:line="360" w:lineRule="auto"/>
              <w:jc w:val="left"/>
              <w:rPr>
                <w:rFonts w:ascii="Times New Roman" w:hAnsi="Times New Roman"/>
                <w:sz w:val="24"/>
                <w:szCs w:val="24"/>
              </w:rPr>
            </w:pPr>
            <w:r>
              <w:rPr>
                <w:rFonts w:ascii="Times New Roman" w:hAnsi="宋体"/>
                <w:sz w:val="24"/>
                <w:szCs w:val="24"/>
              </w:rPr>
              <w:t>二、主要设施：</w:t>
            </w:r>
            <w:r>
              <w:rPr>
                <w:rFonts w:hint="eastAsia" w:ascii="Times New Roman" w:hAnsi="宋体"/>
                <w:sz w:val="24"/>
                <w:szCs w:val="24"/>
              </w:rPr>
              <w:t>本项目所需的主要设备见表1-4。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988" w:type="dxa"/>
            <w:gridSpan w:val="2"/>
            <w:vAlign w:val="center"/>
          </w:tcPr>
          <w:p>
            <w:pPr>
              <w:jc w:val="center"/>
              <w:rPr>
                <w:rFonts w:ascii="Times New Roman" w:hAnsi="Times New Roman"/>
                <w:b/>
                <w:bCs/>
                <w:sz w:val="21"/>
                <w:szCs w:val="21"/>
              </w:rPr>
            </w:pPr>
            <w:r>
              <w:rPr>
                <w:rFonts w:ascii="Times New Roman" w:hAnsi="宋体"/>
                <w:b/>
                <w:bCs/>
                <w:sz w:val="21"/>
                <w:szCs w:val="21"/>
              </w:rPr>
              <w:t>名称</w:t>
            </w:r>
          </w:p>
        </w:tc>
        <w:tc>
          <w:tcPr>
            <w:tcW w:w="1971" w:type="dxa"/>
            <w:gridSpan w:val="3"/>
            <w:vAlign w:val="center"/>
          </w:tcPr>
          <w:p>
            <w:pPr>
              <w:jc w:val="center"/>
              <w:rPr>
                <w:rFonts w:ascii="Times New Roman" w:hAnsi="Times New Roman"/>
                <w:b/>
                <w:bCs/>
                <w:sz w:val="21"/>
                <w:szCs w:val="21"/>
              </w:rPr>
            </w:pPr>
            <w:r>
              <w:rPr>
                <w:rFonts w:ascii="Times New Roman" w:hAnsi="宋体"/>
                <w:b/>
                <w:bCs/>
                <w:sz w:val="21"/>
                <w:szCs w:val="21"/>
              </w:rPr>
              <w:t>消耗量</w:t>
            </w:r>
          </w:p>
        </w:tc>
        <w:tc>
          <w:tcPr>
            <w:tcW w:w="1884" w:type="dxa"/>
            <w:gridSpan w:val="4"/>
            <w:vAlign w:val="center"/>
          </w:tcPr>
          <w:p>
            <w:pPr>
              <w:jc w:val="center"/>
              <w:rPr>
                <w:rFonts w:ascii="Times New Roman" w:hAnsi="Times New Roman"/>
                <w:b/>
                <w:bCs/>
                <w:sz w:val="21"/>
                <w:szCs w:val="21"/>
              </w:rPr>
            </w:pPr>
            <w:r>
              <w:rPr>
                <w:rFonts w:ascii="Times New Roman" w:hAnsi="宋体"/>
                <w:b/>
                <w:bCs/>
                <w:sz w:val="21"/>
                <w:szCs w:val="21"/>
              </w:rPr>
              <w:t>名称</w:t>
            </w:r>
          </w:p>
        </w:tc>
        <w:tc>
          <w:tcPr>
            <w:tcW w:w="2737" w:type="dxa"/>
            <w:gridSpan w:val="3"/>
            <w:vAlign w:val="center"/>
          </w:tcPr>
          <w:p>
            <w:pPr>
              <w:jc w:val="center"/>
              <w:rPr>
                <w:rFonts w:ascii="Times New Roman" w:hAnsi="Times New Roman"/>
                <w:b/>
                <w:bCs/>
                <w:sz w:val="21"/>
                <w:szCs w:val="21"/>
              </w:rPr>
            </w:pPr>
            <w:r>
              <w:rPr>
                <w:rFonts w:ascii="Times New Roman" w:hAnsi="宋体"/>
                <w:b/>
                <w:bCs/>
                <w:sz w:val="21"/>
                <w:szCs w:val="21"/>
              </w:rPr>
              <w:t>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988" w:type="dxa"/>
            <w:gridSpan w:val="2"/>
            <w:vAlign w:val="center"/>
          </w:tcPr>
          <w:p>
            <w:pPr>
              <w:jc w:val="center"/>
              <w:rPr>
                <w:rFonts w:ascii="Times New Roman" w:hAnsi="Times New Roman"/>
                <w:bCs/>
                <w:sz w:val="21"/>
                <w:szCs w:val="21"/>
              </w:rPr>
            </w:pPr>
            <w:r>
              <w:rPr>
                <w:rFonts w:ascii="Times New Roman" w:hAnsi="宋体"/>
                <w:bCs/>
                <w:sz w:val="21"/>
                <w:szCs w:val="21"/>
              </w:rPr>
              <w:t>水（吨）</w:t>
            </w:r>
          </w:p>
        </w:tc>
        <w:tc>
          <w:tcPr>
            <w:tcW w:w="1971" w:type="dxa"/>
            <w:gridSpan w:val="3"/>
            <w:vAlign w:val="center"/>
          </w:tcPr>
          <w:p>
            <w:pPr>
              <w:jc w:val="center"/>
              <w:rPr>
                <w:rFonts w:hint="default" w:ascii="Times New Roman" w:hAnsi="Times New Roman" w:eastAsia="宋体"/>
                <w:bCs/>
                <w:sz w:val="21"/>
                <w:szCs w:val="21"/>
                <w:lang w:val="en-US" w:eastAsia="zh-CN"/>
              </w:rPr>
            </w:pPr>
            <w:r>
              <w:rPr>
                <w:rFonts w:hint="eastAsia" w:ascii="Times New Roman" w:hAnsi="Times New Roman" w:eastAsia="宋体"/>
                <w:bCs/>
                <w:sz w:val="21"/>
                <w:szCs w:val="21"/>
                <w:lang w:val="en-US" w:eastAsia="zh-CN"/>
              </w:rPr>
              <w:t>150</w:t>
            </w:r>
          </w:p>
        </w:tc>
        <w:tc>
          <w:tcPr>
            <w:tcW w:w="1884" w:type="dxa"/>
            <w:gridSpan w:val="4"/>
            <w:vAlign w:val="center"/>
          </w:tcPr>
          <w:p>
            <w:pPr>
              <w:jc w:val="center"/>
              <w:rPr>
                <w:rFonts w:ascii="Times New Roman" w:hAnsi="Times New Roman"/>
                <w:bCs/>
                <w:sz w:val="21"/>
                <w:szCs w:val="21"/>
              </w:rPr>
            </w:pPr>
            <w:r>
              <w:rPr>
                <w:rFonts w:ascii="Times New Roman" w:hAnsi="宋体"/>
                <w:bCs/>
                <w:sz w:val="21"/>
                <w:szCs w:val="21"/>
              </w:rPr>
              <w:t>柴油（吨</w:t>
            </w:r>
            <w:r>
              <w:rPr>
                <w:rFonts w:ascii="Times New Roman" w:hAnsi="Times New Roman"/>
                <w:bCs/>
                <w:sz w:val="21"/>
                <w:szCs w:val="21"/>
              </w:rPr>
              <w:t>/</w:t>
            </w:r>
            <w:r>
              <w:rPr>
                <w:rFonts w:ascii="Times New Roman" w:hAnsi="宋体"/>
                <w:bCs/>
                <w:sz w:val="21"/>
                <w:szCs w:val="21"/>
              </w:rPr>
              <w:t>年）</w:t>
            </w:r>
          </w:p>
        </w:tc>
        <w:tc>
          <w:tcPr>
            <w:tcW w:w="2737" w:type="dxa"/>
            <w:gridSpan w:val="3"/>
            <w:vAlign w:val="center"/>
          </w:tcPr>
          <w:p>
            <w:pPr>
              <w:jc w:val="center"/>
              <w:rPr>
                <w:rFonts w:ascii="Times New Roman" w:hAnsi="Times New Roman"/>
                <w:bCs/>
                <w:sz w:val="21"/>
                <w:szCs w:val="21"/>
              </w:rPr>
            </w:pPr>
            <w:r>
              <w:rPr>
                <w:rFonts w:ascii="Times New Roman" w:hAnsi="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988" w:type="dxa"/>
            <w:gridSpan w:val="2"/>
            <w:vAlign w:val="center"/>
          </w:tcPr>
          <w:p>
            <w:pPr>
              <w:jc w:val="center"/>
              <w:rPr>
                <w:rFonts w:ascii="Times New Roman" w:hAnsi="Times New Roman"/>
                <w:bCs/>
                <w:sz w:val="21"/>
                <w:szCs w:val="21"/>
              </w:rPr>
            </w:pPr>
            <w:r>
              <w:rPr>
                <w:rFonts w:ascii="Times New Roman" w:hAnsi="宋体"/>
                <w:bCs/>
                <w:sz w:val="21"/>
                <w:szCs w:val="21"/>
              </w:rPr>
              <w:t>电（千瓦</w:t>
            </w:r>
            <w:r>
              <w:rPr>
                <w:rFonts w:ascii="Times New Roman" w:hAnsi="Times New Roman"/>
                <w:bCs/>
                <w:sz w:val="21"/>
                <w:szCs w:val="21"/>
              </w:rPr>
              <w:t>·</w:t>
            </w:r>
            <w:r>
              <w:rPr>
                <w:rFonts w:ascii="Times New Roman" w:hAnsi="宋体"/>
                <w:bCs/>
                <w:sz w:val="21"/>
                <w:szCs w:val="21"/>
              </w:rPr>
              <w:t>小时</w:t>
            </w:r>
            <w:r>
              <w:rPr>
                <w:rFonts w:ascii="Times New Roman" w:hAnsi="Times New Roman"/>
                <w:bCs/>
                <w:sz w:val="21"/>
                <w:szCs w:val="21"/>
              </w:rPr>
              <w:t>/</w:t>
            </w:r>
            <w:r>
              <w:rPr>
                <w:rFonts w:ascii="Times New Roman" w:hAnsi="宋体"/>
                <w:bCs/>
                <w:sz w:val="21"/>
                <w:szCs w:val="21"/>
              </w:rPr>
              <w:t>年）</w:t>
            </w:r>
          </w:p>
        </w:tc>
        <w:tc>
          <w:tcPr>
            <w:tcW w:w="1971" w:type="dxa"/>
            <w:gridSpan w:val="3"/>
            <w:vAlign w:val="center"/>
          </w:tcPr>
          <w:p>
            <w:pPr>
              <w:jc w:val="center"/>
              <w:rPr>
                <w:rFonts w:ascii="Times New Roman" w:hAnsi="Times New Roman"/>
                <w:bCs/>
                <w:sz w:val="21"/>
                <w:szCs w:val="21"/>
              </w:rPr>
            </w:pPr>
            <w:r>
              <w:rPr>
                <w:rFonts w:hint="eastAsia" w:ascii="Times New Roman" w:hAnsi="Times New Roman"/>
                <w:bCs/>
                <w:sz w:val="21"/>
                <w:szCs w:val="21"/>
              </w:rPr>
              <w:t>2</w:t>
            </w:r>
            <w:r>
              <w:rPr>
                <w:rFonts w:hint="eastAsia" w:ascii="Times New Roman" w:hAnsi="Times New Roman" w:eastAsia="宋体"/>
                <w:bCs/>
                <w:sz w:val="21"/>
                <w:szCs w:val="21"/>
                <w:lang w:val="en-US" w:eastAsia="zh-CN"/>
              </w:rPr>
              <w:t>.04</w:t>
            </w:r>
            <w:r>
              <w:rPr>
                <w:rFonts w:hint="eastAsia" w:ascii="Times New Roman" w:hAnsi="Times New Roman"/>
                <w:bCs/>
                <w:sz w:val="21"/>
                <w:szCs w:val="21"/>
              </w:rPr>
              <w:t>万</w:t>
            </w:r>
          </w:p>
        </w:tc>
        <w:tc>
          <w:tcPr>
            <w:tcW w:w="1884" w:type="dxa"/>
            <w:gridSpan w:val="4"/>
            <w:vAlign w:val="center"/>
          </w:tcPr>
          <w:p>
            <w:pPr>
              <w:jc w:val="center"/>
              <w:rPr>
                <w:rFonts w:ascii="Times New Roman" w:hAnsi="Times New Roman"/>
                <w:bCs/>
                <w:sz w:val="21"/>
                <w:szCs w:val="21"/>
              </w:rPr>
            </w:pPr>
            <w:r>
              <w:rPr>
                <w:rFonts w:ascii="Times New Roman" w:hAnsi="宋体"/>
                <w:bCs/>
                <w:sz w:val="21"/>
                <w:szCs w:val="21"/>
              </w:rPr>
              <w:t>燃气（吨</w:t>
            </w:r>
            <w:r>
              <w:rPr>
                <w:rFonts w:ascii="Times New Roman" w:hAnsi="Times New Roman"/>
                <w:bCs/>
                <w:sz w:val="21"/>
                <w:szCs w:val="21"/>
              </w:rPr>
              <w:t>/</w:t>
            </w:r>
            <w:r>
              <w:rPr>
                <w:rFonts w:ascii="Times New Roman" w:hAnsi="宋体"/>
                <w:bCs/>
                <w:sz w:val="21"/>
                <w:szCs w:val="21"/>
              </w:rPr>
              <w:t>年）</w:t>
            </w:r>
          </w:p>
        </w:tc>
        <w:tc>
          <w:tcPr>
            <w:tcW w:w="2737" w:type="dxa"/>
            <w:gridSpan w:val="3"/>
            <w:vAlign w:val="center"/>
          </w:tcPr>
          <w:p>
            <w:pPr>
              <w:jc w:val="center"/>
              <w:rPr>
                <w:rFonts w:ascii="Times New Roman" w:hAnsi="Times New Roman"/>
                <w:bCs/>
                <w:sz w:val="21"/>
                <w:szCs w:val="21"/>
              </w:rPr>
            </w:pPr>
            <w:r>
              <w:rPr>
                <w:rFonts w:ascii="Times New Roman" w:hAnsi="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988" w:type="dxa"/>
            <w:gridSpan w:val="2"/>
            <w:vAlign w:val="center"/>
          </w:tcPr>
          <w:p>
            <w:pPr>
              <w:jc w:val="center"/>
              <w:rPr>
                <w:rFonts w:ascii="Times New Roman" w:hAnsi="Times New Roman"/>
                <w:bCs/>
                <w:sz w:val="21"/>
                <w:szCs w:val="21"/>
              </w:rPr>
            </w:pPr>
            <w:r>
              <w:rPr>
                <w:rFonts w:ascii="Times New Roman" w:hAnsi="宋体"/>
                <w:bCs/>
                <w:sz w:val="21"/>
                <w:szCs w:val="21"/>
              </w:rPr>
              <w:t>燃煤（吨</w:t>
            </w:r>
            <w:r>
              <w:rPr>
                <w:rFonts w:ascii="Times New Roman" w:hAnsi="Times New Roman"/>
                <w:bCs/>
                <w:sz w:val="21"/>
                <w:szCs w:val="21"/>
              </w:rPr>
              <w:t>/</w:t>
            </w:r>
            <w:r>
              <w:rPr>
                <w:rFonts w:ascii="Times New Roman" w:hAnsi="宋体"/>
                <w:bCs/>
                <w:sz w:val="21"/>
                <w:szCs w:val="21"/>
              </w:rPr>
              <w:t>年）</w:t>
            </w:r>
          </w:p>
        </w:tc>
        <w:tc>
          <w:tcPr>
            <w:tcW w:w="1971" w:type="dxa"/>
            <w:gridSpan w:val="3"/>
            <w:vAlign w:val="center"/>
          </w:tcPr>
          <w:p>
            <w:pPr>
              <w:jc w:val="center"/>
              <w:rPr>
                <w:rFonts w:ascii="Times New Roman" w:hAnsi="Times New Roman"/>
                <w:bCs/>
                <w:sz w:val="21"/>
                <w:szCs w:val="21"/>
              </w:rPr>
            </w:pPr>
            <w:r>
              <w:rPr>
                <w:rFonts w:ascii="Times New Roman" w:hAnsi="Times New Roman"/>
                <w:bCs/>
                <w:sz w:val="21"/>
                <w:szCs w:val="21"/>
              </w:rPr>
              <w:t>/</w:t>
            </w:r>
          </w:p>
        </w:tc>
        <w:tc>
          <w:tcPr>
            <w:tcW w:w="1884" w:type="dxa"/>
            <w:gridSpan w:val="4"/>
            <w:vAlign w:val="center"/>
          </w:tcPr>
          <w:p>
            <w:pPr>
              <w:jc w:val="center"/>
              <w:rPr>
                <w:rFonts w:ascii="Times New Roman" w:hAnsi="Times New Roman"/>
                <w:bCs/>
                <w:sz w:val="21"/>
                <w:szCs w:val="21"/>
              </w:rPr>
            </w:pPr>
            <w:r>
              <w:rPr>
                <w:rFonts w:ascii="Times New Roman" w:hAnsi="宋体"/>
                <w:bCs/>
                <w:sz w:val="21"/>
                <w:szCs w:val="21"/>
              </w:rPr>
              <w:t>蒸汽（吨</w:t>
            </w:r>
            <w:r>
              <w:rPr>
                <w:rFonts w:ascii="Times New Roman" w:hAnsi="Times New Roman"/>
                <w:bCs/>
                <w:sz w:val="21"/>
                <w:szCs w:val="21"/>
              </w:rPr>
              <w:t>/</w:t>
            </w:r>
            <w:r>
              <w:rPr>
                <w:rFonts w:ascii="Times New Roman" w:hAnsi="宋体"/>
                <w:bCs/>
                <w:sz w:val="21"/>
                <w:szCs w:val="21"/>
              </w:rPr>
              <w:t>年）</w:t>
            </w:r>
          </w:p>
        </w:tc>
        <w:tc>
          <w:tcPr>
            <w:tcW w:w="2737" w:type="dxa"/>
            <w:gridSpan w:val="3"/>
            <w:vAlign w:val="center"/>
          </w:tcPr>
          <w:p>
            <w:pPr>
              <w:jc w:val="center"/>
              <w:rPr>
                <w:rFonts w:ascii="Times New Roman" w:hAnsi="Times New Roman"/>
                <w:bCs/>
                <w:sz w:val="21"/>
                <w:szCs w:val="21"/>
              </w:rPr>
            </w:pPr>
            <w:r>
              <w:rPr>
                <w:rFonts w:ascii="Times New Roman" w:hAnsi="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80" w:type="dxa"/>
            <w:gridSpan w:val="12"/>
            <w:vAlign w:val="center"/>
          </w:tcPr>
          <w:p>
            <w:pPr>
              <w:autoSpaceDE w:val="0"/>
              <w:autoSpaceDN w:val="0"/>
              <w:adjustRightInd w:val="0"/>
              <w:spacing w:before="120" w:beforeLines="50" w:line="360" w:lineRule="auto"/>
              <w:jc w:val="left"/>
              <w:rPr>
                <w:rFonts w:ascii="Times New Roman" w:hAnsi="宋体"/>
                <w:sz w:val="24"/>
                <w:szCs w:val="24"/>
              </w:rPr>
            </w:pPr>
            <w:r>
              <w:rPr>
                <w:rFonts w:ascii="Times New Roman" w:hAnsi="宋体"/>
                <w:sz w:val="24"/>
                <w:szCs w:val="24"/>
              </w:rPr>
              <w:t>废水（工业废水 生活废水√）排水量及排放去向</w:t>
            </w:r>
          </w:p>
          <w:p>
            <w:pPr>
              <w:spacing w:line="360" w:lineRule="auto"/>
              <w:ind w:firstLine="480" w:firstLineChars="200"/>
              <w:rPr>
                <w:rFonts w:ascii="Times New Roman" w:hAnsi="宋体"/>
                <w:sz w:val="24"/>
                <w:szCs w:val="24"/>
              </w:rPr>
            </w:pPr>
            <w:r>
              <w:rPr>
                <w:rFonts w:ascii="Times New Roman" w:hAnsi="Times New Roman"/>
                <w:sz w:val="24"/>
              </w:rPr>
              <w:t>本项目</w:t>
            </w:r>
            <w:r>
              <w:rPr>
                <w:rFonts w:hint="eastAsia" w:ascii="Times New Roman" w:hAnsi="Times New Roman"/>
                <w:sz w:val="24"/>
              </w:rPr>
              <w:t>无生产废水产生</w:t>
            </w:r>
            <w:r>
              <w:rPr>
                <w:rFonts w:ascii="Times New Roman" w:hAnsi="宋体"/>
                <w:sz w:val="24"/>
                <w:szCs w:val="24"/>
              </w:rPr>
              <w:t>及排放</w:t>
            </w:r>
            <w:r>
              <w:rPr>
                <w:rFonts w:hint="eastAsia" w:ascii="Times New Roman" w:hAnsi="宋体"/>
                <w:sz w:val="24"/>
                <w:szCs w:val="24"/>
              </w:rPr>
              <w:t>，职工生活用水主要为办公、厕所用水等，用水量约为</w:t>
            </w:r>
            <w:r>
              <w:rPr>
                <w:rFonts w:hint="eastAsia" w:ascii="Times New Roman" w:hAnsi="宋体" w:eastAsia="宋体"/>
                <w:sz w:val="24"/>
                <w:szCs w:val="24"/>
                <w:lang w:val="en-US" w:eastAsia="zh-CN"/>
              </w:rPr>
              <w:t>150</w:t>
            </w:r>
            <w:r>
              <w:rPr>
                <w:rFonts w:hint="eastAsia" w:ascii="Times New Roman" w:hAnsi="宋体"/>
                <w:sz w:val="24"/>
                <w:szCs w:val="24"/>
              </w:rPr>
              <w:t>t/a，生活污水排放量为</w:t>
            </w:r>
            <w:r>
              <w:rPr>
                <w:rFonts w:hint="eastAsia" w:ascii="Times New Roman" w:hAnsi="宋体" w:eastAsia="宋体"/>
                <w:sz w:val="24"/>
                <w:szCs w:val="24"/>
                <w:lang w:val="en-US" w:eastAsia="zh-CN"/>
              </w:rPr>
              <w:t>120</w:t>
            </w:r>
            <w:r>
              <w:rPr>
                <w:rFonts w:hint="eastAsia" w:ascii="Times New Roman" w:hAnsi="宋体"/>
                <w:sz w:val="24"/>
                <w:szCs w:val="24"/>
              </w:rPr>
              <w:t>t/a，生活污水经化粪池处理后接管至宜兴市城市污水处理厂集中处理，达标后尾水排入武宜运河。</w:t>
            </w:r>
            <w:r>
              <w:rPr>
                <w:rFonts w:ascii="Times New Roman" w:hAnsi="宋体"/>
                <w:sz w:val="24"/>
                <w:szCs w:val="24"/>
              </w:rPr>
              <w:t>污水处理厂工艺流程图见第二章“2.2.3</w:t>
            </w:r>
            <w:r>
              <w:rPr>
                <w:rFonts w:hint="eastAsia" w:ascii="Times New Roman" w:hAnsi="宋体"/>
                <w:sz w:val="24"/>
                <w:szCs w:val="24"/>
              </w:rPr>
              <w:t>宜兴市城市污水处理厂</w:t>
            </w:r>
            <w:r>
              <w:rPr>
                <w:rFonts w:ascii="Times New Roman" w:hAnsi="宋体"/>
                <w:sz w:val="24"/>
                <w:szCs w:val="24"/>
              </w:rPr>
              <w:t>概况”中的图2-1。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80" w:type="dxa"/>
            <w:gridSpan w:val="12"/>
            <w:vAlign w:val="center"/>
          </w:tcPr>
          <w:p>
            <w:pPr>
              <w:spacing w:line="360" w:lineRule="auto"/>
              <w:outlineLvl w:val="2"/>
              <w:rPr>
                <w:rFonts w:ascii="Times New Roman" w:hAnsi="Times New Roman"/>
                <w:b/>
                <w:bCs/>
                <w:sz w:val="28"/>
                <w:szCs w:val="28"/>
              </w:rPr>
            </w:pPr>
            <w:r>
              <w:rPr>
                <w:rFonts w:ascii="Times New Roman" w:hAnsi="宋体"/>
                <w:b/>
                <w:bCs/>
                <w:sz w:val="28"/>
                <w:szCs w:val="28"/>
              </w:rPr>
              <w:t>放射性同位素和伴有电磁辐射的设施使用情况</w:t>
            </w:r>
          </w:p>
          <w:p>
            <w:pPr>
              <w:spacing w:line="360" w:lineRule="auto"/>
              <w:ind w:firstLine="480" w:firstLineChars="200"/>
              <w:rPr>
                <w:rFonts w:ascii="Times New Roman" w:hAnsi="Times New Roman"/>
                <w:b/>
                <w:bCs/>
                <w:color w:val="FF0000"/>
                <w:sz w:val="28"/>
                <w:szCs w:val="28"/>
              </w:rPr>
            </w:pPr>
            <w:r>
              <w:rPr>
                <w:rFonts w:ascii="Times New Roman" w:hAnsi="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5" w:hRule="atLeast"/>
          <w:jc w:val="center"/>
        </w:trPr>
        <w:tc>
          <w:tcPr>
            <w:tcW w:w="8580" w:type="dxa"/>
            <w:gridSpan w:val="12"/>
          </w:tcPr>
          <w:p>
            <w:pPr>
              <w:spacing w:before="120" w:beforeLines="50" w:line="360" w:lineRule="auto"/>
              <w:rPr>
                <w:rFonts w:ascii="Times New Roman" w:hAnsi="Times New Roman"/>
                <w:b/>
                <w:sz w:val="28"/>
                <w:szCs w:val="28"/>
              </w:rPr>
            </w:pPr>
            <w:r>
              <w:rPr>
                <w:rFonts w:ascii="Times New Roman" w:hAnsi="宋体"/>
                <w:b/>
                <w:sz w:val="28"/>
                <w:szCs w:val="28"/>
              </w:rPr>
              <w:t>工程内容及规模：</w:t>
            </w:r>
          </w:p>
          <w:p>
            <w:pPr>
              <w:spacing w:line="360" w:lineRule="auto"/>
              <w:rPr>
                <w:rFonts w:ascii="Times New Roman" w:hAnsi="Times New Roman"/>
                <w:b/>
                <w:sz w:val="24"/>
                <w:szCs w:val="24"/>
              </w:rPr>
            </w:pPr>
            <w:r>
              <w:rPr>
                <w:rFonts w:hint="eastAsia" w:ascii="Times New Roman" w:hAnsi="Times New Roman"/>
                <w:b/>
                <w:sz w:val="24"/>
                <w:szCs w:val="24"/>
              </w:rPr>
              <w:t>一</w:t>
            </w:r>
            <w:r>
              <w:rPr>
                <w:rFonts w:ascii="Times New Roman" w:hAnsi="宋体"/>
                <w:b/>
                <w:sz w:val="24"/>
                <w:szCs w:val="24"/>
              </w:rPr>
              <w:t>、项目来源</w:t>
            </w:r>
          </w:p>
          <w:p>
            <w:pPr>
              <w:pStyle w:val="24"/>
              <w:adjustRightInd w:val="0"/>
              <w:snapToGrid w:val="0"/>
              <w:spacing w:line="360" w:lineRule="auto"/>
              <w:ind w:firstLine="480" w:firstLineChars="200"/>
              <w:rPr>
                <w:rFonts w:ascii="Times New Roman" w:hAnsi="Times New Roman"/>
                <w:szCs w:val="22"/>
              </w:rPr>
            </w:pPr>
            <w:r>
              <w:rPr>
                <w:rFonts w:hint="eastAsia" w:ascii="Times New Roman" w:hAnsi="Times New Roman" w:eastAsia="宋体"/>
                <w:szCs w:val="22"/>
                <w:lang w:eastAsia="zh-CN"/>
              </w:rPr>
              <w:t>宜兴古一宏茶业有限公司</w:t>
            </w:r>
            <w:r>
              <w:rPr>
                <w:rFonts w:hint="eastAsia" w:ascii="Times New Roman" w:hAnsi="Times New Roman"/>
                <w:szCs w:val="22"/>
              </w:rPr>
              <w:t>成立于2018年3月，位于</w:t>
            </w:r>
            <w:r>
              <w:rPr>
                <w:rFonts w:hint="eastAsia" w:ascii="Times New Roman" w:hAnsi="Times New Roman" w:eastAsia="宋体"/>
                <w:szCs w:val="22"/>
                <w:lang w:eastAsia="zh-CN"/>
              </w:rPr>
              <w:t>宜兴市环科园新街街道创业路111号</w:t>
            </w:r>
            <w:r>
              <w:rPr>
                <w:rFonts w:hint="eastAsia" w:ascii="Times New Roman" w:hAnsi="Times New Roman"/>
                <w:szCs w:val="22"/>
              </w:rPr>
              <w:t>，购买江苏</w:t>
            </w:r>
            <w:r>
              <w:rPr>
                <w:rFonts w:hint="eastAsia" w:ascii="Times New Roman" w:hAnsi="Times New Roman" w:eastAsia="宋体"/>
                <w:szCs w:val="22"/>
                <w:lang w:eastAsia="zh-CN"/>
              </w:rPr>
              <w:t>中江物联网有限公司标准</w:t>
            </w:r>
            <w:r>
              <w:rPr>
                <w:rFonts w:hint="eastAsia" w:ascii="Times New Roman" w:hAnsi="Times New Roman"/>
                <w:szCs w:val="22"/>
              </w:rPr>
              <w:t>厂房，购置</w:t>
            </w:r>
            <w:r>
              <w:rPr>
                <w:rFonts w:hint="eastAsia" w:ascii="Times New Roman" w:hAnsi="Times New Roman" w:eastAsia="宋体"/>
                <w:szCs w:val="22"/>
                <w:lang w:eastAsia="zh-CN"/>
              </w:rPr>
              <w:t>多功能包装机</w:t>
            </w:r>
            <w:r>
              <w:rPr>
                <w:rFonts w:hint="eastAsia" w:ascii="Times New Roman" w:hAnsi="Times New Roman"/>
                <w:szCs w:val="22"/>
              </w:rPr>
              <w:t>、</w:t>
            </w:r>
            <w:r>
              <w:rPr>
                <w:rFonts w:hint="eastAsia" w:ascii="Times New Roman" w:hAnsi="Times New Roman" w:eastAsia="宋体"/>
                <w:szCs w:val="22"/>
                <w:lang w:eastAsia="zh-CN"/>
              </w:rPr>
              <w:t>红茶发酵机</w:t>
            </w:r>
            <w:r>
              <w:rPr>
                <w:rFonts w:hint="eastAsia" w:ascii="Times New Roman" w:hAnsi="Times New Roman"/>
                <w:szCs w:val="22"/>
              </w:rPr>
              <w:t>等设备，形成</w:t>
            </w:r>
            <w:r>
              <w:rPr>
                <w:rFonts w:hint="eastAsia" w:ascii="Times New Roman" w:hAnsi="Times New Roman" w:eastAsia="宋体"/>
                <w:szCs w:val="22"/>
                <w:lang w:eastAsia="zh-CN"/>
              </w:rPr>
              <w:t>年产</w:t>
            </w:r>
            <w:r>
              <w:rPr>
                <w:rFonts w:hint="eastAsia" w:ascii="Times New Roman" w:hAnsi="Times New Roman" w:eastAsia="宋体"/>
                <w:szCs w:val="22"/>
                <w:lang w:val="en-US" w:eastAsia="zh-CN"/>
              </w:rPr>
              <w:t>2000万袋调味茶</w:t>
            </w:r>
            <w:r>
              <w:rPr>
                <w:rFonts w:hint="eastAsia" w:ascii="Times New Roman" w:hAnsi="Times New Roman"/>
                <w:szCs w:val="22"/>
              </w:rPr>
              <w:t>的生产能力。</w:t>
            </w:r>
          </w:p>
          <w:p>
            <w:pPr>
              <w:pStyle w:val="24"/>
              <w:adjustRightInd w:val="0"/>
              <w:snapToGrid w:val="0"/>
              <w:spacing w:line="360" w:lineRule="auto"/>
              <w:ind w:firstLine="480" w:firstLineChars="200"/>
              <w:rPr>
                <w:rFonts w:ascii="Times New Roman" w:hAnsi="Times New Roman"/>
                <w:szCs w:val="22"/>
              </w:rPr>
            </w:pPr>
            <w:r>
              <w:rPr>
                <w:rFonts w:hint="eastAsia" w:ascii="Times New Roman" w:hAnsi="Times New Roman"/>
                <w:szCs w:val="22"/>
              </w:rPr>
              <w:t>该项目已由中国宜兴环保科技工业园经济发展局同意，备案证号：中宜环科经备[2020]</w:t>
            </w:r>
            <w:r>
              <w:rPr>
                <w:rFonts w:hint="eastAsia" w:ascii="Times New Roman" w:hAnsi="Times New Roman" w:eastAsia="宋体"/>
                <w:szCs w:val="22"/>
                <w:lang w:val="en-US" w:eastAsia="zh-CN"/>
              </w:rPr>
              <w:t>61</w:t>
            </w:r>
            <w:r>
              <w:rPr>
                <w:rFonts w:hint="eastAsia" w:ascii="Times New Roman" w:hAnsi="Times New Roman"/>
                <w:szCs w:val="22"/>
              </w:rPr>
              <w:t>号，项目代码：</w:t>
            </w:r>
            <w:r>
              <w:rPr>
                <w:rFonts w:hint="eastAsia" w:ascii="Times New Roman" w:hAnsi="Times New Roman" w:eastAsia="宋体"/>
                <w:sz w:val="24"/>
                <w:szCs w:val="24"/>
                <w:lang w:val="en-US" w:eastAsia="zh-CN"/>
              </w:rPr>
              <w:t>2020-320256-15-03-553758</w:t>
            </w:r>
            <w:r>
              <w:rPr>
                <w:rFonts w:hint="eastAsia" w:ascii="Times New Roman" w:hAnsi="Times New Roman"/>
                <w:szCs w:val="22"/>
              </w:rPr>
              <w:t>。根据《中华人民共和国环境影响评价法》和《建设项目环境保护管理条例》等有关法律法规的规定，本项目需进行环境影响评价。本项目为</w:t>
            </w:r>
            <w:r>
              <w:rPr>
                <w:rFonts w:hint="eastAsia" w:ascii="Times New Roman" w:hAnsi="Times New Roman" w:eastAsia="宋体"/>
                <w:szCs w:val="22"/>
                <w:lang w:eastAsia="zh-CN"/>
              </w:rPr>
              <w:t>调味茶新建</w:t>
            </w:r>
            <w:r>
              <w:rPr>
                <w:rFonts w:hint="eastAsia" w:ascii="Times New Roman" w:hAnsi="Times New Roman"/>
                <w:szCs w:val="22"/>
              </w:rPr>
              <w:t>项目，对照《建设项目环境影响评价分类管理名录》，本项目属于“</w:t>
            </w:r>
            <w:r>
              <w:rPr>
                <w:rFonts w:hint="eastAsia" w:ascii="Times New Roman" w:hAnsi="Times New Roman" w:eastAsia="宋体"/>
                <w:szCs w:val="22"/>
                <w:lang w:eastAsia="zh-CN"/>
              </w:rPr>
              <w:t>三</w:t>
            </w:r>
            <w:r>
              <w:rPr>
                <w:rFonts w:hint="eastAsia" w:ascii="Times New Roman" w:hAnsi="Times New Roman"/>
                <w:szCs w:val="22"/>
              </w:rPr>
              <w:t>、</w:t>
            </w:r>
            <w:r>
              <w:rPr>
                <w:rFonts w:hint="eastAsia" w:ascii="Times New Roman" w:hAnsi="Times New Roman" w:eastAsia="宋体"/>
                <w:szCs w:val="22"/>
                <w:lang w:eastAsia="zh-CN"/>
              </w:rPr>
              <w:t>食品</w:t>
            </w:r>
            <w:r>
              <w:rPr>
                <w:rFonts w:hint="eastAsia" w:ascii="Times New Roman" w:hAnsi="Times New Roman"/>
                <w:szCs w:val="22"/>
              </w:rPr>
              <w:t>制造</w:t>
            </w:r>
            <w:r>
              <w:rPr>
                <w:rFonts w:hint="eastAsia" w:ascii="Times New Roman" w:hAnsi="Times New Roman" w:eastAsia="宋体"/>
                <w:szCs w:val="22"/>
                <w:lang w:eastAsia="zh-CN"/>
              </w:rPr>
              <w:t>业</w:t>
            </w:r>
            <w:r>
              <w:rPr>
                <w:rFonts w:ascii="Times New Roman" w:hAnsi="Times New Roman"/>
                <w:szCs w:val="22"/>
              </w:rPr>
              <w:t>-</w:t>
            </w:r>
            <w:r>
              <w:rPr>
                <w:rFonts w:hint="eastAsia" w:ascii="Times New Roman" w:hAnsi="Times New Roman" w:eastAsia="宋体"/>
                <w:szCs w:val="22"/>
                <w:lang w:eastAsia="zh-CN"/>
              </w:rPr>
              <w:t>营养食品、保健食品、冷冻饮品、食用冰制造及其他食品制造</w:t>
            </w:r>
            <w:r>
              <w:rPr>
                <w:rFonts w:hint="eastAsia" w:ascii="Times New Roman" w:hAnsi="Times New Roman"/>
                <w:szCs w:val="22"/>
              </w:rPr>
              <w:t>”，应做环境影响报告表。按照上述法律法规对建设项目的管理要求，</w:t>
            </w:r>
            <w:r>
              <w:rPr>
                <w:rFonts w:hint="eastAsia" w:ascii="Times New Roman" w:hAnsi="Times New Roman" w:eastAsia="宋体"/>
                <w:szCs w:val="22"/>
                <w:lang w:eastAsia="zh-CN"/>
              </w:rPr>
              <w:t>宜兴古一宏茶业有限公司</w:t>
            </w:r>
            <w:r>
              <w:rPr>
                <w:rFonts w:hint="eastAsia" w:ascii="Times New Roman" w:hAnsi="Times New Roman"/>
                <w:szCs w:val="22"/>
              </w:rPr>
              <w:t>填写了《建设项目环境保护申报（登记）表》，并委托我单位</w:t>
            </w:r>
            <w:r>
              <w:rPr>
                <w:rFonts w:ascii="Times New Roman" w:hAnsi="Times New Roman"/>
                <w:szCs w:val="22"/>
              </w:rPr>
              <w:t>—</w:t>
            </w:r>
            <w:r>
              <w:rPr>
                <w:rFonts w:hint="eastAsia" w:ascii="Times New Roman" w:hAnsi="Times New Roman"/>
                <w:szCs w:val="22"/>
              </w:rPr>
              <w:t>浙江环耀环境建设有限公司对该项目编制环境影响报告表。环评单位接受委托后，组织了有关专业技术人员对建设项目场址进行了现场踏勘，听取了项目有关情况介绍，调研、收集和核实了项目生产内容和工艺资料以及其他相关资料，按照环评导则及《江苏省建设项目环境影响报告表主要内容编制要求（试行）》组织实施了本项目的环境影响评价工作，编制了本项目环境影响报告表。</w:t>
            </w:r>
          </w:p>
          <w:p>
            <w:pPr>
              <w:spacing w:line="360" w:lineRule="auto"/>
              <w:rPr>
                <w:rFonts w:ascii="Times New Roman" w:hAnsi="宋体"/>
                <w:b/>
                <w:sz w:val="24"/>
                <w:szCs w:val="24"/>
              </w:rPr>
            </w:pPr>
            <w:r>
              <w:rPr>
                <w:rFonts w:hint="eastAsia" w:ascii="Times New Roman" w:hAnsi="Times New Roman"/>
                <w:b/>
                <w:sz w:val="24"/>
                <w:szCs w:val="24"/>
              </w:rPr>
              <w:t>二</w:t>
            </w:r>
            <w:r>
              <w:rPr>
                <w:rFonts w:ascii="Times New Roman" w:hAnsi="宋体"/>
                <w:b/>
                <w:sz w:val="24"/>
                <w:szCs w:val="24"/>
              </w:rPr>
              <w:t>、</w:t>
            </w:r>
            <w:r>
              <w:rPr>
                <w:rFonts w:hint="eastAsia" w:ascii="Times New Roman" w:hAnsi="宋体"/>
                <w:b/>
                <w:sz w:val="24"/>
                <w:szCs w:val="24"/>
              </w:rPr>
              <w:t>建设规模及内容</w:t>
            </w:r>
          </w:p>
          <w:p>
            <w:pPr>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eastAsia="Calibri" w:cs="Times New Roman"/>
                <w:sz w:val="24"/>
                <w:szCs w:val="22"/>
                <w:lang w:val="en-US" w:eastAsia="zh-CN" w:bidi="ar-SA"/>
              </w:rPr>
              <w:t>本</w:t>
            </w:r>
            <w:bookmarkStart w:id="8" w:name="_Toc412708035"/>
            <w:bookmarkStart w:id="9" w:name="_Toc411512764"/>
            <w:r>
              <w:rPr>
                <w:rFonts w:hint="eastAsia" w:ascii="Times New Roman" w:hAnsi="Times New Roman" w:eastAsia="Calibri" w:cs="Times New Roman"/>
                <w:sz w:val="24"/>
                <w:szCs w:val="22"/>
                <w:lang w:val="en-US" w:eastAsia="zh-CN" w:bidi="ar-SA"/>
              </w:rPr>
              <w:t>项目购买江苏中江物联网有限公司标准厂房，购置多功能包装机、红茶发酵机等设备，形成年产2000万袋调味茶的生产能力。建</w:t>
            </w:r>
            <w:r>
              <w:rPr>
                <w:rFonts w:hint="eastAsia" w:ascii="Times New Roman" w:hAnsi="宋体"/>
                <w:sz w:val="24"/>
                <w:szCs w:val="24"/>
              </w:rPr>
              <w:t>设项目</w:t>
            </w:r>
            <w:r>
              <w:rPr>
                <w:rFonts w:hint="eastAsia" w:ascii="Times New Roman" w:hAnsi="Times New Roman"/>
                <w:sz w:val="24"/>
                <w:szCs w:val="24"/>
              </w:rPr>
              <w:t>主体工程及产品方案见表1-1。</w:t>
            </w:r>
          </w:p>
          <w:p>
            <w:pPr>
              <w:adjustRightInd w:val="0"/>
              <w:snapToGrid w:val="0"/>
              <w:jc w:val="center"/>
              <w:rPr>
                <w:rFonts w:ascii="Times New Roman" w:hAnsi="宋体"/>
                <w:b/>
                <w:sz w:val="24"/>
                <w:szCs w:val="24"/>
              </w:rPr>
            </w:pPr>
            <w:r>
              <w:rPr>
                <w:rFonts w:hint="eastAsia" w:ascii="Times New Roman" w:hAnsi="宋体"/>
                <w:b/>
                <w:color w:val="000000"/>
                <w:sz w:val="24"/>
                <w:szCs w:val="24"/>
              </w:rPr>
              <w:t>表1-1</w:t>
            </w:r>
            <w:r>
              <w:rPr>
                <w:rFonts w:hint="eastAsia" w:ascii="Times New Roman" w:hAnsi="宋体"/>
                <w:b/>
                <w:sz w:val="24"/>
                <w:szCs w:val="24"/>
              </w:rPr>
              <w:t xml:space="preserve"> 主体工程及产品方案</w:t>
            </w:r>
          </w:p>
          <w:tbl>
            <w:tblPr>
              <w:tblStyle w:val="75"/>
              <w:tblW w:w="4998"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3016"/>
              <w:gridCol w:w="1955"/>
              <w:gridCol w:w="1907"/>
              <w:gridCol w:w="1432"/>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44" w:hRule="atLeast"/>
                <w:jc w:val="center"/>
              </w:trPr>
              <w:tc>
                <w:tcPr>
                  <w:tcW w:w="1814" w:type="pct"/>
                  <w:vAlign w:val="center"/>
                </w:tcPr>
                <w:p>
                  <w:pPr>
                    <w:jc w:val="center"/>
                    <w:rPr>
                      <w:rFonts w:ascii="Times New Roman" w:hAnsi="Times New Roman" w:eastAsia="宋体"/>
                      <w:sz w:val="21"/>
                      <w:szCs w:val="21"/>
                    </w:rPr>
                  </w:pPr>
                  <w:r>
                    <w:rPr>
                      <w:rFonts w:ascii="Times New Roman" w:hAnsi="Times New Roman" w:eastAsia="宋体"/>
                      <w:sz w:val="21"/>
                      <w:szCs w:val="21"/>
                    </w:rPr>
                    <w:t>工程名称</w:t>
                  </w:r>
                </w:p>
                <w:p>
                  <w:pPr>
                    <w:jc w:val="center"/>
                    <w:rPr>
                      <w:rFonts w:ascii="Times New Roman" w:hAnsi="Times New Roman" w:eastAsia="宋体"/>
                      <w:sz w:val="21"/>
                      <w:szCs w:val="21"/>
                    </w:rPr>
                  </w:pPr>
                  <w:r>
                    <w:rPr>
                      <w:rFonts w:ascii="Times New Roman" w:hAnsi="Times New Roman" w:eastAsia="宋体"/>
                      <w:sz w:val="21"/>
                      <w:szCs w:val="21"/>
                    </w:rPr>
                    <w:t>(车间、生产装置或生产线)</w:t>
                  </w:r>
                </w:p>
              </w:tc>
              <w:tc>
                <w:tcPr>
                  <w:tcW w:w="1176" w:type="pct"/>
                  <w:vAlign w:val="center"/>
                </w:tcPr>
                <w:p>
                  <w:pPr>
                    <w:jc w:val="center"/>
                    <w:rPr>
                      <w:rFonts w:ascii="Times New Roman" w:hAnsi="Times New Roman" w:eastAsia="宋体"/>
                      <w:sz w:val="21"/>
                      <w:szCs w:val="21"/>
                    </w:rPr>
                  </w:pPr>
                  <w:r>
                    <w:rPr>
                      <w:rFonts w:ascii="Times New Roman" w:hAnsi="Times New Roman" w:eastAsia="宋体"/>
                      <w:sz w:val="21"/>
                      <w:szCs w:val="21"/>
                    </w:rPr>
                    <w:t>产品名称</w:t>
                  </w:r>
                </w:p>
              </w:tc>
              <w:tc>
                <w:tcPr>
                  <w:tcW w:w="1147" w:type="pct"/>
                  <w:vAlign w:val="center"/>
                </w:tcPr>
                <w:p>
                  <w:pPr>
                    <w:jc w:val="center"/>
                    <w:rPr>
                      <w:rFonts w:ascii="Times New Roman" w:hAnsi="Times New Roman" w:eastAsia="宋体"/>
                      <w:sz w:val="21"/>
                      <w:szCs w:val="21"/>
                    </w:rPr>
                  </w:pPr>
                  <w:r>
                    <w:rPr>
                      <w:rFonts w:ascii="Times New Roman" w:hAnsi="Times New Roman" w:eastAsia="宋体"/>
                      <w:sz w:val="21"/>
                      <w:szCs w:val="21"/>
                    </w:rPr>
                    <w:t>设计能力</w:t>
                  </w:r>
                </w:p>
              </w:tc>
              <w:tc>
                <w:tcPr>
                  <w:tcW w:w="861" w:type="pct"/>
                  <w:vAlign w:val="center"/>
                </w:tcPr>
                <w:p>
                  <w:pPr>
                    <w:jc w:val="center"/>
                    <w:rPr>
                      <w:rFonts w:ascii="Times New Roman" w:hAnsi="Times New Roman" w:eastAsia="宋体"/>
                      <w:sz w:val="21"/>
                      <w:szCs w:val="21"/>
                    </w:rPr>
                  </w:pPr>
                  <w:r>
                    <w:rPr>
                      <w:rFonts w:ascii="Times New Roman" w:hAnsi="Times New Roman" w:eastAsia="宋体"/>
                      <w:sz w:val="21"/>
                      <w:szCs w:val="21"/>
                    </w:rPr>
                    <w:t>年运转时数</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44" w:hRule="atLeast"/>
                <w:jc w:val="center"/>
              </w:trPr>
              <w:tc>
                <w:tcPr>
                  <w:tcW w:w="1814" w:type="pct"/>
                  <w:vAlign w:val="center"/>
                </w:tcPr>
                <w:p>
                  <w:pPr>
                    <w:jc w:val="center"/>
                    <w:rPr>
                      <w:rFonts w:ascii="Times New Roman" w:hAnsi="Times New Roman" w:eastAsia="宋体"/>
                      <w:sz w:val="21"/>
                      <w:szCs w:val="21"/>
                    </w:rPr>
                  </w:pPr>
                  <w:r>
                    <w:rPr>
                      <w:rFonts w:ascii="Times New Roman" w:hAnsi="Times New Roman" w:eastAsia="宋体"/>
                      <w:sz w:val="21"/>
                      <w:szCs w:val="21"/>
                    </w:rPr>
                    <w:t>生产车间</w:t>
                  </w:r>
                </w:p>
              </w:tc>
              <w:tc>
                <w:tcPr>
                  <w:tcW w:w="1176" w:type="pct"/>
                  <w:vAlign w:val="center"/>
                </w:tcPr>
                <w:p>
                  <w:pPr>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调味茶</w:t>
                  </w:r>
                </w:p>
              </w:tc>
              <w:tc>
                <w:tcPr>
                  <w:tcW w:w="1147" w:type="pct"/>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2000万袋</w:t>
                  </w:r>
                </w:p>
              </w:tc>
              <w:tc>
                <w:tcPr>
                  <w:tcW w:w="861" w:type="pct"/>
                  <w:vAlign w:val="center"/>
                </w:tcPr>
                <w:p>
                  <w:pPr>
                    <w:jc w:val="center"/>
                    <w:rPr>
                      <w:rFonts w:ascii="Times New Roman" w:hAnsi="Times New Roman" w:eastAsia="宋体"/>
                      <w:sz w:val="21"/>
                      <w:szCs w:val="21"/>
                    </w:rPr>
                  </w:pPr>
                  <w:r>
                    <w:rPr>
                      <w:rFonts w:ascii="Times New Roman" w:hAnsi="Times New Roman" w:eastAsia="宋体"/>
                      <w:sz w:val="21"/>
                      <w:szCs w:val="21"/>
                    </w:rPr>
                    <w:t>2400h/a</w:t>
                  </w:r>
                </w:p>
              </w:tc>
            </w:tr>
          </w:tbl>
          <w:p>
            <w:pPr>
              <w:adjustRightInd w:val="0"/>
              <w:snapToGrid w:val="0"/>
              <w:spacing w:before="120" w:beforeLines="50" w:line="360" w:lineRule="auto"/>
              <w:ind w:firstLine="480" w:firstLineChars="200"/>
              <w:rPr>
                <w:rFonts w:ascii="Times New Roman" w:hAnsi="Times New Roman"/>
                <w:sz w:val="24"/>
                <w:szCs w:val="24"/>
              </w:rPr>
            </w:pPr>
            <w:r>
              <w:rPr>
                <w:rFonts w:hint="eastAsia" w:ascii="Times New Roman" w:hAnsi="宋体"/>
                <w:sz w:val="24"/>
                <w:szCs w:val="24"/>
              </w:rPr>
              <w:t>建设项目主要原辅材料消耗见</w:t>
            </w:r>
            <w:r>
              <w:rPr>
                <w:rFonts w:hint="eastAsia" w:ascii="Times New Roman" w:hAnsi="Times New Roman"/>
                <w:sz w:val="24"/>
                <w:szCs w:val="24"/>
              </w:rPr>
              <w:t>表1-2。</w:t>
            </w:r>
          </w:p>
          <w:p>
            <w:pPr>
              <w:adjustRightInd w:val="0"/>
              <w:snapToGrid w:val="0"/>
              <w:jc w:val="center"/>
              <w:rPr>
                <w:rFonts w:ascii="Times New Roman" w:hAnsi="宋体"/>
                <w:b/>
                <w:sz w:val="24"/>
                <w:szCs w:val="24"/>
              </w:rPr>
            </w:pPr>
            <w:r>
              <w:rPr>
                <w:rFonts w:hint="eastAsia" w:ascii="Times New Roman" w:hAnsi="宋体"/>
                <w:b/>
                <w:sz w:val="24"/>
                <w:szCs w:val="24"/>
              </w:rPr>
              <w:t>表1-2 主要原辅材料消耗表</w:t>
            </w:r>
          </w:p>
          <w:tbl>
            <w:tblPr>
              <w:tblStyle w:val="7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277"/>
              <w:gridCol w:w="1184"/>
              <w:gridCol w:w="2250"/>
              <w:gridCol w:w="1789"/>
              <w:gridCol w:w="11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3" w:type="pct"/>
                  <w:vAlign w:val="center"/>
                </w:tcPr>
                <w:p>
                  <w:pPr>
                    <w:rPr>
                      <w:rFonts w:ascii="Times New Roman" w:hAnsi="Times New Roman"/>
                      <w:b/>
                      <w:sz w:val="21"/>
                      <w:szCs w:val="21"/>
                    </w:rPr>
                  </w:pPr>
                  <w:r>
                    <w:rPr>
                      <w:rFonts w:hint="eastAsia" w:ascii="Times New Roman" w:hAnsi="Times New Roman"/>
                      <w:b/>
                      <w:sz w:val="21"/>
                      <w:szCs w:val="21"/>
                    </w:rPr>
                    <w:t>序号</w:t>
                  </w:r>
                </w:p>
              </w:tc>
              <w:tc>
                <w:tcPr>
                  <w:tcW w:w="768" w:type="pct"/>
                  <w:vAlign w:val="center"/>
                </w:tcPr>
                <w:p>
                  <w:pPr>
                    <w:jc w:val="center"/>
                    <w:rPr>
                      <w:rFonts w:ascii="Times New Roman" w:hAnsi="Times New Roman"/>
                      <w:b/>
                      <w:sz w:val="21"/>
                      <w:szCs w:val="21"/>
                    </w:rPr>
                  </w:pPr>
                  <w:r>
                    <w:rPr>
                      <w:rFonts w:hint="eastAsia" w:ascii="Times New Roman" w:hAnsi="Times New Roman"/>
                      <w:b/>
                      <w:sz w:val="21"/>
                      <w:szCs w:val="21"/>
                    </w:rPr>
                    <w:t>原辅料名称</w:t>
                  </w:r>
                </w:p>
              </w:tc>
              <w:tc>
                <w:tcPr>
                  <w:tcW w:w="712" w:type="pct"/>
                  <w:vAlign w:val="center"/>
                </w:tcPr>
                <w:p>
                  <w:pPr>
                    <w:rPr>
                      <w:rFonts w:ascii="Times New Roman" w:hAnsi="Times New Roman"/>
                      <w:b/>
                      <w:sz w:val="21"/>
                      <w:szCs w:val="21"/>
                    </w:rPr>
                  </w:pPr>
                  <w:r>
                    <w:rPr>
                      <w:rFonts w:hint="eastAsia" w:ascii="Times New Roman" w:hAnsi="Times New Roman"/>
                      <w:b/>
                      <w:sz w:val="21"/>
                      <w:szCs w:val="21"/>
                    </w:rPr>
                    <w:t>年消耗量</w:t>
                  </w:r>
                </w:p>
              </w:tc>
              <w:tc>
                <w:tcPr>
                  <w:tcW w:w="1353" w:type="pct"/>
                  <w:vAlign w:val="center"/>
                </w:tcPr>
                <w:p>
                  <w:pPr>
                    <w:jc w:val="center"/>
                    <w:rPr>
                      <w:rFonts w:ascii="Times New Roman" w:hAnsi="Times New Roman"/>
                      <w:b/>
                      <w:sz w:val="21"/>
                      <w:szCs w:val="21"/>
                    </w:rPr>
                  </w:pPr>
                  <w:r>
                    <w:rPr>
                      <w:rFonts w:hint="eastAsia" w:ascii="Times New Roman" w:hAnsi="Times New Roman"/>
                      <w:b/>
                      <w:sz w:val="21"/>
                      <w:szCs w:val="21"/>
                    </w:rPr>
                    <w:t>主要成分</w:t>
                  </w:r>
                </w:p>
              </w:tc>
              <w:tc>
                <w:tcPr>
                  <w:tcW w:w="1076" w:type="pct"/>
                  <w:vAlign w:val="center"/>
                </w:tcPr>
                <w:p>
                  <w:pPr>
                    <w:jc w:val="center"/>
                    <w:rPr>
                      <w:rFonts w:ascii="Times New Roman" w:hAnsi="Times New Roman"/>
                      <w:b/>
                      <w:sz w:val="21"/>
                      <w:szCs w:val="21"/>
                    </w:rPr>
                  </w:pPr>
                  <w:r>
                    <w:rPr>
                      <w:rFonts w:hint="eastAsia" w:ascii="Times New Roman" w:hAnsi="Times New Roman"/>
                      <w:b/>
                      <w:sz w:val="21"/>
                      <w:szCs w:val="21"/>
                    </w:rPr>
                    <w:t>来源及运输方式</w:t>
                  </w:r>
                </w:p>
              </w:tc>
              <w:tc>
                <w:tcPr>
                  <w:tcW w:w="685" w:type="pct"/>
                  <w:vAlign w:val="center"/>
                </w:tcPr>
                <w:p>
                  <w:pPr>
                    <w:ind w:firstLine="420" w:firstLineChars="200"/>
                    <w:rPr>
                      <w:rFonts w:ascii="Times New Roman" w:hAnsi="Times New Roman"/>
                      <w:b/>
                      <w:sz w:val="21"/>
                      <w:szCs w:val="21"/>
                    </w:rPr>
                  </w:pPr>
                  <w:r>
                    <w:rPr>
                      <w:rFonts w:hint="eastAsia" w:ascii="Times New Roman" w:hAnsi="Times New Roman"/>
                      <w:b/>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3" w:type="pct"/>
                  <w:vAlign w:val="center"/>
                </w:tcPr>
                <w:p>
                  <w:pPr>
                    <w:jc w:val="center"/>
                    <w:rPr>
                      <w:rFonts w:ascii="Times New Roman" w:hAnsi="Times New Roman"/>
                      <w:sz w:val="21"/>
                      <w:szCs w:val="21"/>
                    </w:rPr>
                  </w:pPr>
                  <w:r>
                    <w:rPr>
                      <w:rFonts w:hint="eastAsia" w:ascii="Times New Roman" w:hAnsi="Times New Roman"/>
                      <w:sz w:val="21"/>
                      <w:szCs w:val="21"/>
                    </w:rPr>
                    <w:t>1</w:t>
                  </w:r>
                </w:p>
              </w:tc>
              <w:tc>
                <w:tcPr>
                  <w:tcW w:w="768" w:type="pct"/>
                  <w:vAlign w:val="center"/>
                </w:tcPr>
                <w:p>
                  <w:pPr>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红茶</w:t>
                  </w:r>
                </w:p>
              </w:tc>
              <w:tc>
                <w:tcPr>
                  <w:tcW w:w="712" w:type="pct"/>
                  <w:vAlign w:val="center"/>
                </w:tcPr>
                <w:p>
                  <w:pPr>
                    <w:jc w:val="center"/>
                    <w:rPr>
                      <w:rFonts w:hint="default" w:ascii="Times New Roman" w:hAnsi="Times New Roman" w:eastAsia="宋体"/>
                      <w:sz w:val="21"/>
                      <w:szCs w:val="21"/>
                      <w:highlight w:val="none"/>
                      <w:lang w:val="en-US" w:eastAsia="zh-CN"/>
                    </w:rPr>
                  </w:pPr>
                  <w:r>
                    <w:rPr>
                      <w:rFonts w:hint="eastAsia" w:ascii="Times New Roman" w:hAnsi="Times New Roman" w:eastAsia="宋体"/>
                      <w:sz w:val="21"/>
                      <w:szCs w:val="21"/>
                      <w:highlight w:val="none"/>
                      <w:lang w:val="en-US" w:eastAsia="zh-CN"/>
                    </w:rPr>
                    <w:t>1.5T</w:t>
                  </w:r>
                </w:p>
              </w:tc>
              <w:tc>
                <w:tcPr>
                  <w:tcW w:w="1353" w:type="pct"/>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茶叶</w:t>
                  </w:r>
                </w:p>
              </w:tc>
              <w:tc>
                <w:tcPr>
                  <w:tcW w:w="1076" w:type="pct"/>
                  <w:vAlign w:val="center"/>
                </w:tcPr>
                <w:p>
                  <w:pPr>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国产</w:t>
                  </w:r>
                </w:p>
              </w:tc>
              <w:tc>
                <w:tcPr>
                  <w:tcW w:w="685" w:type="pct"/>
                  <w:vAlign w:val="center"/>
                </w:tcPr>
                <w:p>
                  <w:pPr>
                    <w:ind w:firstLine="420" w:firstLineChars="200"/>
                    <w:rPr>
                      <w:rFonts w:ascii="Times New Roman" w:hAnsi="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3" w:type="pct"/>
                  <w:vAlign w:val="center"/>
                </w:tcPr>
                <w:p>
                  <w:pPr>
                    <w:jc w:val="center"/>
                    <w:rPr>
                      <w:rFonts w:ascii="Times New Roman" w:hAnsi="Times New Roman"/>
                      <w:sz w:val="21"/>
                      <w:szCs w:val="21"/>
                    </w:rPr>
                  </w:pPr>
                  <w:r>
                    <w:rPr>
                      <w:rFonts w:hint="eastAsia" w:ascii="Times New Roman" w:hAnsi="Times New Roman"/>
                      <w:sz w:val="21"/>
                      <w:szCs w:val="21"/>
                    </w:rPr>
                    <w:t>2</w:t>
                  </w:r>
                </w:p>
              </w:tc>
              <w:tc>
                <w:tcPr>
                  <w:tcW w:w="768" w:type="pct"/>
                  <w:vAlign w:val="center"/>
                </w:tcPr>
                <w:p>
                  <w:pPr>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绿茶</w:t>
                  </w:r>
                </w:p>
              </w:tc>
              <w:tc>
                <w:tcPr>
                  <w:tcW w:w="712" w:type="pct"/>
                  <w:vAlign w:val="center"/>
                </w:tcPr>
                <w:p>
                  <w:pPr>
                    <w:jc w:val="center"/>
                    <w:rPr>
                      <w:rFonts w:hint="default" w:ascii="Times New Roman" w:hAnsi="Times New Roman" w:eastAsia="宋体"/>
                      <w:sz w:val="21"/>
                      <w:szCs w:val="21"/>
                      <w:highlight w:val="none"/>
                      <w:lang w:val="en-US" w:eastAsia="zh-CN"/>
                    </w:rPr>
                  </w:pPr>
                  <w:r>
                    <w:rPr>
                      <w:rFonts w:hint="eastAsia" w:ascii="Times New Roman" w:hAnsi="Times New Roman" w:eastAsia="宋体"/>
                      <w:sz w:val="21"/>
                      <w:szCs w:val="21"/>
                      <w:highlight w:val="none"/>
                      <w:lang w:val="en-US" w:eastAsia="zh-CN"/>
                    </w:rPr>
                    <w:t>0.5T</w:t>
                  </w:r>
                </w:p>
              </w:tc>
              <w:tc>
                <w:tcPr>
                  <w:tcW w:w="1353" w:type="pct"/>
                  <w:vAlign w:val="center"/>
                </w:tcPr>
                <w:p>
                  <w:pPr>
                    <w:jc w:val="center"/>
                    <w:rPr>
                      <w:rFonts w:ascii="Times New Roman" w:hAnsi="Times New Roman"/>
                      <w:sz w:val="21"/>
                      <w:szCs w:val="21"/>
                    </w:rPr>
                  </w:pPr>
                  <w:r>
                    <w:rPr>
                      <w:rFonts w:hint="eastAsia" w:ascii="Times New Roman" w:hAnsi="Times New Roman" w:eastAsia="宋体"/>
                      <w:sz w:val="21"/>
                      <w:szCs w:val="21"/>
                      <w:lang w:val="en-US" w:eastAsia="zh-CN"/>
                    </w:rPr>
                    <w:t>茶叶</w:t>
                  </w:r>
                </w:p>
              </w:tc>
              <w:tc>
                <w:tcPr>
                  <w:tcW w:w="1076" w:type="pct"/>
                  <w:vAlign w:val="center"/>
                </w:tcPr>
                <w:p>
                  <w:pPr>
                    <w:jc w:val="center"/>
                    <w:rPr>
                      <w:rFonts w:ascii="Times New Roman" w:hAnsi="Times New Roman"/>
                      <w:sz w:val="21"/>
                      <w:szCs w:val="21"/>
                    </w:rPr>
                  </w:pPr>
                  <w:r>
                    <w:rPr>
                      <w:rFonts w:hint="eastAsia" w:ascii="Times New Roman" w:hAnsi="Times New Roman" w:eastAsia="宋体"/>
                      <w:sz w:val="21"/>
                      <w:szCs w:val="21"/>
                      <w:lang w:eastAsia="zh-CN"/>
                    </w:rPr>
                    <w:t>国产</w:t>
                  </w:r>
                </w:p>
              </w:tc>
              <w:tc>
                <w:tcPr>
                  <w:tcW w:w="685" w:type="pct"/>
                  <w:vAlign w:val="center"/>
                </w:tcPr>
                <w:p>
                  <w:pPr>
                    <w:ind w:firstLine="420" w:firstLineChars="200"/>
                    <w:rPr>
                      <w:rFonts w:ascii="Times New Roman" w:hAnsi="Times New Roman"/>
                      <w:sz w:val="21"/>
                      <w:szCs w:val="21"/>
                    </w:rPr>
                  </w:pPr>
                  <w:r>
                    <w:rPr>
                      <w:rFonts w:hint="eastAsia" w:ascii="Times New Roman" w:hAnsi="Times New Roman"/>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3" w:type="pct"/>
                  <w:vAlign w:val="center"/>
                </w:tcPr>
                <w:p>
                  <w:pPr>
                    <w:jc w:val="center"/>
                    <w:rPr>
                      <w:rFonts w:ascii="Times New Roman" w:hAnsi="Times New Roman"/>
                      <w:sz w:val="21"/>
                      <w:szCs w:val="21"/>
                    </w:rPr>
                  </w:pPr>
                  <w:r>
                    <w:rPr>
                      <w:rFonts w:hint="eastAsia" w:ascii="Times New Roman" w:hAnsi="Times New Roman"/>
                      <w:sz w:val="21"/>
                      <w:szCs w:val="21"/>
                    </w:rPr>
                    <w:t>3</w:t>
                  </w:r>
                </w:p>
              </w:tc>
              <w:tc>
                <w:tcPr>
                  <w:tcW w:w="768" w:type="pct"/>
                  <w:vAlign w:val="center"/>
                </w:tcPr>
                <w:p>
                  <w:pPr>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普洱</w:t>
                  </w:r>
                </w:p>
              </w:tc>
              <w:tc>
                <w:tcPr>
                  <w:tcW w:w="712" w:type="pct"/>
                  <w:vAlign w:val="center"/>
                </w:tcPr>
                <w:p>
                  <w:pPr>
                    <w:jc w:val="center"/>
                    <w:rPr>
                      <w:rFonts w:hint="eastAsia" w:ascii="Times New Roman" w:hAnsi="Times New Roman" w:eastAsia="宋体"/>
                      <w:sz w:val="21"/>
                      <w:szCs w:val="21"/>
                      <w:highlight w:val="none"/>
                      <w:lang w:val="en-US" w:eastAsia="zh-CN"/>
                    </w:rPr>
                  </w:pPr>
                  <w:r>
                    <w:rPr>
                      <w:rFonts w:hint="eastAsia" w:ascii="Times New Roman" w:hAnsi="Times New Roman" w:eastAsia="宋体"/>
                      <w:sz w:val="21"/>
                      <w:szCs w:val="21"/>
                      <w:highlight w:val="none"/>
                      <w:lang w:val="en-US" w:eastAsia="zh-CN"/>
                    </w:rPr>
                    <w:t>1T</w:t>
                  </w:r>
                </w:p>
              </w:tc>
              <w:tc>
                <w:tcPr>
                  <w:tcW w:w="2250" w:type="dxa"/>
                  <w:vAlign w:val="center"/>
                </w:tcPr>
                <w:p>
                  <w:pPr>
                    <w:jc w:val="center"/>
                    <w:rPr>
                      <w:rFonts w:ascii="Times New Roman" w:hAnsi="Times New Roman"/>
                      <w:sz w:val="21"/>
                      <w:szCs w:val="21"/>
                    </w:rPr>
                  </w:pPr>
                  <w:r>
                    <w:rPr>
                      <w:rFonts w:hint="eastAsia" w:ascii="Times New Roman" w:hAnsi="Times New Roman" w:eastAsia="宋体"/>
                      <w:sz w:val="21"/>
                      <w:szCs w:val="21"/>
                      <w:lang w:val="en-US" w:eastAsia="zh-CN"/>
                    </w:rPr>
                    <w:t>茶叶</w:t>
                  </w:r>
                </w:p>
              </w:tc>
              <w:tc>
                <w:tcPr>
                  <w:tcW w:w="1789" w:type="dxa"/>
                  <w:vAlign w:val="center"/>
                </w:tcPr>
                <w:p>
                  <w:pPr>
                    <w:jc w:val="center"/>
                    <w:rPr>
                      <w:rFonts w:ascii="Times New Roman" w:hAnsi="Times New Roman"/>
                      <w:sz w:val="21"/>
                      <w:szCs w:val="21"/>
                    </w:rPr>
                  </w:pPr>
                  <w:r>
                    <w:rPr>
                      <w:rFonts w:hint="eastAsia" w:ascii="Times New Roman" w:hAnsi="Times New Roman" w:eastAsia="宋体"/>
                      <w:sz w:val="21"/>
                      <w:szCs w:val="21"/>
                      <w:lang w:eastAsia="zh-CN"/>
                    </w:rPr>
                    <w:t>国产</w:t>
                  </w:r>
                </w:p>
              </w:tc>
              <w:tc>
                <w:tcPr>
                  <w:tcW w:w="685" w:type="pct"/>
                  <w:vAlign w:val="center"/>
                </w:tcPr>
                <w:p>
                  <w:pPr>
                    <w:ind w:firstLine="420" w:firstLineChars="200"/>
                    <w:rPr>
                      <w:rFonts w:ascii="Times New Roman" w:hAnsi="Times New Roman"/>
                      <w:sz w:val="21"/>
                      <w:szCs w:val="21"/>
                    </w:rPr>
                  </w:pPr>
                  <w:r>
                    <w:rPr>
                      <w:rFonts w:hint="eastAsia" w:ascii="Times New Roman" w:hAnsi="Times New Roman"/>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3" w:type="pct"/>
                  <w:vAlign w:val="center"/>
                </w:tcPr>
                <w:p>
                  <w:pPr>
                    <w:jc w:val="center"/>
                    <w:rPr>
                      <w:rFonts w:ascii="Times New Roman" w:hAnsi="Times New Roman"/>
                      <w:sz w:val="21"/>
                      <w:szCs w:val="21"/>
                    </w:rPr>
                  </w:pPr>
                  <w:r>
                    <w:rPr>
                      <w:rFonts w:hint="eastAsia" w:ascii="Times New Roman" w:hAnsi="Times New Roman"/>
                      <w:sz w:val="21"/>
                      <w:szCs w:val="21"/>
                    </w:rPr>
                    <w:t>4</w:t>
                  </w:r>
                </w:p>
              </w:tc>
              <w:tc>
                <w:tcPr>
                  <w:tcW w:w="768" w:type="pct"/>
                  <w:vAlign w:val="center"/>
                </w:tcPr>
                <w:p>
                  <w:pPr>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桂花</w:t>
                  </w:r>
                </w:p>
              </w:tc>
              <w:tc>
                <w:tcPr>
                  <w:tcW w:w="712" w:type="pct"/>
                  <w:vAlign w:val="center"/>
                </w:tcPr>
                <w:p>
                  <w:pPr>
                    <w:jc w:val="center"/>
                    <w:rPr>
                      <w:rFonts w:hint="default" w:ascii="Times New Roman" w:hAnsi="Times New Roman" w:eastAsia="宋体"/>
                      <w:sz w:val="21"/>
                      <w:szCs w:val="21"/>
                      <w:highlight w:val="none"/>
                      <w:lang w:val="en-US" w:eastAsia="zh-CN"/>
                    </w:rPr>
                  </w:pPr>
                  <w:r>
                    <w:rPr>
                      <w:rFonts w:hint="eastAsia" w:ascii="Times New Roman" w:hAnsi="Times New Roman" w:eastAsia="宋体"/>
                      <w:sz w:val="21"/>
                      <w:szCs w:val="21"/>
                      <w:highlight w:val="none"/>
                      <w:lang w:val="en-US" w:eastAsia="zh-CN"/>
                    </w:rPr>
                    <w:t>0.5T</w:t>
                  </w:r>
                </w:p>
              </w:tc>
              <w:tc>
                <w:tcPr>
                  <w:tcW w:w="2250" w:type="dxa"/>
                  <w:vAlign w:val="center"/>
                </w:tcPr>
                <w:p>
                  <w:pPr>
                    <w:jc w:val="center"/>
                    <w:rPr>
                      <w:rFonts w:ascii="Times New Roman" w:hAnsi="Times New Roman"/>
                      <w:sz w:val="21"/>
                      <w:szCs w:val="21"/>
                    </w:rPr>
                  </w:pPr>
                  <w:r>
                    <w:rPr>
                      <w:rFonts w:hint="eastAsia" w:ascii="Times New Roman" w:hAnsi="Times New Roman" w:eastAsia="宋体"/>
                      <w:sz w:val="21"/>
                      <w:szCs w:val="21"/>
                      <w:lang w:val="en-US" w:eastAsia="zh-CN"/>
                    </w:rPr>
                    <w:t>茶叶</w:t>
                  </w:r>
                </w:p>
              </w:tc>
              <w:tc>
                <w:tcPr>
                  <w:tcW w:w="1789" w:type="dxa"/>
                  <w:vAlign w:val="center"/>
                </w:tcPr>
                <w:p>
                  <w:pPr>
                    <w:jc w:val="center"/>
                    <w:rPr>
                      <w:rFonts w:ascii="Times New Roman" w:hAnsi="Times New Roman"/>
                      <w:sz w:val="21"/>
                      <w:szCs w:val="21"/>
                    </w:rPr>
                  </w:pPr>
                  <w:r>
                    <w:rPr>
                      <w:rFonts w:hint="eastAsia" w:ascii="Times New Roman" w:hAnsi="Times New Roman" w:eastAsia="宋体"/>
                      <w:sz w:val="21"/>
                      <w:szCs w:val="21"/>
                      <w:lang w:eastAsia="zh-CN"/>
                    </w:rPr>
                    <w:t>国产</w:t>
                  </w:r>
                </w:p>
              </w:tc>
              <w:tc>
                <w:tcPr>
                  <w:tcW w:w="685" w:type="pct"/>
                  <w:vAlign w:val="center"/>
                </w:tcPr>
                <w:p>
                  <w:pPr>
                    <w:ind w:firstLine="420" w:firstLineChars="200"/>
                    <w:rPr>
                      <w:rFonts w:ascii="Times New Roman" w:hAnsi="Times New Roman"/>
                      <w:sz w:val="21"/>
                      <w:szCs w:val="21"/>
                    </w:rPr>
                  </w:pPr>
                  <w:r>
                    <w:rPr>
                      <w:rFonts w:hint="eastAsia" w:ascii="Times New Roman" w:hAnsi="Times New Roman"/>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3" w:type="pct"/>
                  <w:vAlign w:val="center"/>
                </w:tcPr>
                <w:p>
                  <w:pPr>
                    <w:jc w:val="center"/>
                    <w:rPr>
                      <w:rFonts w:ascii="Times New Roman" w:hAnsi="Times New Roman"/>
                      <w:sz w:val="21"/>
                      <w:szCs w:val="21"/>
                    </w:rPr>
                  </w:pPr>
                  <w:r>
                    <w:rPr>
                      <w:rFonts w:hint="eastAsia" w:ascii="Times New Roman" w:hAnsi="Times New Roman"/>
                      <w:sz w:val="21"/>
                      <w:szCs w:val="21"/>
                    </w:rPr>
                    <w:t>5</w:t>
                  </w:r>
                </w:p>
              </w:tc>
              <w:tc>
                <w:tcPr>
                  <w:tcW w:w="768" w:type="pct"/>
                  <w:vAlign w:val="center"/>
                </w:tcPr>
                <w:p>
                  <w:pPr>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玫瑰</w:t>
                  </w:r>
                </w:p>
              </w:tc>
              <w:tc>
                <w:tcPr>
                  <w:tcW w:w="712" w:type="pct"/>
                  <w:vAlign w:val="center"/>
                </w:tcPr>
                <w:p>
                  <w:pPr>
                    <w:jc w:val="center"/>
                    <w:rPr>
                      <w:rFonts w:hint="default" w:ascii="Times New Roman" w:hAnsi="Times New Roman" w:eastAsia="宋体"/>
                      <w:sz w:val="21"/>
                      <w:szCs w:val="21"/>
                      <w:highlight w:val="none"/>
                      <w:lang w:val="en-US" w:eastAsia="zh-CN"/>
                    </w:rPr>
                  </w:pPr>
                  <w:r>
                    <w:rPr>
                      <w:rFonts w:hint="eastAsia" w:ascii="Times New Roman" w:hAnsi="Times New Roman" w:eastAsia="宋体"/>
                      <w:sz w:val="21"/>
                      <w:szCs w:val="21"/>
                      <w:highlight w:val="none"/>
                      <w:lang w:val="en-US" w:eastAsia="zh-CN"/>
                    </w:rPr>
                    <w:t>0.5T</w:t>
                  </w:r>
                </w:p>
              </w:tc>
              <w:tc>
                <w:tcPr>
                  <w:tcW w:w="2250" w:type="dxa"/>
                  <w:vAlign w:val="center"/>
                </w:tcPr>
                <w:p>
                  <w:pPr>
                    <w:jc w:val="center"/>
                    <w:rPr>
                      <w:rFonts w:ascii="Times New Roman" w:hAnsi="Times New Roman"/>
                      <w:sz w:val="21"/>
                      <w:szCs w:val="21"/>
                    </w:rPr>
                  </w:pPr>
                  <w:r>
                    <w:rPr>
                      <w:rFonts w:hint="eastAsia" w:ascii="Times New Roman" w:hAnsi="Times New Roman" w:eastAsia="宋体"/>
                      <w:sz w:val="21"/>
                      <w:szCs w:val="21"/>
                      <w:lang w:val="en-US" w:eastAsia="zh-CN"/>
                    </w:rPr>
                    <w:t>茶叶</w:t>
                  </w:r>
                </w:p>
              </w:tc>
              <w:tc>
                <w:tcPr>
                  <w:tcW w:w="1789" w:type="dxa"/>
                  <w:vAlign w:val="center"/>
                </w:tcPr>
                <w:p>
                  <w:pPr>
                    <w:jc w:val="center"/>
                    <w:rPr>
                      <w:rFonts w:ascii="Times New Roman" w:hAnsi="Times New Roman"/>
                      <w:sz w:val="21"/>
                      <w:szCs w:val="21"/>
                    </w:rPr>
                  </w:pPr>
                  <w:r>
                    <w:rPr>
                      <w:rFonts w:hint="eastAsia" w:ascii="Times New Roman" w:hAnsi="Times New Roman" w:eastAsia="宋体"/>
                      <w:sz w:val="21"/>
                      <w:szCs w:val="21"/>
                      <w:lang w:eastAsia="zh-CN"/>
                    </w:rPr>
                    <w:t>国产</w:t>
                  </w:r>
                </w:p>
              </w:tc>
              <w:tc>
                <w:tcPr>
                  <w:tcW w:w="685" w:type="pct"/>
                  <w:vAlign w:val="center"/>
                </w:tcPr>
                <w:p>
                  <w:pPr>
                    <w:ind w:firstLine="420" w:firstLineChars="200"/>
                    <w:rPr>
                      <w:rFonts w:ascii="Times New Roman" w:hAnsi="Times New Roman"/>
                      <w:sz w:val="21"/>
                      <w:szCs w:val="21"/>
                    </w:rPr>
                  </w:pPr>
                  <w:r>
                    <w:rPr>
                      <w:rFonts w:hint="eastAsia" w:ascii="Times New Roman" w:hAnsi="Times New Roman"/>
                      <w:sz w:val="21"/>
                      <w:szCs w:val="21"/>
                    </w:rPr>
                    <w:t>/</w:t>
                  </w:r>
                </w:p>
              </w:tc>
            </w:tr>
          </w:tbl>
          <w:p>
            <w:pPr>
              <w:spacing w:before="120" w:beforeLines="50" w:line="360" w:lineRule="auto"/>
              <w:ind w:firstLine="480" w:firstLineChars="200"/>
              <w:rPr>
                <w:rFonts w:ascii="Times New Roman" w:hAnsi="宋体"/>
                <w:sz w:val="24"/>
                <w:szCs w:val="24"/>
              </w:rPr>
            </w:pPr>
            <w:r>
              <w:rPr>
                <w:rFonts w:hint="eastAsia" w:ascii="Times New Roman" w:hAnsi="宋体"/>
                <w:sz w:val="24"/>
                <w:szCs w:val="24"/>
              </w:rPr>
              <w:t>建设项目主要生产及辅助设备见</w:t>
            </w:r>
            <w:r>
              <w:rPr>
                <w:rFonts w:hint="eastAsia" w:ascii="Times New Roman" w:hAnsi="Times New Roman"/>
                <w:sz w:val="24"/>
                <w:szCs w:val="24"/>
              </w:rPr>
              <w:t>表1-</w:t>
            </w:r>
            <w:r>
              <w:rPr>
                <w:rFonts w:hint="eastAsia" w:ascii="Times New Roman" w:hAnsi="Times New Roman" w:eastAsia="宋体"/>
                <w:sz w:val="24"/>
                <w:szCs w:val="24"/>
                <w:lang w:val="en-US" w:eastAsia="zh-CN"/>
              </w:rPr>
              <w:t>3</w:t>
            </w:r>
            <w:r>
              <w:rPr>
                <w:rFonts w:hint="eastAsia" w:ascii="Times New Roman" w:hAnsi="Times New Roman"/>
                <w:sz w:val="24"/>
                <w:szCs w:val="24"/>
              </w:rPr>
              <w:t>。</w:t>
            </w:r>
          </w:p>
          <w:p>
            <w:pPr>
              <w:adjustRightInd w:val="0"/>
              <w:snapToGrid w:val="0"/>
              <w:jc w:val="center"/>
              <w:rPr>
                <w:rFonts w:ascii="Times New Roman" w:hAnsi="宋体"/>
                <w:b/>
                <w:sz w:val="24"/>
                <w:szCs w:val="24"/>
              </w:rPr>
            </w:pPr>
            <w:r>
              <w:rPr>
                <w:rFonts w:hint="eastAsia" w:ascii="Times New Roman" w:hAnsi="宋体"/>
                <w:b/>
                <w:sz w:val="24"/>
                <w:szCs w:val="24"/>
              </w:rPr>
              <w:t>表1-</w:t>
            </w:r>
            <w:r>
              <w:rPr>
                <w:rFonts w:hint="eastAsia" w:ascii="Times New Roman" w:hAnsi="宋体" w:eastAsia="宋体"/>
                <w:b/>
                <w:sz w:val="24"/>
                <w:szCs w:val="24"/>
                <w:lang w:val="en-US" w:eastAsia="zh-CN"/>
              </w:rPr>
              <w:t>3</w:t>
            </w:r>
            <w:r>
              <w:rPr>
                <w:rFonts w:hint="eastAsia" w:ascii="Times New Roman" w:hAnsi="宋体"/>
                <w:b/>
                <w:sz w:val="24"/>
                <w:szCs w:val="24"/>
              </w:rPr>
              <w:t xml:space="preserve"> 主要生产及辅助设备表</w:t>
            </w:r>
          </w:p>
          <w:tbl>
            <w:tblPr>
              <w:tblStyle w:val="7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521"/>
              <w:gridCol w:w="1884"/>
              <w:gridCol w:w="1527"/>
              <w:gridCol w:w="16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7" w:type="dxa"/>
                  <w:vAlign w:val="center"/>
                </w:tcPr>
                <w:p>
                  <w:pPr>
                    <w:jc w:val="center"/>
                    <w:rPr>
                      <w:rFonts w:ascii="Times New Roman" w:hAnsi="Times New Roman"/>
                      <w:b/>
                      <w:sz w:val="21"/>
                      <w:szCs w:val="21"/>
                    </w:rPr>
                  </w:pPr>
                  <w:r>
                    <w:rPr>
                      <w:rFonts w:hint="eastAsia" w:ascii="Times New Roman" w:hAnsi="Times New Roman"/>
                      <w:b/>
                      <w:sz w:val="21"/>
                      <w:szCs w:val="21"/>
                    </w:rPr>
                    <w:t>序号</w:t>
                  </w:r>
                </w:p>
              </w:tc>
              <w:tc>
                <w:tcPr>
                  <w:tcW w:w="2521" w:type="dxa"/>
                  <w:vAlign w:val="center"/>
                </w:tcPr>
                <w:p>
                  <w:pPr>
                    <w:jc w:val="center"/>
                    <w:rPr>
                      <w:rFonts w:ascii="Times New Roman" w:hAnsi="Times New Roman"/>
                      <w:b/>
                      <w:sz w:val="21"/>
                      <w:szCs w:val="21"/>
                    </w:rPr>
                  </w:pPr>
                  <w:r>
                    <w:rPr>
                      <w:rFonts w:ascii="Times New Roman" w:hAnsi="Times New Roman"/>
                      <w:b/>
                      <w:sz w:val="21"/>
                      <w:szCs w:val="21"/>
                    </w:rPr>
                    <w:t>名称</w:t>
                  </w:r>
                </w:p>
              </w:tc>
              <w:tc>
                <w:tcPr>
                  <w:tcW w:w="1884" w:type="dxa"/>
                  <w:vAlign w:val="center"/>
                </w:tcPr>
                <w:p>
                  <w:pPr>
                    <w:jc w:val="center"/>
                    <w:rPr>
                      <w:rFonts w:ascii="Times New Roman" w:hAnsi="Times New Roman"/>
                      <w:b/>
                      <w:sz w:val="21"/>
                      <w:szCs w:val="21"/>
                    </w:rPr>
                  </w:pPr>
                  <w:r>
                    <w:rPr>
                      <w:rFonts w:ascii="Times New Roman" w:hAnsi="Times New Roman"/>
                      <w:b/>
                      <w:sz w:val="21"/>
                      <w:szCs w:val="21"/>
                    </w:rPr>
                    <w:t>规格（</w:t>
                  </w:r>
                  <w:r>
                    <w:rPr>
                      <w:rFonts w:hint="eastAsia" w:ascii="Times New Roman" w:hAnsi="Times New Roman" w:eastAsia="宋体"/>
                      <w:b/>
                      <w:sz w:val="21"/>
                      <w:szCs w:val="21"/>
                      <w:lang w:eastAsia="zh-CN"/>
                    </w:rPr>
                    <w:t>品牌</w:t>
                  </w:r>
                  <w:r>
                    <w:rPr>
                      <w:rFonts w:ascii="Times New Roman" w:hAnsi="Times New Roman"/>
                      <w:b/>
                      <w:sz w:val="21"/>
                      <w:szCs w:val="21"/>
                    </w:rPr>
                    <w:t>）</w:t>
                  </w:r>
                </w:p>
              </w:tc>
              <w:tc>
                <w:tcPr>
                  <w:tcW w:w="1527" w:type="dxa"/>
                  <w:vAlign w:val="center"/>
                </w:tcPr>
                <w:p>
                  <w:pPr>
                    <w:jc w:val="center"/>
                    <w:rPr>
                      <w:rFonts w:ascii="Times New Roman" w:hAnsi="Times New Roman"/>
                      <w:b/>
                      <w:sz w:val="21"/>
                      <w:szCs w:val="21"/>
                    </w:rPr>
                  </w:pPr>
                  <w:r>
                    <w:rPr>
                      <w:rFonts w:ascii="Times New Roman" w:hAnsi="Times New Roman"/>
                      <w:b/>
                      <w:sz w:val="21"/>
                      <w:szCs w:val="21"/>
                    </w:rPr>
                    <w:t>数量（</w:t>
                  </w:r>
                  <w:r>
                    <w:rPr>
                      <w:rFonts w:hint="eastAsia" w:ascii="Times New Roman" w:hAnsi="Times New Roman"/>
                      <w:b/>
                      <w:sz w:val="21"/>
                      <w:szCs w:val="21"/>
                    </w:rPr>
                    <w:t>台</w:t>
                  </w:r>
                  <w:r>
                    <w:rPr>
                      <w:rFonts w:ascii="Times New Roman" w:hAnsi="Times New Roman"/>
                      <w:b/>
                      <w:sz w:val="21"/>
                      <w:szCs w:val="21"/>
                    </w:rPr>
                    <w:t>）</w:t>
                  </w:r>
                </w:p>
              </w:tc>
              <w:tc>
                <w:tcPr>
                  <w:tcW w:w="1664" w:type="dxa"/>
                  <w:vAlign w:val="center"/>
                </w:tcPr>
                <w:p>
                  <w:pPr>
                    <w:jc w:val="center"/>
                    <w:rPr>
                      <w:rFonts w:ascii="Times New Roman" w:hAnsi="Times New Roman"/>
                      <w:b/>
                      <w:sz w:val="21"/>
                      <w:szCs w:val="21"/>
                    </w:rPr>
                  </w:pPr>
                  <w:r>
                    <w:rPr>
                      <w:rFonts w:ascii="Times New Roman" w:hAnsi="Times New Roman"/>
                      <w:b/>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17" w:type="dxa"/>
                  <w:vAlign w:val="center"/>
                </w:tcPr>
                <w:p>
                  <w:pPr>
                    <w:jc w:val="center"/>
                    <w:rPr>
                      <w:rFonts w:ascii="Times New Roman" w:hAnsi="Times New Roman"/>
                      <w:sz w:val="21"/>
                      <w:szCs w:val="21"/>
                    </w:rPr>
                  </w:pPr>
                  <w:r>
                    <w:rPr>
                      <w:rFonts w:hint="eastAsia" w:ascii="Times New Roman" w:hAnsi="Times New Roman"/>
                      <w:sz w:val="21"/>
                      <w:szCs w:val="21"/>
                    </w:rPr>
                    <w:t>1</w:t>
                  </w:r>
                </w:p>
              </w:tc>
              <w:tc>
                <w:tcPr>
                  <w:tcW w:w="2521" w:type="dxa"/>
                  <w:vAlign w:val="center"/>
                </w:tcPr>
                <w:p>
                  <w:pPr>
                    <w:spacing w:line="259" w:lineRule="auto"/>
                    <w:ind w:right="71" w:rightChars="0"/>
                    <w:jc w:val="center"/>
                    <w:rPr>
                      <w:rFonts w:ascii="Times New Roman" w:hAnsi="Times New Roman"/>
                      <w:sz w:val="21"/>
                      <w:szCs w:val="21"/>
                    </w:rPr>
                  </w:pPr>
                  <w:r>
                    <w:rPr>
                      <w:rFonts w:hint="eastAsia" w:ascii="Times New Roman" w:hAnsi="Times New Roman" w:eastAsia="宋体" w:cs="Times New Roman"/>
                      <w:sz w:val="21"/>
                      <w:szCs w:val="21"/>
                      <w:lang w:val="en-US" w:eastAsia="zh-CN"/>
                    </w:rPr>
                    <w:t>红茶发酵机</w:t>
                  </w:r>
                </w:p>
              </w:tc>
              <w:tc>
                <w:tcPr>
                  <w:tcW w:w="1884" w:type="dxa"/>
                  <w:vAlign w:val="center"/>
                </w:tcPr>
                <w:p>
                  <w:pPr>
                    <w:adjustRightInd w:val="0"/>
                    <w:snapToGrid w:val="0"/>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国产</w:t>
                  </w:r>
                </w:p>
              </w:tc>
              <w:tc>
                <w:tcPr>
                  <w:tcW w:w="1527" w:type="dxa"/>
                  <w:vAlign w:val="center"/>
                </w:tcPr>
                <w:p>
                  <w:pPr>
                    <w:spacing w:line="259" w:lineRule="auto"/>
                    <w:ind w:right="71" w:rightChars="0"/>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rPr>
                    <w:t>1</w:t>
                  </w:r>
                </w:p>
              </w:tc>
              <w:tc>
                <w:tcPr>
                  <w:tcW w:w="1664"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vAlign w:val="center"/>
                </w:tcPr>
                <w:p>
                  <w:pPr>
                    <w:jc w:val="center"/>
                    <w:rPr>
                      <w:rFonts w:ascii="Times New Roman" w:hAnsi="Times New Roman"/>
                      <w:sz w:val="21"/>
                      <w:szCs w:val="21"/>
                    </w:rPr>
                  </w:pPr>
                  <w:r>
                    <w:rPr>
                      <w:rFonts w:hint="eastAsia" w:ascii="Times New Roman" w:hAnsi="Times New Roman"/>
                      <w:sz w:val="21"/>
                      <w:szCs w:val="21"/>
                    </w:rPr>
                    <w:t>2</w:t>
                  </w:r>
                </w:p>
              </w:tc>
              <w:tc>
                <w:tcPr>
                  <w:tcW w:w="2521" w:type="dxa"/>
                  <w:vAlign w:val="center"/>
                </w:tcPr>
                <w:p>
                  <w:pPr>
                    <w:spacing w:line="259" w:lineRule="auto"/>
                    <w:ind w:right="71" w:rightChars="0"/>
                    <w:jc w:val="center"/>
                    <w:rPr>
                      <w:rFonts w:ascii="Times New Roman" w:hAnsi="Times New Roman"/>
                      <w:sz w:val="21"/>
                      <w:szCs w:val="21"/>
                    </w:rPr>
                  </w:pPr>
                  <w:r>
                    <w:rPr>
                      <w:rFonts w:hint="eastAsia" w:ascii="Times New Roman" w:hAnsi="Times New Roman" w:eastAsia="宋体" w:cs="Times New Roman"/>
                      <w:sz w:val="21"/>
                      <w:szCs w:val="21"/>
                      <w:lang w:val="en-US" w:eastAsia="zh-CN"/>
                    </w:rPr>
                    <w:t>茶叶杀青机</w:t>
                  </w:r>
                </w:p>
              </w:tc>
              <w:tc>
                <w:tcPr>
                  <w:tcW w:w="1884" w:type="dxa"/>
                  <w:vAlign w:val="center"/>
                </w:tcPr>
                <w:p>
                  <w:pPr>
                    <w:adjustRightInd w:val="0"/>
                    <w:snapToGrid w:val="0"/>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国产</w:t>
                  </w:r>
                </w:p>
              </w:tc>
              <w:tc>
                <w:tcPr>
                  <w:tcW w:w="1527" w:type="dxa"/>
                  <w:vAlign w:val="center"/>
                </w:tcPr>
                <w:p>
                  <w:pPr>
                    <w:spacing w:line="259" w:lineRule="auto"/>
                    <w:ind w:right="71" w:rightChars="0"/>
                    <w:jc w:val="center"/>
                    <w:rPr>
                      <w:rFonts w:ascii="Times New Roman" w:hAnsi="Times New Roman" w:eastAsia="Times New Roman" w:cs="Times New Roman"/>
                      <w:sz w:val="21"/>
                      <w:szCs w:val="21"/>
                      <w:lang w:val="en-US" w:eastAsia="zh-CN" w:bidi="ar-SA"/>
                    </w:rPr>
                  </w:pPr>
                  <w:r>
                    <w:rPr>
                      <w:rFonts w:ascii="Times New Roman" w:hAnsi="Times New Roman" w:eastAsia="Times New Roman" w:cs="Times New Roman"/>
                      <w:sz w:val="21"/>
                      <w:szCs w:val="21"/>
                    </w:rPr>
                    <w:t xml:space="preserve">1 </w:t>
                  </w:r>
                </w:p>
              </w:tc>
              <w:tc>
                <w:tcPr>
                  <w:tcW w:w="1664" w:type="dxa"/>
                  <w:vAlign w:val="center"/>
                </w:tcPr>
                <w:p>
                  <w:pPr>
                    <w:adjustRightInd w:val="0"/>
                    <w:snapToGrid w:val="0"/>
                    <w:jc w:val="center"/>
                    <w:rPr>
                      <w:rFonts w:ascii="Times New Roman" w:hAnsi="Times New Roman"/>
                      <w:sz w:val="21"/>
                      <w:szCs w:val="21"/>
                    </w:rPr>
                  </w:pPr>
                  <w:r>
                    <w:rPr>
                      <w:rFonts w:hint="eastAsia" w:ascii="Times New Roman" w:hAnsi="Times New Roman" w:eastAsia="宋体"/>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pPr>
                    <w:jc w:val="center"/>
                    <w:rPr>
                      <w:rFonts w:ascii="Times New Roman" w:hAnsi="Times New Roman"/>
                      <w:sz w:val="21"/>
                      <w:szCs w:val="21"/>
                    </w:rPr>
                  </w:pPr>
                  <w:r>
                    <w:rPr>
                      <w:rFonts w:hint="eastAsia" w:ascii="Times New Roman" w:hAnsi="Times New Roman"/>
                      <w:sz w:val="21"/>
                      <w:szCs w:val="21"/>
                    </w:rPr>
                    <w:t>3</w:t>
                  </w:r>
                </w:p>
              </w:tc>
              <w:tc>
                <w:tcPr>
                  <w:tcW w:w="2521" w:type="dxa"/>
                  <w:vAlign w:val="center"/>
                </w:tcPr>
                <w:p>
                  <w:pPr>
                    <w:spacing w:line="259" w:lineRule="auto"/>
                    <w:ind w:right="71" w:rightChars="0"/>
                    <w:jc w:val="center"/>
                    <w:rPr>
                      <w:rFonts w:ascii="Times New Roman" w:hAnsi="Times New Roman"/>
                      <w:sz w:val="21"/>
                      <w:szCs w:val="21"/>
                    </w:rPr>
                  </w:pPr>
                  <w:r>
                    <w:rPr>
                      <w:rFonts w:hint="eastAsia" w:ascii="Times New Roman" w:hAnsi="Times New Roman" w:eastAsia="宋体" w:cs="Times New Roman"/>
                      <w:sz w:val="21"/>
                      <w:szCs w:val="21"/>
                      <w:lang w:val="en-US" w:eastAsia="zh-CN"/>
                    </w:rPr>
                    <w:t>茶叶揉捻机</w:t>
                  </w:r>
                </w:p>
              </w:tc>
              <w:tc>
                <w:tcPr>
                  <w:tcW w:w="1884" w:type="dxa"/>
                  <w:vAlign w:val="center"/>
                </w:tcPr>
                <w:p>
                  <w:pPr>
                    <w:adjustRightInd w:val="0"/>
                    <w:snapToGrid w:val="0"/>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国产</w:t>
                  </w:r>
                </w:p>
              </w:tc>
              <w:tc>
                <w:tcPr>
                  <w:tcW w:w="1527" w:type="dxa"/>
                  <w:vAlign w:val="center"/>
                </w:tcPr>
                <w:p>
                  <w:pPr>
                    <w:spacing w:line="259" w:lineRule="auto"/>
                    <w:ind w:right="71" w:rightChars="0"/>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rPr>
                    <w:t>2</w:t>
                  </w:r>
                </w:p>
              </w:tc>
              <w:tc>
                <w:tcPr>
                  <w:tcW w:w="1664" w:type="dxa"/>
                  <w:vAlign w:val="center"/>
                </w:tcPr>
                <w:p>
                  <w:pPr>
                    <w:adjustRightInd w:val="0"/>
                    <w:snapToGrid w:val="0"/>
                    <w:jc w:val="center"/>
                    <w:rPr>
                      <w:rFonts w:ascii="Times New Roman" w:hAnsi="Times New Roman"/>
                      <w:sz w:val="21"/>
                      <w:szCs w:val="21"/>
                    </w:rPr>
                  </w:pPr>
                  <w:r>
                    <w:rPr>
                      <w:rFonts w:hint="eastAsia" w:ascii="Times New Roman" w:hAnsi="Times New Roman" w:eastAsia="宋体"/>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717" w:type="dxa"/>
                  <w:vAlign w:val="center"/>
                </w:tcPr>
                <w:p>
                  <w:pPr>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4</w:t>
                  </w:r>
                </w:p>
              </w:tc>
              <w:tc>
                <w:tcPr>
                  <w:tcW w:w="2521" w:type="dxa"/>
                  <w:vAlign w:val="center"/>
                </w:tcPr>
                <w:p>
                  <w:pPr>
                    <w:spacing w:line="259" w:lineRule="auto"/>
                    <w:ind w:right="71" w:rightChars="0"/>
                    <w:jc w:val="center"/>
                    <w:rPr>
                      <w:rFonts w:ascii="Times New Roman" w:hAnsi="Times New Roman"/>
                      <w:sz w:val="21"/>
                      <w:szCs w:val="21"/>
                    </w:rPr>
                  </w:pPr>
                  <w:r>
                    <w:rPr>
                      <w:rFonts w:hint="eastAsia" w:ascii="Times New Roman" w:hAnsi="Times New Roman" w:eastAsia="宋体" w:cs="Times New Roman"/>
                      <w:sz w:val="21"/>
                      <w:szCs w:val="21"/>
                      <w:lang w:val="en-US" w:eastAsia="zh-CN"/>
                    </w:rPr>
                    <w:t>压饼机</w:t>
                  </w:r>
                </w:p>
              </w:tc>
              <w:tc>
                <w:tcPr>
                  <w:tcW w:w="1884" w:type="dxa"/>
                  <w:vAlign w:val="center"/>
                </w:tcPr>
                <w:p>
                  <w:pPr>
                    <w:adjustRightInd w:val="0"/>
                    <w:snapToGrid w:val="0"/>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国产</w:t>
                  </w:r>
                </w:p>
              </w:tc>
              <w:tc>
                <w:tcPr>
                  <w:tcW w:w="1527" w:type="dxa"/>
                  <w:vAlign w:val="center"/>
                </w:tcPr>
                <w:p>
                  <w:pPr>
                    <w:spacing w:line="259" w:lineRule="auto"/>
                    <w:ind w:right="71" w:rightChars="0"/>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rPr>
                    <w:t>1</w:t>
                  </w:r>
                </w:p>
              </w:tc>
              <w:tc>
                <w:tcPr>
                  <w:tcW w:w="1664" w:type="dxa"/>
                  <w:vAlign w:val="center"/>
                </w:tcPr>
                <w:p>
                  <w:pPr>
                    <w:adjustRightInd w:val="0"/>
                    <w:snapToGrid w:val="0"/>
                    <w:jc w:val="center"/>
                    <w:rPr>
                      <w:rFonts w:ascii="Times New Roman" w:hAnsi="Times New Roman"/>
                      <w:sz w:val="21"/>
                      <w:szCs w:val="21"/>
                    </w:rPr>
                  </w:pPr>
                  <w:r>
                    <w:rPr>
                      <w:rFonts w:hint="eastAsia" w:ascii="Times New Roman" w:hAnsi="Times New Roman" w:eastAsia="宋体"/>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717" w:type="dxa"/>
                  <w:vAlign w:val="center"/>
                </w:tcPr>
                <w:p>
                  <w:pPr>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5</w:t>
                  </w:r>
                </w:p>
              </w:tc>
              <w:tc>
                <w:tcPr>
                  <w:tcW w:w="2521" w:type="dxa"/>
                  <w:vAlign w:val="center"/>
                </w:tcPr>
                <w:p>
                  <w:pPr>
                    <w:spacing w:line="259" w:lineRule="auto"/>
                    <w:ind w:right="71" w:rightChars="0"/>
                    <w:jc w:val="center"/>
                    <w:rPr>
                      <w:rFonts w:ascii="Times New Roman" w:hAnsi="Times New Roman"/>
                      <w:sz w:val="21"/>
                      <w:szCs w:val="21"/>
                    </w:rPr>
                  </w:pPr>
                  <w:r>
                    <w:rPr>
                      <w:rFonts w:hint="eastAsia" w:ascii="Times New Roman" w:hAnsi="Times New Roman" w:eastAsia="宋体" w:cs="Times New Roman"/>
                      <w:sz w:val="21"/>
                      <w:szCs w:val="21"/>
                      <w:lang w:val="en-US" w:eastAsia="zh-CN"/>
                    </w:rPr>
                    <w:t>热风循环烘箱</w:t>
                  </w:r>
                </w:p>
              </w:tc>
              <w:tc>
                <w:tcPr>
                  <w:tcW w:w="1884" w:type="dxa"/>
                  <w:vAlign w:val="center"/>
                </w:tcPr>
                <w:p>
                  <w:pPr>
                    <w:adjustRightInd w:val="0"/>
                    <w:snapToGrid w:val="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sz w:val="21"/>
                      <w:szCs w:val="21"/>
                      <w:lang w:eastAsia="zh-CN"/>
                    </w:rPr>
                    <w:t>国产</w:t>
                  </w:r>
                </w:p>
              </w:tc>
              <w:tc>
                <w:tcPr>
                  <w:tcW w:w="1527" w:type="dxa"/>
                  <w:vAlign w:val="center"/>
                </w:tcPr>
                <w:p>
                  <w:pPr>
                    <w:spacing w:line="259" w:lineRule="auto"/>
                    <w:ind w:right="71" w:rightChars="0"/>
                    <w:jc w:val="center"/>
                    <w:rPr>
                      <w:rFonts w:ascii="Times New Roman" w:hAnsi="Times New Roman" w:eastAsia="Times New Roman" w:cs="Times New Roman"/>
                      <w:sz w:val="21"/>
                      <w:szCs w:val="21"/>
                      <w:lang w:val="en-US" w:eastAsia="zh-CN" w:bidi="ar-SA"/>
                    </w:rPr>
                  </w:pPr>
                  <w:r>
                    <w:rPr>
                      <w:rFonts w:ascii="Times New Roman" w:hAnsi="Times New Roman" w:eastAsia="Times New Roman" w:cs="Times New Roman"/>
                      <w:sz w:val="21"/>
                      <w:szCs w:val="21"/>
                    </w:rPr>
                    <w:t xml:space="preserve">1 </w:t>
                  </w:r>
                </w:p>
              </w:tc>
              <w:tc>
                <w:tcPr>
                  <w:tcW w:w="1664" w:type="dxa"/>
                  <w:vAlign w:val="center"/>
                </w:tcPr>
                <w:p>
                  <w:pPr>
                    <w:adjustRightInd w:val="0"/>
                    <w:snapToGrid w:val="0"/>
                    <w:jc w:val="center"/>
                    <w:rPr>
                      <w:rFonts w:ascii="Times New Roman" w:hAnsi="Times New Roman"/>
                      <w:sz w:val="21"/>
                      <w:szCs w:val="21"/>
                    </w:rPr>
                  </w:pPr>
                  <w:r>
                    <w:rPr>
                      <w:rFonts w:hint="eastAsia" w:ascii="Times New Roman" w:hAnsi="Times New Roman" w:eastAsia="宋体"/>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717" w:type="dxa"/>
                  <w:vAlign w:val="center"/>
                </w:tcPr>
                <w:p>
                  <w:pPr>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6</w:t>
                  </w:r>
                </w:p>
              </w:tc>
              <w:tc>
                <w:tcPr>
                  <w:tcW w:w="2521" w:type="dxa"/>
                  <w:vAlign w:val="center"/>
                </w:tcPr>
                <w:p>
                  <w:pPr>
                    <w:spacing w:line="259" w:lineRule="auto"/>
                    <w:ind w:right="71" w:rightChars="0"/>
                    <w:jc w:val="center"/>
                    <w:rPr>
                      <w:rFonts w:ascii="Times New Roman" w:hAnsi="Times New Roman"/>
                      <w:sz w:val="21"/>
                      <w:szCs w:val="21"/>
                    </w:rPr>
                  </w:pPr>
                  <w:r>
                    <w:rPr>
                      <w:rFonts w:hint="eastAsia" w:ascii="Times New Roman" w:hAnsi="Times New Roman" w:eastAsia="宋体" w:cs="Times New Roman"/>
                      <w:sz w:val="21"/>
                      <w:szCs w:val="21"/>
                      <w:lang w:val="en-US" w:eastAsia="zh-CN"/>
                    </w:rPr>
                    <w:t>萎凋机</w:t>
                  </w:r>
                </w:p>
              </w:tc>
              <w:tc>
                <w:tcPr>
                  <w:tcW w:w="1884" w:type="dxa"/>
                  <w:vAlign w:val="center"/>
                </w:tcPr>
                <w:p>
                  <w:pPr>
                    <w:adjustRightInd w:val="0"/>
                    <w:snapToGrid w:val="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sz w:val="21"/>
                      <w:szCs w:val="21"/>
                      <w:lang w:eastAsia="zh-CN"/>
                    </w:rPr>
                    <w:t>国产</w:t>
                  </w:r>
                </w:p>
              </w:tc>
              <w:tc>
                <w:tcPr>
                  <w:tcW w:w="1527" w:type="dxa"/>
                  <w:vAlign w:val="center"/>
                </w:tcPr>
                <w:p>
                  <w:pPr>
                    <w:spacing w:line="259" w:lineRule="auto"/>
                    <w:ind w:right="71" w:rightChars="0"/>
                    <w:jc w:val="center"/>
                    <w:rPr>
                      <w:rFonts w:ascii="Times New Roman" w:hAnsi="Times New Roman" w:eastAsia="Times New Roman" w:cs="Times New Roman"/>
                      <w:sz w:val="21"/>
                      <w:szCs w:val="21"/>
                      <w:lang w:val="en-US" w:eastAsia="zh-CN" w:bidi="ar-SA"/>
                    </w:rPr>
                  </w:pPr>
                  <w:r>
                    <w:rPr>
                      <w:rFonts w:ascii="Times New Roman" w:hAnsi="Times New Roman" w:eastAsia="Times New Roman" w:cs="Times New Roman"/>
                      <w:sz w:val="21"/>
                      <w:szCs w:val="21"/>
                    </w:rPr>
                    <w:t>2</w:t>
                  </w:r>
                </w:p>
              </w:tc>
              <w:tc>
                <w:tcPr>
                  <w:tcW w:w="1664" w:type="dxa"/>
                  <w:vAlign w:val="center"/>
                </w:tcPr>
                <w:p>
                  <w:pPr>
                    <w:adjustRightInd w:val="0"/>
                    <w:snapToGrid w:val="0"/>
                    <w:jc w:val="center"/>
                    <w:rPr>
                      <w:rFonts w:ascii="Times New Roman" w:hAnsi="Times New Roman"/>
                      <w:sz w:val="21"/>
                      <w:szCs w:val="21"/>
                    </w:rPr>
                  </w:pPr>
                  <w:r>
                    <w:rPr>
                      <w:rFonts w:hint="eastAsia" w:ascii="Times New Roman" w:hAnsi="Times New Roman" w:eastAsia="宋体"/>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717"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7</w:t>
                  </w:r>
                </w:p>
              </w:tc>
              <w:tc>
                <w:tcPr>
                  <w:tcW w:w="2521" w:type="dxa"/>
                  <w:vAlign w:val="center"/>
                </w:tcPr>
                <w:p>
                  <w:pPr>
                    <w:spacing w:line="259" w:lineRule="auto"/>
                    <w:ind w:right="71" w:rightChars="0"/>
                    <w:jc w:val="center"/>
                    <w:rPr>
                      <w:rFonts w:ascii="Times New Roman" w:hAnsi="Times New Roman"/>
                      <w:sz w:val="21"/>
                      <w:szCs w:val="21"/>
                    </w:rPr>
                  </w:pPr>
                  <w:r>
                    <w:rPr>
                      <w:rFonts w:hint="eastAsia" w:ascii="Times New Roman" w:hAnsi="Times New Roman" w:eastAsia="宋体" w:cs="Times New Roman"/>
                      <w:sz w:val="21"/>
                      <w:szCs w:val="21"/>
                      <w:lang w:eastAsia="zh-CN"/>
                    </w:rPr>
                    <w:t>茶叶电炒锅</w:t>
                  </w:r>
                </w:p>
              </w:tc>
              <w:tc>
                <w:tcPr>
                  <w:tcW w:w="1884" w:type="dxa"/>
                  <w:vAlign w:val="center"/>
                </w:tcPr>
                <w:p>
                  <w:pPr>
                    <w:adjustRightInd w:val="0"/>
                    <w:snapToGrid w:val="0"/>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sz w:val="21"/>
                      <w:szCs w:val="21"/>
                      <w:lang w:eastAsia="zh-CN"/>
                    </w:rPr>
                    <w:t>国产</w:t>
                  </w:r>
                </w:p>
              </w:tc>
              <w:tc>
                <w:tcPr>
                  <w:tcW w:w="1527" w:type="dxa"/>
                  <w:vAlign w:val="center"/>
                </w:tcPr>
                <w:p>
                  <w:pPr>
                    <w:spacing w:line="259" w:lineRule="auto"/>
                    <w:ind w:right="71" w:rightChars="0"/>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rPr>
                    <w:t>7</w:t>
                  </w:r>
                </w:p>
              </w:tc>
              <w:tc>
                <w:tcPr>
                  <w:tcW w:w="1664" w:type="dxa"/>
                  <w:vAlign w:val="center"/>
                </w:tcPr>
                <w:p>
                  <w:pPr>
                    <w:adjustRightInd w:val="0"/>
                    <w:snapToGrid w:val="0"/>
                    <w:jc w:val="center"/>
                    <w:rPr>
                      <w:rFonts w:ascii="Times New Roman" w:hAnsi="Times New Roman"/>
                      <w:sz w:val="21"/>
                      <w:szCs w:val="21"/>
                    </w:rPr>
                  </w:pPr>
                  <w:r>
                    <w:rPr>
                      <w:rFonts w:hint="eastAsia" w:ascii="Times New Roman" w:hAnsi="Times New Roman" w:eastAsia="宋体"/>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717"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8</w:t>
                  </w:r>
                </w:p>
              </w:tc>
              <w:tc>
                <w:tcPr>
                  <w:tcW w:w="2521" w:type="dxa"/>
                  <w:vAlign w:val="center"/>
                </w:tcPr>
                <w:p>
                  <w:pPr>
                    <w:spacing w:line="259" w:lineRule="auto"/>
                    <w:ind w:right="76" w:rightChars="0"/>
                    <w:jc w:val="center"/>
                    <w:rPr>
                      <w:rFonts w:ascii="Times New Roman" w:hAnsi="Times New Roman"/>
                      <w:sz w:val="21"/>
                      <w:szCs w:val="21"/>
                    </w:rPr>
                  </w:pPr>
                  <w:r>
                    <w:rPr>
                      <w:rFonts w:hint="eastAsia" w:ascii="Times New Roman" w:hAnsi="Times New Roman" w:eastAsia="宋体" w:cs="Times New Roman"/>
                      <w:sz w:val="21"/>
                      <w:szCs w:val="21"/>
                      <w:lang w:eastAsia="zh-CN"/>
                    </w:rPr>
                    <w:t>粗碎机</w:t>
                  </w:r>
                </w:p>
              </w:tc>
              <w:tc>
                <w:tcPr>
                  <w:tcW w:w="1884" w:type="dxa"/>
                  <w:vAlign w:val="center"/>
                </w:tcPr>
                <w:p>
                  <w:pPr>
                    <w:adjustRightInd w:val="0"/>
                    <w:snapToGrid w:val="0"/>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sz w:val="21"/>
                      <w:szCs w:val="21"/>
                      <w:lang w:eastAsia="zh-CN"/>
                    </w:rPr>
                    <w:t>国产</w:t>
                  </w:r>
                </w:p>
              </w:tc>
              <w:tc>
                <w:tcPr>
                  <w:tcW w:w="1527" w:type="dxa"/>
                  <w:vAlign w:val="center"/>
                </w:tcPr>
                <w:p>
                  <w:pPr>
                    <w:spacing w:line="259" w:lineRule="auto"/>
                    <w:ind w:right="75" w:rightChars="0"/>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rPr>
                    <w:t>1</w:t>
                  </w:r>
                </w:p>
              </w:tc>
              <w:tc>
                <w:tcPr>
                  <w:tcW w:w="1664" w:type="dxa"/>
                  <w:vAlign w:val="center"/>
                </w:tcPr>
                <w:p>
                  <w:pPr>
                    <w:adjustRightInd w:val="0"/>
                    <w:snapToGrid w:val="0"/>
                    <w:jc w:val="center"/>
                    <w:rPr>
                      <w:rFonts w:ascii="Times New Roman" w:hAnsi="Times New Roman"/>
                      <w:sz w:val="21"/>
                      <w:szCs w:val="21"/>
                    </w:rPr>
                  </w:pPr>
                  <w:r>
                    <w:rPr>
                      <w:rFonts w:hint="eastAsia" w:ascii="Times New Roman" w:hAnsi="Times New Roman" w:eastAsia="宋体"/>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717"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9</w:t>
                  </w:r>
                </w:p>
              </w:tc>
              <w:tc>
                <w:tcPr>
                  <w:tcW w:w="2521" w:type="dxa"/>
                  <w:vAlign w:val="center"/>
                </w:tcPr>
                <w:p>
                  <w:pPr>
                    <w:spacing w:line="259" w:lineRule="auto"/>
                    <w:ind w:right="76" w:rightChars="0"/>
                    <w:jc w:val="center"/>
                    <w:rPr>
                      <w:rFonts w:ascii="Times New Roman" w:hAnsi="Times New Roman"/>
                      <w:sz w:val="21"/>
                      <w:szCs w:val="21"/>
                    </w:rPr>
                  </w:pPr>
                  <w:r>
                    <w:rPr>
                      <w:rFonts w:hint="eastAsia" w:ascii="Times New Roman" w:hAnsi="Times New Roman" w:eastAsia="宋体" w:cs="Times New Roman"/>
                      <w:sz w:val="21"/>
                      <w:szCs w:val="21"/>
                      <w:lang w:eastAsia="zh-CN"/>
                    </w:rPr>
                    <w:t>微粉机</w:t>
                  </w:r>
                </w:p>
              </w:tc>
              <w:tc>
                <w:tcPr>
                  <w:tcW w:w="1884" w:type="dxa"/>
                  <w:vAlign w:val="center"/>
                </w:tcPr>
                <w:p>
                  <w:pPr>
                    <w:adjustRightInd w:val="0"/>
                    <w:snapToGrid w:val="0"/>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sz w:val="21"/>
                      <w:szCs w:val="21"/>
                      <w:lang w:eastAsia="zh-CN"/>
                    </w:rPr>
                    <w:t>国产</w:t>
                  </w:r>
                </w:p>
              </w:tc>
              <w:tc>
                <w:tcPr>
                  <w:tcW w:w="1527" w:type="dxa"/>
                  <w:vAlign w:val="center"/>
                </w:tcPr>
                <w:p>
                  <w:pPr>
                    <w:spacing w:line="259" w:lineRule="auto"/>
                    <w:ind w:right="75" w:rightChars="0"/>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rPr>
                    <w:t>1</w:t>
                  </w:r>
                </w:p>
              </w:tc>
              <w:tc>
                <w:tcPr>
                  <w:tcW w:w="1664" w:type="dxa"/>
                  <w:vAlign w:val="center"/>
                </w:tcPr>
                <w:p>
                  <w:pPr>
                    <w:adjustRightInd w:val="0"/>
                    <w:snapToGrid w:val="0"/>
                    <w:jc w:val="center"/>
                    <w:rPr>
                      <w:rFonts w:ascii="Times New Roman" w:hAnsi="Times New Roman"/>
                      <w:sz w:val="21"/>
                      <w:szCs w:val="21"/>
                    </w:rPr>
                  </w:pPr>
                  <w:r>
                    <w:rPr>
                      <w:rFonts w:hint="eastAsia" w:ascii="Times New Roman" w:hAnsi="Times New Roman" w:eastAsia="宋体"/>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717"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10</w:t>
                  </w:r>
                </w:p>
              </w:tc>
              <w:tc>
                <w:tcPr>
                  <w:tcW w:w="2521" w:type="dxa"/>
                  <w:vAlign w:val="center"/>
                </w:tcPr>
                <w:p>
                  <w:pPr>
                    <w:spacing w:line="259" w:lineRule="auto"/>
                    <w:ind w:right="76" w:rightChars="0"/>
                    <w:jc w:val="center"/>
                    <w:rPr>
                      <w:rFonts w:ascii="Times New Roman" w:hAnsi="Times New Roman"/>
                      <w:sz w:val="21"/>
                      <w:szCs w:val="21"/>
                    </w:rPr>
                  </w:pPr>
                  <w:r>
                    <w:rPr>
                      <w:rFonts w:hint="eastAsia" w:ascii="Times New Roman" w:hAnsi="Times New Roman" w:eastAsia="宋体" w:cs="Times New Roman"/>
                      <w:sz w:val="21"/>
                      <w:szCs w:val="21"/>
                      <w:lang w:eastAsia="zh-CN"/>
                    </w:rPr>
                    <w:t>槽形混合机</w:t>
                  </w:r>
                </w:p>
              </w:tc>
              <w:tc>
                <w:tcPr>
                  <w:tcW w:w="1884" w:type="dxa"/>
                  <w:vAlign w:val="center"/>
                </w:tcPr>
                <w:p>
                  <w:pPr>
                    <w:adjustRightInd w:val="0"/>
                    <w:snapToGrid w:val="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sz w:val="21"/>
                      <w:szCs w:val="21"/>
                      <w:lang w:eastAsia="zh-CN"/>
                    </w:rPr>
                    <w:t>国产</w:t>
                  </w:r>
                </w:p>
              </w:tc>
              <w:tc>
                <w:tcPr>
                  <w:tcW w:w="1527" w:type="dxa"/>
                  <w:vAlign w:val="center"/>
                </w:tcPr>
                <w:p>
                  <w:pPr>
                    <w:spacing w:line="259" w:lineRule="auto"/>
                    <w:ind w:right="75" w:rightChars="0"/>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rPr>
                    <w:t>1</w:t>
                  </w:r>
                </w:p>
              </w:tc>
              <w:tc>
                <w:tcPr>
                  <w:tcW w:w="1664" w:type="dxa"/>
                  <w:vAlign w:val="center"/>
                </w:tcPr>
                <w:p>
                  <w:pPr>
                    <w:adjustRightInd w:val="0"/>
                    <w:snapToGrid w:val="0"/>
                    <w:jc w:val="center"/>
                    <w:rPr>
                      <w:rFonts w:ascii="Times New Roman" w:hAnsi="Times New Roman"/>
                      <w:sz w:val="21"/>
                      <w:szCs w:val="21"/>
                    </w:rPr>
                  </w:pPr>
                  <w:r>
                    <w:rPr>
                      <w:rFonts w:hint="eastAsia" w:ascii="Times New Roman" w:hAnsi="Times New Roman" w:eastAsia="宋体"/>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717"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11</w:t>
                  </w:r>
                </w:p>
              </w:tc>
              <w:tc>
                <w:tcPr>
                  <w:tcW w:w="2521" w:type="dxa"/>
                  <w:vAlign w:val="center"/>
                </w:tcPr>
                <w:p>
                  <w:pPr>
                    <w:spacing w:line="259" w:lineRule="auto"/>
                    <w:ind w:right="76" w:rightChars="0"/>
                    <w:jc w:val="center"/>
                    <w:rPr>
                      <w:rFonts w:ascii="Times New Roman" w:hAnsi="Times New Roman"/>
                      <w:sz w:val="21"/>
                      <w:szCs w:val="21"/>
                    </w:rPr>
                  </w:pPr>
                  <w:r>
                    <w:rPr>
                      <w:rFonts w:hint="eastAsia" w:ascii="Times New Roman" w:hAnsi="Times New Roman" w:eastAsia="宋体" w:cs="Times New Roman"/>
                      <w:sz w:val="21"/>
                      <w:szCs w:val="21"/>
                      <w:lang w:eastAsia="zh-CN"/>
                    </w:rPr>
                    <w:t>烘焙机</w:t>
                  </w:r>
                </w:p>
              </w:tc>
              <w:tc>
                <w:tcPr>
                  <w:tcW w:w="1884" w:type="dxa"/>
                  <w:vAlign w:val="center"/>
                </w:tcPr>
                <w:p>
                  <w:pPr>
                    <w:adjustRightInd w:val="0"/>
                    <w:snapToGrid w:val="0"/>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sz w:val="21"/>
                      <w:szCs w:val="21"/>
                      <w:lang w:eastAsia="zh-CN"/>
                    </w:rPr>
                    <w:t>国产</w:t>
                  </w:r>
                </w:p>
              </w:tc>
              <w:tc>
                <w:tcPr>
                  <w:tcW w:w="1527" w:type="dxa"/>
                  <w:vAlign w:val="center"/>
                </w:tcPr>
                <w:p>
                  <w:pPr>
                    <w:spacing w:line="259" w:lineRule="auto"/>
                    <w:ind w:right="75" w:rightChars="0"/>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rPr>
                    <w:t>1</w:t>
                  </w:r>
                </w:p>
              </w:tc>
              <w:tc>
                <w:tcPr>
                  <w:tcW w:w="1664" w:type="dxa"/>
                  <w:vAlign w:val="center"/>
                </w:tcPr>
                <w:p>
                  <w:pPr>
                    <w:adjustRightInd w:val="0"/>
                    <w:snapToGrid w:val="0"/>
                    <w:jc w:val="center"/>
                    <w:rPr>
                      <w:rFonts w:ascii="Times New Roman" w:hAnsi="Times New Roman"/>
                      <w:sz w:val="21"/>
                      <w:szCs w:val="21"/>
                    </w:rPr>
                  </w:pPr>
                  <w:r>
                    <w:rPr>
                      <w:rFonts w:hint="eastAsia" w:ascii="Times New Roman" w:hAnsi="Times New Roman" w:eastAsia="宋体"/>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717"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12</w:t>
                  </w:r>
                </w:p>
              </w:tc>
              <w:tc>
                <w:tcPr>
                  <w:tcW w:w="2521" w:type="dxa"/>
                  <w:vAlign w:val="center"/>
                </w:tcPr>
                <w:p>
                  <w:pPr>
                    <w:spacing w:line="259" w:lineRule="auto"/>
                    <w:ind w:right="76" w:rightChars="0"/>
                    <w:jc w:val="center"/>
                    <w:rPr>
                      <w:rFonts w:ascii="Times New Roman" w:hAnsi="Times New Roman"/>
                      <w:sz w:val="21"/>
                      <w:szCs w:val="21"/>
                    </w:rPr>
                  </w:pPr>
                  <w:r>
                    <w:rPr>
                      <w:rFonts w:hint="eastAsia" w:ascii="Times New Roman" w:hAnsi="Times New Roman" w:eastAsia="宋体" w:cs="Times New Roman"/>
                      <w:sz w:val="21"/>
                      <w:szCs w:val="21"/>
                      <w:lang w:eastAsia="zh-CN"/>
                    </w:rPr>
                    <w:t>多功能包装机</w:t>
                  </w:r>
                </w:p>
              </w:tc>
              <w:tc>
                <w:tcPr>
                  <w:tcW w:w="1884" w:type="dxa"/>
                  <w:vAlign w:val="center"/>
                </w:tcPr>
                <w:p>
                  <w:pPr>
                    <w:adjustRightInd w:val="0"/>
                    <w:snapToGrid w:val="0"/>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sz w:val="21"/>
                      <w:szCs w:val="21"/>
                      <w:lang w:eastAsia="zh-CN"/>
                    </w:rPr>
                    <w:t>国产</w:t>
                  </w:r>
                </w:p>
              </w:tc>
              <w:tc>
                <w:tcPr>
                  <w:tcW w:w="1527" w:type="dxa"/>
                  <w:vAlign w:val="center"/>
                </w:tcPr>
                <w:p>
                  <w:pPr>
                    <w:spacing w:line="259" w:lineRule="auto"/>
                    <w:ind w:right="75" w:right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rPr>
                    <w:t>5</w:t>
                  </w:r>
                </w:p>
              </w:tc>
              <w:tc>
                <w:tcPr>
                  <w:tcW w:w="1664" w:type="dxa"/>
                  <w:vAlign w:val="center"/>
                </w:tcPr>
                <w:p>
                  <w:pPr>
                    <w:adjustRightInd w:val="0"/>
                    <w:snapToGrid w:val="0"/>
                    <w:jc w:val="center"/>
                    <w:rPr>
                      <w:rFonts w:ascii="Times New Roman" w:hAnsi="Times New Roman"/>
                      <w:sz w:val="21"/>
                      <w:szCs w:val="21"/>
                    </w:rPr>
                  </w:pPr>
                  <w:r>
                    <w:rPr>
                      <w:rFonts w:hint="eastAsia" w:ascii="Times New Roman" w:hAnsi="Times New Roman" w:eastAsia="宋体"/>
                      <w:sz w:val="21"/>
                      <w:szCs w:val="21"/>
                      <w:lang w:val="en-US" w:eastAsia="zh-CN"/>
                    </w:rPr>
                    <w:t>/</w:t>
                  </w:r>
                </w:p>
              </w:tc>
            </w:tr>
          </w:tbl>
          <w:p>
            <w:pPr>
              <w:adjustRightInd w:val="0"/>
              <w:snapToGrid w:val="0"/>
              <w:spacing w:before="120" w:beforeLines="50" w:line="360" w:lineRule="auto"/>
              <w:rPr>
                <w:rFonts w:ascii="Times New Roman" w:hAnsi="宋体"/>
                <w:b/>
                <w:sz w:val="24"/>
                <w:szCs w:val="24"/>
              </w:rPr>
            </w:pPr>
            <w:r>
              <w:rPr>
                <w:rFonts w:hint="eastAsia" w:ascii="Times New Roman" w:hAnsi="宋体"/>
                <w:b/>
                <w:sz w:val="24"/>
                <w:szCs w:val="24"/>
              </w:rPr>
              <w:t>（2）主体工程、公用及辅助工程</w:t>
            </w:r>
          </w:p>
          <w:p>
            <w:pPr>
              <w:spacing w:line="360" w:lineRule="auto"/>
              <w:ind w:firstLine="480" w:firstLineChars="200"/>
              <w:rPr>
                <w:rFonts w:ascii="Times New Roman" w:hAnsi="Times New Roman"/>
                <w:sz w:val="24"/>
                <w:szCs w:val="24"/>
              </w:rPr>
            </w:pPr>
            <w:r>
              <w:rPr>
                <w:rFonts w:hint="eastAsia" w:ascii="Times New Roman" w:hAnsi="宋体"/>
                <w:sz w:val="24"/>
                <w:szCs w:val="24"/>
              </w:rPr>
              <w:t>本项目主体工程、</w:t>
            </w:r>
            <w:r>
              <w:rPr>
                <w:rFonts w:hint="eastAsia" w:ascii="Times New Roman" w:hAnsi="Times New Roman"/>
                <w:sz w:val="24"/>
                <w:szCs w:val="24"/>
              </w:rPr>
              <w:t>公用及辅助工程详情见表1-</w:t>
            </w:r>
            <w:r>
              <w:rPr>
                <w:rFonts w:hint="eastAsia" w:ascii="Times New Roman" w:hAnsi="Times New Roman" w:eastAsia="宋体"/>
                <w:sz w:val="24"/>
                <w:szCs w:val="24"/>
                <w:lang w:val="en-US" w:eastAsia="zh-CN"/>
              </w:rPr>
              <w:t>4</w:t>
            </w:r>
            <w:r>
              <w:rPr>
                <w:rFonts w:hint="eastAsia" w:ascii="Times New Roman" w:hAnsi="Times New Roman"/>
                <w:sz w:val="24"/>
                <w:szCs w:val="24"/>
              </w:rPr>
              <w:t>。</w:t>
            </w:r>
          </w:p>
          <w:p>
            <w:pPr>
              <w:pStyle w:val="113"/>
              <w:numPr>
                <w:ilvl w:val="0"/>
                <w:numId w:val="0"/>
              </w:numPr>
              <w:adjustRightInd w:val="0"/>
              <w:spacing w:before="0"/>
              <w:rPr>
                <w:rFonts w:ascii="Times New Roman" w:hAnsi="Times New Roman" w:cs="Times New Roman"/>
                <w:sz w:val="24"/>
                <w:szCs w:val="24"/>
              </w:rPr>
            </w:pPr>
            <w:r>
              <w:rPr>
                <w:rFonts w:ascii="Times New Roman" w:hAnsi="Times New Roman" w:cs="Times New Roman"/>
                <w:sz w:val="24"/>
                <w:szCs w:val="24"/>
              </w:rPr>
              <w:t>表1-</w:t>
            </w:r>
            <w:r>
              <w:rPr>
                <w:rFonts w:hint="eastAsia" w:ascii="Times New Roman" w:hAnsi="Times New Roman" w:eastAsia="宋体" w:cs="Times New Roman"/>
                <w:sz w:val="24"/>
                <w:szCs w:val="24"/>
                <w:lang w:val="en-US" w:eastAsia="zh-CN"/>
              </w:rPr>
              <w:t>4</w:t>
            </w:r>
            <w:r>
              <w:rPr>
                <w:rFonts w:ascii="Times New Roman" w:hAnsi="Times New Roman" w:cs="Times New Roman"/>
                <w:sz w:val="24"/>
                <w:szCs w:val="24"/>
              </w:rPr>
              <w:t xml:space="preserve"> 本项目主体工程、公用及辅助工程</w:t>
            </w:r>
          </w:p>
          <w:tbl>
            <w:tblPr>
              <w:tblStyle w:val="75"/>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732"/>
              <w:gridCol w:w="1699"/>
              <w:gridCol w:w="1971"/>
              <w:gridCol w:w="27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142" w:type="dxa"/>
                  <w:vAlign w:val="center"/>
                </w:tcPr>
                <w:p>
                  <w:pPr>
                    <w:jc w:val="center"/>
                    <w:rPr>
                      <w:rFonts w:ascii="Times New Roman" w:hAnsi="Times New Roman"/>
                      <w:b/>
                      <w:sz w:val="21"/>
                      <w:szCs w:val="21"/>
                    </w:rPr>
                  </w:pPr>
                  <w:r>
                    <w:rPr>
                      <w:rFonts w:hint="eastAsia" w:ascii="Times New Roman" w:hAnsi="Times New Roman"/>
                      <w:b/>
                      <w:sz w:val="21"/>
                      <w:szCs w:val="21"/>
                    </w:rPr>
                    <w:t>工程类别</w:t>
                  </w:r>
                </w:p>
              </w:tc>
              <w:tc>
                <w:tcPr>
                  <w:tcW w:w="2431" w:type="dxa"/>
                  <w:gridSpan w:val="2"/>
                  <w:vAlign w:val="center"/>
                </w:tcPr>
                <w:p>
                  <w:pPr>
                    <w:jc w:val="center"/>
                    <w:rPr>
                      <w:rFonts w:ascii="Times New Roman" w:hAnsi="Times New Roman"/>
                      <w:b/>
                      <w:sz w:val="21"/>
                      <w:szCs w:val="21"/>
                    </w:rPr>
                  </w:pPr>
                  <w:r>
                    <w:rPr>
                      <w:rFonts w:hint="eastAsia" w:ascii="Times New Roman" w:hAnsi="Times New Roman"/>
                      <w:b/>
                      <w:sz w:val="21"/>
                      <w:szCs w:val="21"/>
                    </w:rPr>
                    <w:t>名称</w:t>
                  </w:r>
                </w:p>
              </w:tc>
              <w:tc>
                <w:tcPr>
                  <w:tcW w:w="1971" w:type="dxa"/>
                  <w:vAlign w:val="center"/>
                </w:tcPr>
                <w:p>
                  <w:pPr>
                    <w:jc w:val="center"/>
                    <w:rPr>
                      <w:rFonts w:ascii="Times New Roman" w:hAnsi="宋体"/>
                      <w:b/>
                      <w:sz w:val="21"/>
                      <w:szCs w:val="21"/>
                    </w:rPr>
                  </w:pPr>
                  <w:r>
                    <w:rPr>
                      <w:rFonts w:hint="eastAsia" w:ascii="Times New Roman" w:hAnsi="宋体"/>
                      <w:b/>
                      <w:sz w:val="21"/>
                      <w:szCs w:val="21"/>
                    </w:rPr>
                    <w:t>设计能力</w:t>
                  </w:r>
                </w:p>
              </w:tc>
              <w:tc>
                <w:tcPr>
                  <w:tcW w:w="2769" w:type="dxa"/>
                  <w:vAlign w:val="center"/>
                </w:tcPr>
                <w:p>
                  <w:pPr>
                    <w:jc w:val="center"/>
                    <w:rPr>
                      <w:rFonts w:ascii="Times New Roman" w:hAnsi="宋体"/>
                      <w:b/>
                      <w:sz w:val="21"/>
                      <w:szCs w:val="21"/>
                    </w:rPr>
                  </w:pPr>
                  <w:r>
                    <w:rPr>
                      <w:rFonts w:hint="eastAsia" w:ascii="Times New Roman" w:hAnsi="宋体"/>
                      <w:b/>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42" w:type="dxa"/>
                  <w:vAlign w:val="center"/>
                </w:tcPr>
                <w:p>
                  <w:pPr>
                    <w:jc w:val="center"/>
                    <w:rPr>
                      <w:rFonts w:ascii="Times New Roman" w:hAnsi="Times New Roman"/>
                      <w:sz w:val="21"/>
                      <w:szCs w:val="21"/>
                    </w:rPr>
                  </w:pPr>
                  <w:r>
                    <w:rPr>
                      <w:rFonts w:hint="eastAsia" w:ascii="Times New Roman" w:hAnsi="Times New Roman"/>
                      <w:sz w:val="21"/>
                      <w:szCs w:val="21"/>
                    </w:rPr>
                    <w:t>主体工程</w:t>
                  </w:r>
                </w:p>
              </w:tc>
              <w:tc>
                <w:tcPr>
                  <w:tcW w:w="2431" w:type="dxa"/>
                  <w:gridSpan w:val="2"/>
                  <w:vAlign w:val="center"/>
                </w:tcPr>
                <w:p>
                  <w:pPr>
                    <w:jc w:val="center"/>
                    <w:rPr>
                      <w:rFonts w:ascii="Times New Roman" w:hAnsi="Times New Roman"/>
                      <w:sz w:val="21"/>
                      <w:szCs w:val="21"/>
                    </w:rPr>
                  </w:pPr>
                  <w:r>
                    <w:rPr>
                      <w:rFonts w:hint="eastAsia" w:ascii="Times New Roman" w:hAnsi="Times New Roman"/>
                      <w:sz w:val="21"/>
                      <w:szCs w:val="21"/>
                    </w:rPr>
                    <w:t>生产车间</w:t>
                  </w:r>
                </w:p>
              </w:tc>
              <w:tc>
                <w:tcPr>
                  <w:tcW w:w="1971" w:type="dxa"/>
                  <w:vAlign w:val="center"/>
                </w:tcPr>
                <w:p>
                  <w:pPr>
                    <w:jc w:val="center"/>
                    <w:rPr>
                      <w:rFonts w:hint="default" w:ascii="Times New Roman" w:hAnsi="宋体" w:eastAsia="宋体"/>
                      <w:sz w:val="21"/>
                      <w:szCs w:val="21"/>
                      <w:lang w:val="en-US" w:eastAsia="zh-CN"/>
                    </w:rPr>
                  </w:pPr>
                  <w:r>
                    <w:rPr>
                      <w:rFonts w:hint="eastAsia" w:ascii="Times New Roman" w:hAnsi="宋体" w:eastAsia="宋体"/>
                      <w:sz w:val="21"/>
                      <w:szCs w:val="21"/>
                      <w:lang w:val="en-US" w:eastAsia="zh-CN"/>
                    </w:rPr>
                    <w:t>2200</w:t>
                  </w:r>
                  <w:r>
                    <w:rPr>
                      <w:rFonts w:hint="eastAsia" w:ascii="Times New Roman" w:hAnsi="宋体"/>
                      <w:sz w:val="21"/>
                      <w:szCs w:val="21"/>
                    </w:rPr>
                    <w:t>m</w:t>
                  </w:r>
                  <w:r>
                    <w:rPr>
                      <w:rFonts w:hint="eastAsia" w:ascii="Times New Roman" w:hAnsi="宋体"/>
                      <w:sz w:val="21"/>
                      <w:szCs w:val="21"/>
                      <w:vertAlign w:val="superscript"/>
                    </w:rPr>
                    <w:t>2</w:t>
                  </w:r>
                </w:p>
              </w:tc>
              <w:tc>
                <w:tcPr>
                  <w:tcW w:w="2769" w:type="dxa"/>
                  <w:vAlign w:val="center"/>
                </w:tcPr>
                <w:p>
                  <w:pPr>
                    <w:jc w:val="center"/>
                    <w:rPr>
                      <w:rFonts w:ascii="Times New Roman" w:hAnsi="Times New Roman" w:eastAsia="宋体"/>
                      <w:sz w:val="21"/>
                      <w:szCs w:val="21"/>
                      <w:highlight w:val="none"/>
                    </w:rPr>
                  </w:pPr>
                  <w:r>
                    <w:rPr>
                      <w:rFonts w:ascii="Times New Roman" w:hAnsi="Times New Roman"/>
                      <w:sz w:val="21"/>
                      <w:szCs w:val="21"/>
                      <w:highlight w:val="none"/>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2" w:type="dxa"/>
                  <w:vMerge w:val="restart"/>
                  <w:vAlign w:val="center"/>
                </w:tcPr>
                <w:p>
                  <w:pPr>
                    <w:jc w:val="center"/>
                    <w:rPr>
                      <w:rFonts w:ascii="Times New Roman" w:hAnsi="Times New Roman"/>
                      <w:sz w:val="21"/>
                      <w:szCs w:val="21"/>
                    </w:rPr>
                  </w:pPr>
                  <w:r>
                    <w:rPr>
                      <w:rFonts w:hint="eastAsia" w:ascii="Times New Roman" w:hAnsi="Times New Roman"/>
                      <w:sz w:val="21"/>
                      <w:szCs w:val="21"/>
                    </w:rPr>
                    <w:t>储运工程</w:t>
                  </w:r>
                </w:p>
              </w:tc>
              <w:tc>
                <w:tcPr>
                  <w:tcW w:w="2431" w:type="dxa"/>
                  <w:gridSpan w:val="2"/>
                  <w:vAlign w:val="center"/>
                </w:tcPr>
                <w:p>
                  <w:pPr>
                    <w:jc w:val="center"/>
                    <w:rPr>
                      <w:rFonts w:ascii="Times New Roman" w:hAnsi="Times New Roman"/>
                      <w:sz w:val="21"/>
                      <w:szCs w:val="21"/>
                    </w:rPr>
                  </w:pPr>
                  <w:r>
                    <w:rPr>
                      <w:rFonts w:hint="eastAsia" w:ascii="Times New Roman" w:hAnsi="Times New Roman"/>
                      <w:sz w:val="21"/>
                      <w:szCs w:val="21"/>
                    </w:rPr>
                    <w:t>原料暂存区</w:t>
                  </w:r>
                </w:p>
              </w:tc>
              <w:tc>
                <w:tcPr>
                  <w:tcW w:w="1971" w:type="dxa"/>
                  <w:vAlign w:val="center"/>
                </w:tcPr>
                <w:p>
                  <w:pPr>
                    <w:jc w:val="center"/>
                    <w:rPr>
                      <w:rFonts w:ascii="Times New Roman" w:hAnsi="宋体"/>
                      <w:sz w:val="21"/>
                      <w:szCs w:val="21"/>
                    </w:rPr>
                  </w:pPr>
                  <w:r>
                    <w:rPr>
                      <w:rFonts w:hint="eastAsia" w:ascii="Times New Roman" w:hAnsi="宋体"/>
                      <w:sz w:val="21"/>
                      <w:szCs w:val="21"/>
                    </w:rPr>
                    <w:t>300m</w:t>
                  </w:r>
                  <w:r>
                    <w:rPr>
                      <w:rFonts w:hint="eastAsia" w:ascii="Times New Roman" w:hAnsi="宋体"/>
                      <w:sz w:val="21"/>
                      <w:szCs w:val="21"/>
                      <w:vertAlign w:val="superscript"/>
                    </w:rPr>
                    <w:t>2</w:t>
                  </w:r>
                </w:p>
              </w:tc>
              <w:tc>
                <w:tcPr>
                  <w:tcW w:w="2769" w:type="dxa"/>
                  <w:vAlign w:val="center"/>
                </w:tcPr>
                <w:p>
                  <w:pPr>
                    <w:jc w:val="center"/>
                    <w:rPr>
                      <w:rFonts w:ascii="Times New Roman" w:hAnsi="宋体"/>
                      <w:sz w:val="21"/>
                      <w:szCs w:val="21"/>
                      <w:highlight w:val="none"/>
                    </w:rPr>
                  </w:pPr>
                  <w:r>
                    <w:rPr>
                      <w:rFonts w:ascii="Times New Roman" w:hAnsi="Times New Roman"/>
                      <w:sz w:val="21"/>
                      <w:szCs w:val="21"/>
                      <w:highlight w:val="none"/>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142" w:type="dxa"/>
                  <w:vMerge w:val="continue"/>
                  <w:vAlign w:val="center"/>
                </w:tcPr>
                <w:p>
                  <w:pPr>
                    <w:jc w:val="center"/>
                    <w:rPr>
                      <w:rFonts w:ascii="Times New Roman" w:hAnsi="Times New Roman"/>
                      <w:sz w:val="21"/>
                      <w:szCs w:val="21"/>
                    </w:rPr>
                  </w:pPr>
                </w:p>
              </w:tc>
              <w:tc>
                <w:tcPr>
                  <w:tcW w:w="2431" w:type="dxa"/>
                  <w:gridSpan w:val="2"/>
                  <w:vAlign w:val="center"/>
                </w:tcPr>
                <w:p>
                  <w:pPr>
                    <w:jc w:val="center"/>
                    <w:rPr>
                      <w:rFonts w:ascii="Times New Roman" w:hAnsi="Times New Roman"/>
                      <w:sz w:val="21"/>
                      <w:szCs w:val="21"/>
                    </w:rPr>
                  </w:pPr>
                  <w:r>
                    <w:rPr>
                      <w:rFonts w:hint="eastAsia" w:ascii="Times New Roman" w:hAnsi="Times New Roman"/>
                      <w:sz w:val="21"/>
                      <w:szCs w:val="21"/>
                    </w:rPr>
                    <w:t>成品区</w:t>
                  </w:r>
                </w:p>
              </w:tc>
              <w:tc>
                <w:tcPr>
                  <w:tcW w:w="1971" w:type="dxa"/>
                  <w:vAlign w:val="center"/>
                </w:tcPr>
                <w:p>
                  <w:pPr>
                    <w:jc w:val="center"/>
                    <w:rPr>
                      <w:rFonts w:ascii="Times New Roman" w:hAnsi="宋体"/>
                      <w:sz w:val="21"/>
                      <w:szCs w:val="21"/>
                    </w:rPr>
                  </w:pPr>
                  <w:r>
                    <w:rPr>
                      <w:rFonts w:hint="eastAsia" w:ascii="Times New Roman" w:hAnsi="宋体"/>
                      <w:sz w:val="21"/>
                      <w:szCs w:val="21"/>
                    </w:rPr>
                    <w:t>100m</w:t>
                  </w:r>
                  <w:r>
                    <w:rPr>
                      <w:rFonts w:hint="eastAsia" w:ascii="Times New Roman" w:hAnsi="宋体"/>
                      <w:sz w:val="21"/>
                      <w:szCs w:val="21"/>
                      <w:vertAlign w:val="superscript"/>
                    </w:rPr>
                    <w:t>2</w:t>
                  </w:r>
                </w:p>
              </w:tc>
              <w:tc>
                <w:tcPr>
                  <w:tcW w:w="2769" w:type="dxa"/>
                  <w:vAlign w:val="center"/>
                </w:tcPr>
                <w:p>
                  <w:pPr>
                    <w:jc w:val="center"/>
                    <w:rPr>
                      <w:rFonts w:ascii="Times New Roman" w:hAnsi="宋体"/>
                      <w:sz w:val="21"/>
                      <w:szCs w:val="21"/>
                      <w:highlight w:val="none"/>
                    </w:rPr>
                  </w:pPr>
                  <w:r>
                    <w:rPr>
                      <w:rFonts w:ascii="Times New Roman" w:hAnsi="Times New Roman"/>
                      <w:sz w:val="21"/>
                      <w:szCs w:val="21"/>
                      <w:highlight w:val="none"/>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142" w:type="dxa"/>
                  <w:vAlign w:val="center"/>
                </w:tcPr>
                <w:p>
                  <w:pPr>
                    <w:jc w:val="center"/>
                    <w:rPr>
                      <w:rFonts w:ascii="Times New Roman" w:hAnsi="Times New Roman"/>
                      <w:sz w:val="21"/>
                      <w:szCs w:val="21"/>
                    </w:rPr>
                  </w:pPr>
                  <w:r>
                    <w:rPr>
                      <w:rFonts w:hint="eastAsia" w:ascii="Times New Roman" w:hAnsi="Times New Roman"/>
                      <w:sz w:val="21"/>
                      <w:szCs w:val="21"/>
                    </w:rPr>
                    <w:t>辅助工程</w:t>
                  </w:r>
                </w:p>
              </w:tc>
              <w:tc>
                <w:tcPr>
                  <w:tcW w:w="2431" w:type="dxa"/>
                  <w:gridSpan w:val="2"/>
                  <w:vAlign w:val="center"/>
                </w:tcPr>
                <w:p>
                  <w:pPr>
                    <w:jc w:val="center"/>
                    <w:rPr>
                      <w:rFonts w:ascii="Times New Roman" w:hAnsi="Times New Roman"/>
                      <w:sz w:val="21"/>
                      <w:szCs w:val="21"/>
                    </w:rPr>
                  </w:pPr>
                  <w:r>
                    <w:rPr>
                      <w:rFonts w:hint="eastAsia" w:ascii="Times New Roman" w:hAnsi="Times New Roman"/>
                      <w:sz w:val="21"/>
                      <w:szCs w:val="21"/>
                    </w:rPr>
                    <w:t>办公区</w:t>
                  </w:r>
                </w:p>
              </w:tc>
              <w:tc>
                <w:tcPr>
                  <w:tcW w:w="1971" w:type="dxa"/>
                  <w:vAlign w:val="center"/>
                </w:tcPr>
                <w:p>
                  <w:pPr>
                    <w:jc w:val="center"/>
                    <w:rPr>
                      <w:rFonts w:ascii="Times New Roman" w:hAnsi="宋体"/>
                      <w:sz w:val="21"/>
                      <w:szCs w:val="21"/>
                    </w:rPr>
                  </w:pPr>
                  <w:r>
                    <w:rPr>
                      <w:rFonts w:hint="eastAsia" w:ascii="Times New Roman" w:hAnsi="宋体"/>
                      <w:sz w:val="21"/>
                      <w:szCs w:val="21"/>
                    </w:rPr>
                    <w:t>占地</w:t>
                  </w:r>
                  <w:r>
                    <w:rPr>
                      <w:rFonts w:hint="eastAsia" w:ascii="Times New Roman" w:hAnsi="宋体" w:eastAsia="宋体"/>
                      <w:sz w:val="21"/>
                      <w:szCs w:val="21"/>
                      <w:lang w:val="en-US" w:eastAsia="zh-CN"/>
                    </w:rPr>
                    <w:t>200</w:t>
                  </w:r>
                  <w:r>
                    <w:rPr>
                      <w:rFonts w:hint="eastAsia" w:ascii="Times New Roman" w:hAnsi="宋体"/>
                      <w:sz w:val="21"/>
                      <w:szCs w:val="21"/>
                    </w:rPr>
                    <w:t>m</w:t>
                  </w:r>
                  <w:r>
                    <w:rPr>
                      <w:rFonts w:hint="eastAsia" w:ascii="Times New Roman" w:hAnsi="宋体"/>
                      <w:sz w:val="21"/>
                      <w:szCs w:val="21"/>
                      <w:vertAlign w:val="superscript"/>
                    </w:rPr>
                    <w:t>2</w:t>
                  </w:r>
                </w:p>
              </w:tc>
              <w:tc>
                <w:tcPr>
                  <w:tcW w:w="2769" w:type="dxa"/>
                  <w:vAlign w:val="center"/>
                </w:tcPr>
                <w:p>
                  <w:pPr>
                    <w:jc w:val="center"/>
                    <w:rPr>
                      <w:rFonts w:ascii="Times New Roman" w:hAnsi="宋体"/>
                      <w:sz w:val="21"/>
                      <w:szCs w:val="21"/>
                      <w:highlight w:val="none"/>
                    </w:rPr>
                  </w:pPr>
                  <w:r>
                    <w:rPr>
                      <w:rFonts w:ascii="Times New Roman" w:hAnsi="Times New Roman"/>
                      <w:sz w:val="21"/>
                      <w:szCs w:val="21"/>
                      <w:highlight w:val="none"/>
                    </w:rPr>
                    <w:t>依托现有办公区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42" w:type="dxa"/>
                  <w:vMerge w:val="restart"/>
                  <w:vAlign w:val="center"/>
                </w:tcPr>
                <w:p>
                  <w:pPr>
                    <w:jc w:val="center"/>
                    <w:rPr>
                      <w:rFonts w:ascii="Times New Roman" w:hAnsi="Times New Roman"/>
                      <w:sz w:val="21"/>
                      <w:szCs w:val="21"/>
                    </w:rPr>
                  </w:pPr>
                  <w:r>
                    <w:rPr>
                      <w:rFonts w:ascii="Times New Roman" w:hAnsi="宋体"/>
                      <w:sz w:val="21"/>
                      <w:szCs w:val="21"/>
                    </w:rPr>
                    <w:t>公用工程</w:t>
                  </w:r>
                </w:p>
              </w:tc>
              <w:tc>
                <w:tcPr>
                  <w:tcW w:w="2431" w:type="dxa"/>
                  <w:gridSpan w:val="2"/>
                  <w:vAlign w:val="center"/>
                </w:tcPr>
                <w:p>
                  <w:pPr>
                    <w:jc w:val="center"/>
                    <w:rPr>
                      <w:rFonts w:ascii="Times New Roman" w:hAnsi="Times New Roman"/>
                      <w:sz w:val="21"/>
                      <w:szCs w:val="21"/>
                    </w:rPr>
                  </w:pPr>
                  <w:r>
                    <w:rPr>
                      <w:rFonts w:ascii="Times New Roman" w:hAnsi="宋体"/>
                      <w:sz w:val="21"/>
                      <w:szCs w:val="21"/>
                    </w:rPr>
                    <w:t>给水</w:t>
                  </w:r>
                  <w:r>
                    <w:rPr>
                      <w:rFonts w:hint="eastAsia" w:ascii="Times New Roman" w:hAnsi="宋体"/>
                      <w:sz w:val="21"/>
                      <w:szCs w:val="21"/>
                    </w:rPr>
                    <w:t>工程</w:t>
                  </w:r>
                </w:p>
              </w:tc>
              <w:tc>
                <w:tcPr>
                  <w:tcW w:w="1971"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lang w:val="en-US" w:eastAsia="zh-CN"/>
                    </w:rPr>
                    <w:t>150</w:t>
                  </w:r>
                  <w:r>
                    <w:rPr>
                      <w:rFonts w:hint="eastAsia" w:ascii="Times New Roman" w:hAnsi="Times New Roman" w:eastAsia="宋体"/>
                      <w:sz w:val="21"/>
                      <w:szCs w:val="21"/>
                    </w:rPr>
                    <w:t>t/a</w:t>
                  </w:r>
                </w:p>
              </w:tc>
              <w:tc>
                <w:tcPr>
                  <w:tcW w:w="2769" w:type="dxa"/>
                  <w:vAlign w:val="center"/>
                </w:tcPr>
                <w:p>
                  <w:pPr>
                    <w:jc w:val="center"/>
                    <w:rPr>
                      <w:rFonts w:ascii="Times New Roman" w:hAnsi="宋体"/>
                      <w:sz w:val="21"/>
                      <w:szCs w:val="21"/>
                    </w:rPr>
                  </w:pPr>
                  <w:r>
                    <w:rPr>
                      <w:rFonts w:hint="eastAsia" w:ascii="Times New Roman" w:hAnsi="宋体"/>
                      <w:sz w:val="21"/>
                      <w:szCs w:val="21"/>
                    </w:rPr>
                    <w:t>由市政自来水管提供，</w:t>
                  </w:r>
                  <w:r>
                    <w:rPr>
                      <w:rFonts w:hint="eastAsia" w:ascii="Times New Roman" w:hAnsi="宋体"/>
                      <w:color w:val="000000"/>
                      <w:sz w:val="21"/>
                      <w:szCs w:val="21"/>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42" w:type="dxa"/>
                  <w:vMerge w:val="continue"/>
                  <w:vAlign w:val="center"/>
                </w:tcPr>
                <w:p>
                  <w:pPr>
                    <w:jc w:val="center"/>
                    <w:rPr>
                      <w:rFonts w:ascii="Times New Roman" w:hAnsi="Times New Roman"/>
                      <w:sz w:val="21"/>
                      <w:szCs w:val="21"/>
                    </w:rPr>
                  </w:pPr>
                </w:p>
              </w:tc>
              <w:tc>
                <w:tcPr>
                  <w:tcW w:w="2431" w:type="dxa"/>
                  <w:gridSpan w:val="2"/>
                  <w:vAlign w:val="center"/>
                </w:tcPr>
                <w:p>
                  <w:pPr>
                    <w:jc w:val="center"/>
                    <w:rPr>
                      <w:rFonts w:ascii="Times New Roman" w:hAnsi="Times New Roman"/>
                      <w:sz w:val="21"/>
                      <w:szCs w:val="21"/>
                    </w:rPr>
                  </w:pPr>
                  <w:r>
                    <w:rPr>
                      <w:rFonts w:hint="eastAsia" w:ascii="Times New Roman" w:hAnsi="宋体"/>
                      <w:sz w:val="21"/>
                      <w:szCs w:val="21"/>
                    </w:rPr>
                    <w:t>排水工程</w:t>
                  </w:r>
                </w:p>
              </w:tc>
              <w:tc>
                <w:tcPr>
                  <w:tcW w:w="1971" w:type="dxa"/>
                  <w:vAlign w:val="center"/>
                </w:tcPr>
                <w:p>
                  <w:pPr>
                    <w:jc w:val="center"/>
                    <w:rPr>
                      <w:rFonts w:ascii="Times New Roman" w:hAnsi="宋体" w:eastAsia="宋体"/>
                      <w:sz w:val="21"/>
                      <w:szCs w:val="21"/>
                    </w:rPr>
                  </w:pPr>
                  <w:r>
                    <w:rPr>
                      <w:rFonts w:hint="eastAsia" w:ascii="Times New Roman" w:hAnsi="宋体" w:eastAsia="宋体"/>
                      <w:sz w:val="21"/>
                      <w:szCs w:val="21"/>
                      <w:lang w:val="en-US" w:eastAsia="zh-CN"/>
                    </w:rPr>
                    <w:t>120</w:t>
                  </w:r>
                  <w:r>
                    <w:rPr>
                      <w:rFonts w:hint="eastAsia" w:ascii="Times New Roman" w:hAnsi="宋体" w:eastAsia="宋体"/>
                      <w:sz w:val="21"/>
                      <w:szCs w:val="21"/>
                    </w:rPr>
                    <w:t>t/a</w:t>
                  </w:r>
                </w:p>
              </w:tc>
              <w:tc>
                <w:tcPr>
                  <w:tcW w:w="2769" w:type="dxa"/>
                  <w:vAlign w:val="center"/>
                </w:tcPr>
                <w:p>
                  <w:pPr>
                    <w:jc w:val="center"/>
                    <w:rPr>
                      <w:rFonts w:ascii="Times New Roman" w:hAnsi="宋体"/>
                      <w:sz w:val="21"/>
                      <w:szCs w:val="21"/>
                    </w:rPr>
                  </w:pPr>
                  <w:r>
                    <w:rPr>
                      <w:rFonts w:hint="eastAsia" w:ascii="Times New Roman" w:hAnsi="宋体"/>
                      <w:color w:val="000000"/>
                      <w:sz w:val="21"/>
                      <w:szCs w:val="21"/>
                    </w:rPr>
                    <w:t>雨污分流，新增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42" w:type="dxa"/>
                  <w:vMerge w:val="continue"/>
                  <w:vAlign w:val="center"/>
                </w:tcPr>
                <w:p>
                  <w:pPr>
                    <w:jc w:val="center"/>
                    <w:rPr>
                      <w:rFonts w:ascii="Times New Roman" w:hAnsi="Times New Roman"/>
                      <w:sz w:val="21"/>
                      <w:szCs w:val="21"/>
                    </w:rPr>
                  </w:pPr>
                </w:p>
              </w:tc>
              <w:tc>
                <w:tcPr>
                  <w:tcW w:w="2431" w:type="dxa"/>
                  <w:gridSpan w:val="2"/>
                  <w:vAlign w:val="center"/>
                </w:tcPr>
                <w:p>
                  <w:pPr>
                    <w:jc w:val="center"/>
                    <w:rPr>
                      <w:rFonts w:ascii="Times New Roman" w:hAnsi="Times New Roman"/>
                      <w:sz w:val="21"/>
                      <w:szCs w:val="21"/>
                    </w:rPr>
                  </w:pPr>
                  <w:r>
                    <w:rPr>
                      <w:rFonts w:ascii="Times New Roman" w:hAnsi="宋体"/>
                      <w:sz w:val="21"/>
                      <w:szCs w:val="21"/>
                    </w:rPr>
                    <w:t>供电</w:t>
                  </w:r>
                  <w:r>
                    <w:rPr>
                      <w:rFonts w:hint="eastAsia" w:ascii="Times New Roman" w:hAnsi="宋体"/>
                      <w:sz w:val="21"/>
                      <w:szCs w:val="21"/>
                    </w:rPr>
                    <w:t>工程</w:t>
                  </w:r>
                </w:p>
              </w:tc>
              <w:tc>
                <w:tcPr>
                  <w:tcW w:w="1971" w:type="dxa"/>
                  <w:vAlign w:val="center"/>
                </w:tcPr>
                <w:p>
                  <w:pPr>
                    <w:jc w:val="center"/>
                    <w:rPr>
                      <w:rFonts w:ascii="Times New Roman" w:hAnsi="Times New Roman"/>
                      <w:sz w:val="21"/>
                      <w:szCs w:val="21"/>
                    </w:rPr>
                  </w:pPr>
                  <w:r>
                    <w:rPr>
                      <w:rFonts w:hint="eastAsia" w:ascii="Times New Roman" w:hAnsi="Times New Roman" w:eastAsia="宋体"/>
                      <w:sz w:val="21"/>
                      <w:szCs w:val="21"/>
                      <w:lang w:val="en-US" w:eastAsia="zh-CN"/>
                    </w:rPr>
                    <w:t>2</w:t>
                  </w:r>
                  <w:r>
                    <w:rPr>
                      <w:rFonts w:hint="eastAsia" w:ascii="Times New Roman" w:hAnsi="Times New Roman"/>
                      <w:sz w:val="21"/>
                      <w:szCs w:val="21"/>
                    </w:rPr>
                    <w:t>0万千瓦时</w:t>
                  </w:r>
                </w:p>
              </w:tc>
              <w:tc>
                <w:tcPr>
                  <w:tcW w:w="2769" w:type="dxa"/>
                  <w:vAlign w:val="center"/>
                </w:tcPr>
                <w:p>
                  <w:pPr>
                    <w:jc w:val="center"/>
                    <w:rPr>
                      <w:rFonts w:ascii="Times New Roman" w:hAnsi="宋体"/>
                      <w:sz w:val="21"/>
                      <w:szCs w:val="21"/>
                    </w:rPr>
                  </w:pPr>
                  <w:r>
                    <w:rPr>
                      <w:rFonts w:hint="eastAsia" w:ascii="Times New Roman" w:hAnsi="宋体"/>
                      <w:sz w:val="21"/>
                      <w:szCs w:val="21"/>
                    </w:rPr>
                    <w:t>由市政供电管网提供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42" w:type="dxa"/>
                  <w:vMerge w:val="restart"/>
                  <w:vAlign w:val="center"/>
                </w:tcPr>
                <w:p>
                  <w:pPr>
                    <w:jc w:val="center"/>
                    <w:rPr>
                      <w:rFonts w:ascii="Times New Roman" w:hAnsi="宋体"/>
                      <w:sz w:val="21"/>
                      <w:szCs w:val="21"/>
                    </w:rPr>
                  </w:pPr>
                  <w:r>
                    <w:rPr>
                      <w:rFonts w:ascii="Times New Roman" w:hAnsi="宋体"/>
                      <w:sz w:val="21"/>
                      <w:szCs w:val="21"/>
                    </w:rPr>
                    <w:t>环保工程</w:t>
                  </w:r>
                  <w:r>
                    <w:rPr>
                      <w:rFonts w:hint="eastAsia" w:ascii="Times New Roman" w:hAnsi="宋体"/>
                      <w:sz w:val="21"/>
                      <w:szCs w:val="21"/>
                    </w:rPr>
                    <w:t xml:space="preserve"> </w:t>
                  </w:r>
                </w:p>
              </w:tc>
              <w:tc>
                <w:tcPr>
                  <w:tcW w:w="732" w:type="dxa"/>
                  <w:vAlign w:val="center"/>
                </w:tcPr>
                <w:p>
                  <w:pPr>
                    <w:jc w:val="center"/>
                    <w:rPr>
                      <w:rFonts w:ascii="Times New Roman" w:hAnsi="Times New Roman"/>
                      <w:sz w:val="21"/>
                      <w:szCs w:val="21"/>
                      <w:highlight w:val="none"/>
                    </w:rPr>
                  </w:pPr>
                  <w:r>
                    <w:rPr>
                      <w:rFonts w:hint="eastAsia" w:ascii="Times New Roman" w:hAnsi="宋体"/>
                      <w:sz w:val="21"/>
                      <w:szCs w:val="21"/>
                      <w:highlight w:val="none"/>
                    </w:rPr>
                    <w:t>废气</w:t>
                  </w:r>
                </w:p>
              </w:tc>
              <w:tc>
                <w:tcPr>
                  <w:tcW w:w="1699" w:type="dxa"/>
                  <w:vAlign w:val="center"/>
                </w:tcPr>
                <w:p>
                  <w:pPr>
                    <w:jc w:val="center"/>
                    <w:rPr>
                      <w:rFonts w:ascii="Times New Roman" w:hAnsi="宋体" w:eastAsia="宋体"/>
                      <w:sz w:val="21"/>
                      <w:szCs w:val="21"/>
                      <w:highlight w:val="none"/>
                    </w:rPr>
                  </w:pPr>
                  <w:r>
                    <w:rPr>
                      <w:rFonts w:hint="eastAsia" w:ascii="Times New Roman" w:hAnsi="宋体" w:eastAsia="宋体"/>
                      <w:sz w:val="21"/>
                      <w:szCs w:val="21"/>
                      <w:highlight w:val="none"/>
                    </w:rPr>
                    <w:t>粉尘</w:t>
                  </w:r>
                </w:p>
              </w:tc>
              <w:tc>
                <w:tcPr>
                  <w:tcW w:w="1971" w:type="dxa"/>
                  <w:vAlign w:val="center"/>
                </w:tcPr>
                <w:p>
                  <w:pPr>
                    <w:jc w:val="center"/>
                    <w:rPr>
                      <w:rFonts w:ascii="Times New Roman" w:hAnsi="宋体"/>
                      <w:sz w:val="21"/>
                      <w:szCs w:val="21"/>
                      <w:highlight w:val="none"/>
                    </w:rPr>
                  </w:pPr>
                  <w:r>
                    <w:rPr>
                      <w:rFonts w:hint="eastAsia" w:ascii="Times New Roman" w:hAnsi="Times New Roman"/>
                      <w:sz w:val="21"/>
                      <w:szCs w:val="21"/>
                      <w:highlight w:val="none"/>
                    </w:rPr>
                    <w:t>移动式</w:t>
                  </w:r>
                  <w:r>
                    <w:rPr>
                      <w:rFonts w:hint="eastAsia" w:ascii="Times New Roman" w:hAnsi="Times New Roman" w:eastAsia="宋体"/>
                      <w:sz w:val="21"/>
                      <w:szCs w:val="21"/>
                      <w:highlight w:val="none"/>
                    </w:rPr>
                    <w:t>粉尘</w:t>
                  </w:r>
                  <w:r>
                    <w:rPr>
                      <w:rFonts w:ascii="Times New Roman" w:hAnsi="Times New Roman"/>
                      <w:sz w:val="21"/>
                      <w:szCs w:val="21"/>
                      <w:highlight w:val="none"/>
                    </w:rPr>
                    <w:t>净化器</w:t>
                  </w:r>
                  <w:r>
                    <w:rPr>
                      <w:rFonts w:hint="eastAsia" w:ascii="Times New Roman" w:hAnsi="Times New Roman"/>
                      <w:sz w:val="21"/>
                      <w:szCs w:val="21"/>
                      <w:highlight w:val="none"/>
                    </w:rPr>
                    <w:t>1</w:t>
                  </w:r>
                  <w:r>
                    <w:rPr>
                      <w:rFonts w:ascii="Times New Roman" w:hAnsi="Times New Roman"/>
                      <w:sz w:val="21"/>
                      <w:szCs w:val="21"/>
                      <w:highlight w:val="none"/>
                    </w:rPr>
                    <w:t xml:space="preserve">套 </w:t>
                  </w:r>
                </w:p>
              </w:tc>
              <w:tc>
                <w:tcPr>
                  <w:tcW w:w="2769" w:type="dxa"/>
                  <w:vAlign w:val="center"/>
                </w:tcPr>
                <w:p>
                  <w:pPr>
                    <w:jc w:val="center"/>
                    <w:rPr>
                      <w:rFonts w:ascii="Times New Roman" w:hAnsi="宋体"/>
                      <w:sz w:val="21"/>
                      <w:szCs w:val="21"/>
                      <w:highlight w:val="none"/>
                    </w:rPr>
                  </w:pPr>
                  <w:r>
                    <w:rPr>
                      <w:rFonts w:hint="eastAsia" w:ascii="Times New Roman" w:hAnsi="宋体"/>
                      <w:sz w:val="21"/>
                      <w:szCs w:val="21"/>
                      <w:highlight w:val="none"/>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42" w:type="dxa"/>
                  <w:vMerge w:val="continue"/>
                  <w:vAlign w:val="center"/>
                </w:tcPr>
                <w:p>
                  <w:pPr>
                    <w:jc w:val="center"/>
                    <w:rPr>
                      <w:rFonts w:ascii="Times New Roman" w:hAnsi="宋体"/>
                      <w:sz w:val="21"/>
                      <w:szCs w:val="21"/>
                    </w:rPr>
                  </w:pPr>
                </w:p>
              </w:tc>
              <w:tc>
                <w:tcPr>
                  <w:tcW w:w="732" w:type="dxa"/>
                  <w:vAlign w:val="center"/>
                </w:tcPr>
                <w:p>
                  <w:pPr>
                    <w:jc w:val="center"/>
                    <w:rPr>
                      <w:rFonts w:ascii="Times New Roman" w:hAnsi="宋体"/>
                      <w:sz w:val="21"/>
                      <w:szCs w:val="21"/>
                    </w:rPr>
                  </w:pPr>
                  <w:r>
                    <w:rPr>
                      <w:rFonts w:hint="eastAsia" w:ascii="Times New Roman" w:hAnsi="宋体"/>
                      <w:sz w:val="21"/>
                      <w:szCs w:val="21"/>
                    </w:rPr>
                    <w:t>废水</w:t>
                  </w:r>
                </w:p>
              </w:tc>
              <w:tc>
                <w:tcPr>
                  <w:tcW w:w="1699" w:type="dxa"/>
                  <w:vAlign w:val="center"/>
                </w:tcPr>
                <w:p>
                  <w:pPr>
                    <w:jc w:val="center"/>
                    <w:rPr>
                      <w:rFonts w:ascii="Times New Roman" w:hAnsi="宋体"/>
                      <w:sz w:val="21"/>
                      <w:szCs w:val="21"/>
                    </w:rPr>
                  </w:pPr>
                  <w:r>
                    <w:rPr>
                      <w:rFonts w:hint="eastAsia" w:ascii="Times New Roman" w:hAnsi="宋体"/>
                      <w:sz w:val="21"/>
                      <w:szCs w:val="21"/>
                    </w:rPr>
                    <w:t>生活污水</w:t>
                  </w:r>
                </w:p>
              </w:tc>
              <w:tc>
                <w:tcPr>
                  <w:tcW w:w="1971" w:type="dxa"/>
                  <w:vAlign w:val="center"/>
                </w:tcPr>
                <w:p>
                  <w:pPr>
                    <w:jc w:val="center"/>
                    <w:rPr>
                      <w:rFonts w:ascii="Times New Roman" w:hAnsi="宋体"/>
                      <w:sz w:val="21"/>
                      <w:szCs w:val="21"/>
                    </w:rPr>
                  </w:pPr>
                  <w:r>
                    <w:rPr>
                      <w:rFonts w:ascii="Times New Roman" w:hAnsi="Times New Roman"/>
                      <w:sz w:val="21"/>
                      <w:szCs w:val="21"/>
                    </w:rPr>
                    <w:t>化粪池1座</w:t>
                  </w:r>
                </w:p>
              </w:tc>
              <w:tc>
                <w:tcPr>
                  <w:tcW w:w="2769" w:type="dxa"/>
                  <w:vAlign w:val="center"/>
                </w:tcPr>
                <w:p>
                  <w:pPr>
                    <w:jc w:val="center"/>
                    <w:rPr>
                      <w:rFonts w:ascii="Times New Roman" w:hAnsi="宋体"/>
                      <w:sz w:val="21"/>
                      <w:szCs w:val="21"/>
                    </w:rPr>
                  </w:pPr>
                  <w:r>
                    <w:rPr>
                      <w:rFonts w:hint="eastAsia" w:ascii="Times New Roman" w:hAnsi="宋体"/>
                      <w:sz w:val="21"/>
                      <w:szCs w:val="21"/>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42" w:type="dxa"/>
                  <w:vMerge w:val="continue"/>
                  <w:vAlign w:val="center"/>
                </w:tcPr>
                <w:p>
                  <w:pPr>
                    <w:jc w:val="center"/>
                    <w:rPr>
                      <w:rFonts w:ascii="Times New Roman" w:hAnsi="Times New Roman"/>
                      <w:sz w:val="21"/>
                      <w:szCs w:val="21"/>
                    </w:rPr>
                  </w:pPr>
                </w:p>
              </w:tc>
              <w:tc>
                <w:tcPr>
                  <w:tcW w:w="732" w:type="dxa"/>
                  <w:vMerge w:val="restart"/>
                  <w:vAlign w:val="center"/>
                </w:tcPr>
                <w:p>
                  <w:pPr>
                    <w:autoSpaceDE w:val="0"/>
                    <w:autoSpaceDN w:val="0"/>
                    <w:adjustRightInd w:val="0"/>
                    <w:jc w:val="center"/>
                    <w:rPr>
                      <w:rFonts w:ascii="Times New Roman" w:hAnsi="Times New Roman"/>
                      <w:sz w:val="21"/>
                      <w:szCs w:val="21"/>
                    </w:rPr>
                  </w:pPr>
                  <w:r>
                    <w:rPr>
                      <w:rFonts w:hint="eastAsia" w:ascii="Times New Roman" w:hAnsi="Times New Roman"/>
                      <w:sz w:val="21"/>
                      <w:szCs w:val="21"/>
                    </w:rPr>
                    <w:t>固废</w:t>
                  </w:r>
                </w:p>
              </w:tc>
              <w:tc>
                <w:tcPr>
                  <w:tcW w:w="1699" w:type="dxa"/>
                  <w:vAlign w:val="center"/>
                </w:tcPr>
                <w:p>
                  <w:pPr>
                    <w:autoSpaceDE w:val="0"/>
                    <w:autoSpaceDN w:val="0"/>
                    <w:adjustRightInd w:val="0"/>
                    <w:jc w:val="center"/>
                    <w:rPr>
                      <w:rFonts w:ascii="Times New Roman" w:hAnsi="Times New Roman"/>
                      <w:sz w:val="21"/>
                      <w:szCs w:val="21"/>
                    </w:rPr>
                  </w:pPr>
                  <w:r>
                    <w:rPr>
                      <w:rFonts w:hint="eastAsia" w:ascii="Times New Roman" w:hAnsi="Times New Roman"/>
                      <w:sz w:val="21"/>
                      <w:szCs w:val="21"/>
                    </w:rPr>
                    <w:t>一般固废暂存区</w:t>
                  </w:r>
                </w:p>
              </w:tc>
              <w:tc>
                <w:tcPr>
                  <w:tcW w:w="1971" w:type="dxa"/>
                  <w:vAlign w:val="center"/>
                </w:tcPr>
                <w:p>
                  <w:pPr>
                    <w:jc w:val="center"/>
                    <w:rPr>
                      <w:rFonts w:ascii="Times New Roman" w:hAnsi="Times New Roman"/>
                      <w:sz w:val="21"/>
                      <w:szCs w:val="21"/>
                    </w:rPr>
                  </w:pPr>
                  <w:r>
                    <w:rPr>
                      <w:rFonts w:hint="eastAsia" w:ascii="Times New Roman" w:hAnsi="宋体"/>
                      <w:sz w:val="21"/>
                      <w:szCs w:val="21"/>
                    </w:rPr>
                    <w:t>10m</w:t>
                  </w:r>
                  <w:r>
                    <w:rPr>
                      <w:rFonts w:hint="eastAsia" w:ascii="Times New Roman" w:hAnsi="宋体"/>
                      <w:sz w:val="21"/>
                      <w:szCs w:val="21"/>
                      <w:vertAlign w:val="superscript"/>
                    </w:rPr>
                    <w:t>3</w:t>
                  </w:r>
                </w:p>
              </w:tc>
              <w:tc>
                <w:tcPr>
                  <w:tcW w:w="2769" w:type="dxa"/>
                  <w:vAlign w:val="center"/>
                </w:tcPr>
                <w:p>
                  <w:pPr>
                    <w:jc w:val="center"/>
                    <w:rPr>
                      <w:rFonts w:ascii="Times New Roman" w:hAnsi="宋体"/>
                      <w:sz w:val="21"/>
                      <w:szCs w:val="21"/>
                    </w:rPr>
                  </w:pPr>
                  <w:r>
                    <w:rPr>
                      <w:rFonts w:hint="eastAsia" w:ascii="Times New Roman" w:hAnsi="宋体"/>
                      <w:sz w:val="21"/>
                      <w:szCs w:val="21"/>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142" w:type="dxa"/>
                  <w:vMerge w:val="continue"/>
                  <w:vAlign w:val="center"/>
                </w:tcPr>
                <w:p>
                  <w:pPr>
                    <w:autoSpaceDE w:val="0"/>
                    <w:autoSpaceDN w:val="0"/>
                    <w:adjustRightInd w:val="0"/>
                    <w:jc w:val="center"/>
                    <w:rPr>
                      <w:rFonts w:ascii="Times New Roman" w:hAnsi="Times New Roman"/>
                      <w:sz w:val="21"/>
                      <w:szCs w:val="21"/>
                    </w:rPr>
                  </w:pPr>
                </w:p>
              </w:tc>
              <w:tc>
                <w:tcPr>
                  <w:tcW w:w="732" w:type="dxa"/>
                  <w:vMerge w:val="continue"/>
                  <w:vAlign w:val="center"/>
                </w:tcPr>
                <w:p>
                  <w:pPr>
                    <w:autoSpaceDE w:val="0"/>
                    <w:autoSpaceDN w:val="0"/>
                    <w:adjustRightInd w:val="0"/>
                    <w:jc w:val="center"/>
                    <w:rPr>
                      <w:rFonts w:ascii="Times New Roman" w:hAnsi="Times New Roman"/>
                      <w:sz w:val="21"/>
                      <w:szCs w:val="21"/>
                    </w:rPr>
                  </w:pPr>
                </w:p>
              </w:tc>
              <w:tc>
                <w:tcPr>
                  <w:tcW w:w="1699" w:type="dxa"/>
                  <w:vAlign w:val="center"/>
                </w:tcPr>
                <w:p>
                  <w:pPr>
                    <w:autoSpaceDE w:val="0"/>
                    <w:autoSpaceDN w:val="0"/>
                    <w:adjustRightInd w:val="0"/>
                    <w:jc w:val="center"/>
                    <w:rPr>
                      <w:rFonts w:ascii="Times New Roman" w:hAnsi="Times New Roman"/>
                      <w:sz w:val="21"/>
                      <w:szCs w:val="21"/>
                    </w:rPr>
                  </w:pPr>
                  <w:r>
                    <w:rPr>
                      <w:rFonts w:hint="eastAsia" w:ascii="Times New Roman" w:hAnsi="Times New Roman"/>
                      <w:sz w:val="21"/>
                      <w:szCs w:val="21"/>
                    </w:rPr>
                    <w:t>生活垃圾</w:t>
                  </w:r>
                </w:p>
              </w:tc>
              <w:tc>
                <w:tcPr>
                  <w:tcW w:w="1971" w:type="dxa"/>
                  <w:vAlign w:val="center"/>
                </w:tcPr>
                <w:p>
                  <w:pPr>
                    <w:autoSpaceDE w:val="0"/>
                    <w:autoSpaceDN w:val="0"/>
                    <w:adjustRightInd w:val="0"/>
                    <w:jc w:val="center"/>
                    <w:rPr>
                      <w:rFonts w:ascii="Times New Roman" w:hAnsi="Times New Roman"/>
                      <w:sz w:val="21"/>
                      <w:szCs w:val="21"/>
                    </w:rPr>
                  </w:pPr>
                  <w:r>
                    <w:rPr>
                      <w:rFonts w:hint="eastAsia" w:ascii="Times New Roman" w:hAnsi="Times New Roman"/>
                      <w:sz w:val="21"/>
                      <w:szCs w:val="21"/>
                    </w:rPr>
                    <w:t>/</w:t>
                  </w:r>
                </w:p>
              </w:tc>
              <w:tc>
                <w:tcPr>
                  <w:tcW w:w="2769" w:type="dxa"/>
                  <w:vAlign w:val="center"/>
                </w:tcPr>
                <w:p>
                  <w:pPr>
                    <w:autoSpaceDE w:val="0"/>
                    <w:autoSpaceDN w:val="0"/>
                    <w:adjustRightInd w:val="0"/>
                    <w:jc w:val="center"/>
                    <w:rPr>
                      <w:rFonts w:ascii="Times New Roman" w:hAnsi="Times New Roman"/>
                      <w:sz w:val="21"/>
                      <w:szCs w:val="21"/>
                    </w:rPr>
                  </w:pPr>
                  <w:r>
                    <w:rPr>
                      <w:rFonts w:hint="eastAsia" w:ascii="Times New Roman" w:hAnsi="宋体"/>
                      <w:sz w:val="21"/>
                      <w:szCs w:val="21"/>
                    </w:rPr>
                    <w:t>环卫清运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42" w:type="dxa"/>
                  <w:vMerge w:val="continue"/>
                  <w:vAlign w:val="center"/>
                </w:tcPr>
                <w:p>
                  <w:pPr>
                    <w:jc w:val="center"/>
                    <w:rPr>
                      <w:rFonts w:ascii="Times New Roman" w:hAnsi="Times New Roman"/>
                      <w:sz w:val="21"/>
                      <w:szCs w:val="21"/>
                    </w:rPr>
                  </w:pPr>
                </w:p>
              </w:tc>
              <w:tc>
                <w:tcPr>
                  <w:tcW w:w="732" w:type="dxa"/>
                  <w:vAlign w:val="center"/>
                </w:tcPr>
                <w:p>
                  <w:pPr>
                    <w:autoSpaceDE w:val="0"/>
                    <w:autoSpaceDN w:val="0"/>
                    <w:adjustRightInd w:val="0"/>
                    <w:jc w:val="center"/>
                    <w:rPr>
                      <w:rFonts w:ascii="Times New Roman" w:hAnsi="Times New Roman"/>
                      <w:sz w:val="21"/>
                      <w:szCs w:val="21"/>
                    </w:rPr>
                  </w:pPr>
                  <w:r>
                    <w:rPr>
                      <w:rFonts w:hint="eastAsia" w:ascii="Times New Roman" w:hAnsi="Times New Roman"/>
                      <w:sz w:val="21"/>
                      <w:szCs w:val="21"/>
                    </w:rPr>
                    <w:t>噪声</w:t>
                  </w:r>
                </w:p>
              </w:tc>
              <w:tc>
                <w:tcPr>
                  <w:tcW w:w="1699" w:type="dxa"/>
                  <w:vAlign w:val="center"/>
                </w:tcPr>
                <w:p>
                  <w:pPr>
                    <w:autoSpaceDE w:val="0"/>
                    <w:autoSpaceDN w:val="0"/>
                    <w:adjustRightInd w:val="0"/>
                    <w:jc w:val="center"/>
                    <w:rPr>
                      <w:rFonts w:ascii="Times New Roman" w:hAnsi="Times New Roman"/>
                      <w:sz w:val="21"/>
                      <w:szCs w:val="21"/>
                    </w:rPr>
                  </w:pPr>
                  <w:r>
                    <w:rPr>
                      <w:rFonts w:hint="eastAsia" w:ascii="Times New Roman" w:hAnsi="Times New Roman"/>
                      <w:sz w:val="21"/>
                      <w:szCs w:val="21"/>
                    </w:rPr>
                    <w:t>选用低噪声设备、隔声门窗、吸声材料</w:t>
                  </w:r>
                </w:p>
              </w:tc>
              <w:tc>
                <w:tcPr>
                  <w:tcW w:w="1971" w:type="dxa"/>
                  <w:vAlign w:val="center"/>
                </w:tcPr>
                <w:p>
                  <w:pPr>
                    <w:jc w:val="center"/>
                    <w:rPr>
                      <w:rFonts w:ascii="Times New Roman" w:hAnsi="Times New Roman"/>
                      <w:sz w:val="21"/>
                      <w:szCs w:val="21"/>
                    </w:rPr>
                  </w:pPr>
                  <w:r>
                    <w:rPr>
                      <w:rFonts w:hint="eastAsia" w:ascii="Times New Roman" w:hAnsi="Times New Roman"/>
                      <w:sz w:val="21"/>
                      <w:szCs w:val="21"/>
                    </w:rPr>
                    <w:t>降噪</w:t>
                  </w:r>
                </w:p>
                <w:p>
                  <w:pPr>
                    <w:jc w:val="center"/>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0</w:t>
                  </w:r>
                  <w:r>
                    <w:rPr>
                      <w:rFonts w:ascii="Times New Roman" w:hAnsi="Times New Roman"/>
                      <w:sz w:val="21"/>
                      <w:szCs w:val="21"/>
                    </w:rPr>
                    <w:t xml:space="preserve"> dB</w:t>
                  </w:r>
                  <w:r>
                    <w:rPr>
                      <w:rFonts w:hint="eastAsia" w:ascii="Times New Roman" w:hAnsi="Times New Roman"/>
                      <w:sz w:val="21"/>
                      <w:szCs w:val="21"/>
                    </w:rPr>
                    <w:t>（</w:t>
                  </w:r>
                  <w:r>
                    <w:rPr>
                      <w:rFonts w:ascii="Times New Roman" w:hAnsi="Times New Roman"/>
                      <w:sz w:val="21"/>
                      <w:szCs w:val="21"/>
                    </w:rPr>
                    <w:t>A</w:t>
                  </w:r>
                  <w:r>
                    <w:rPr>
                      <w:rFonts w:hint="eastAsia" w:ascii="Times New Roman" w:hAnsi="Times New Roman"/>
                      <w:sz w:val="21"/>
                      <w:szCs w:val="21"/>
                    </w:rPr>
                    <w:t>）</w:t>
                  </w:r>
                </w:p>
              </w:tc>
              <w:tc>
                <w:tcPr>
                  <w:tcW w:w="2769" w:type="dxa"/>
                  <w:vAlign w:val="center"/>
                </w:tcPr>
                <w:p>
                  <w:pPr>
                    <w:jc w:val="center"/>
                    <w:rPr>
                      <w:rFonts w:ascii="Times New Roman" w:hAnsi="宋体"/>
                      <w:sz w:val="21"/>
                      <w:szCs w:val="21"/>
                    </w:rPr>
                  </w:pPr>
                  <w:r>
                    <w:rPr>
                      <w:rFonts w:hint="eastAsia" w:ascii="Times New Roman" w:hAnsi="宋体"/>
                      <w:sz w:val="21"/>
                      <w:szCs w:val="21"/>
                    </w:rPr>
                    <w:t>厂界噪声达标，不扰民</w:t>
                  </w:r>
                </w:p>
              </w:tc>
            </w:tr>
          </w:tbl>
          <w:p>
            <w:pPr>
              <w:adjustRightInd w:val="0"/>
              <w:snapToGrid w:val="0"/>
              <w:spacing w:line="360" w:lineRule="auto"/>
              <w:outlineLvl w:val="2"/>
              <w:rPr>
                <w:rFonts w:ascii="Times New Roman" w:hAnsi="宋体"/>
                <w:b/>
                <w:sz w:val="24"/>
                <w:szCs w:val="24"/>
              </w:rPr>
            </w:pPr>
            <w:r>
              <w:rPr>
                <w:rFonts w:hint="eastAsia" w:ascii="Times New Roman" w:hAnsi="Times New Roman"/>
                <w:b/>
                <w:sz w:val="24"/>
                <w:szCs w:val="24"/>
              </w:rPr>
              <w:t>三、</w:t>
            </w:r>
            <w:r>
              <w:rPr>
                <w:rFonts w:hint="eastAsia" w:ascii="Times New Roman" w:hAnsi="宋体"/>
                <w:b/>
                <w:sz w:val="24"/>
                <w:szCs w:val="24"/>
              </w:rPr>
              <w:t>劳动定员及生产班制</w:t>
            </w:r>
          </w:p>
          <w:p>
            <w:pPr>
              <w:spacing w:line="360" w:lineRule="auto"/>
              <w:ind w:firstLine="480" w:firstLineChars="200"/>
              <w:outlineLvl w:val="2"/>
              <w:rPr>
                <w:rFonts w:ascii="Times New Roman" w:hAnsi="宋体"/>
                <w:sz w:val="24"/>
                <w:szCs w:val="24"/>
              </w:rPr>
            </w:pPr>
            <w:r>
              <w:rPr>
                <w:rFonts w:hint="eastAsia" w:ascii="Times New Roman" w:hAnsi="宋体"/>
                <w:sz w:val="24"/>
                <w:szCs w:val="24"/>
              </w:rPr>
              <w:t>生产制度：一班制生产，每班8小时生产，年实际运行天数300天。</w:t>
            </w:r>
          </w:p>
          <w:p>
            <w:pPr>
              <w:spacing w:line="360" w:lineRule="auto"/>
              <w:ind w:firstLine="480" w:firstLineChars="200"/>
              <w:rPr>
                <w:rFonts w:ascii="Times New Roman" w:hAnsi="宋体"/>
                <w:sz w:val="24"/>
                <w:szCs w:val="24"/>
              </w:rPr>
            </w:pPr>
            <w:r>
              <w:rPr>
                <w:rFonts w:hint="eastAsia" w:ascii="Times New Roman" w:hAnsi="宋体"/>
                <w:sz w:val="24"/>
                <w:szCs w:val="24"/>
              </w:rPr>
              <w:t>劳动定员：</w:t>
            </w:r>
            <w:r>
              <w:rPr>
                <w:rFonts w:ascii="Times New Roman" w:hAnsi="Times New Roman"/>
                <w:sz w:val="24"/>
              </w:rPr>
              <w:t>项目定员</w:t>
            </w:r>
            <w:r>
              <w:rPr>
                <w:rFonts w:hint="eastAsia" w:ascii="Times New Roman" w:hAnsi="Times New Roman" w:eastAsia="宋体"/>
                <w:sz w:val="24"/>
                <w:lang w:val="en-US" w:eastAsia="zh-CN"/>
              </w:rPr>
              <w:t>10</w:t>
            </w:r>
            <w:r>
              <w:rPr>
                <w:rFonts w:ascii="Times New Roman" w:hAnsi="Times New Roman"/>
                <w:sz w:val="24"/>
              </w:rPr>
              <w:t>人，本项目不设食堂和宿舍。</w:t>
            </w:r>
          </w:p>
          <w:p>
            <w:pPr>
              <w:spacing w:line="360" w:lineRule="auto"/>
              <w:rPr>
                <w:rFonts w:ascii="Times New Roman" w:hAnsi="宋体"/>
                <w:b/>
                <w:sz w:val="24"/>
                <w:szCs w:val="24"/>
              </w:rPr>
            </w:pPr>
            <w:r>
              <w:rPr>
                <w:rFonts w:hint="eastAsia" w:ascii="Times New Roman" w:hAnsi="宋体"/>
                <w:b/>
                <w:sz w:val="24"/>
                <w:szCs w:val="24"/>
              </w:rPr>
              <w:t>四、建设工程</w:t>
            </w:r>
          </w:p>
          <w:p>
            <w:pPr>
              <w:spacing w:line="360" w:lineRule="auto"/>
              <w:ind w:firstLine="480" w:firstLineChars="200"/>
              <w:rPr>
                <w:rFonts w:ascii="Times New Roman" w:hAnsi="宋体"/>
                <w:sz w:val="24"/>
                <w:szCs w:val="24"/>
              </w:rPr>
            </w:pPr>
            <w:r>
              <w:rPr>
                <w:rFonts w:hint="eastAsia" w:ascii="Times New Roman" w:hAnsi="宋体"/>
                <w:sz w:val="24"/>
                <w:szCs w:val="24"/>
              </w:rPr>
              <w:t>本项目计划于2020年</w:t>
            </w:r>
            <w:r>
              <w:rPr>
                <w:rFonts w:hint="eastAsia" w:ascii="Times New Roman" w:hAnsi="宋体" w:eastAsia="宋体"/>
                <w:sz w:val="24"/>
                <w:szCs w:val="24"/>
                <w:lang w:val="en-US" w:eastAsia="zh-CN"/>
              </w:rPr>
              <w:t>10</w:t>
            </w:r>
            <w:r>
              <w:rPr>
                <w:rFonts w:hint="eastAsia" w:ascii="Times New Roman" w:hAnsi="宋体"/>
                <w:sz w:val="24"/>
                <w:szCs w:val="24"/>
              </w:rPr>
              <w:t>月开始各项审批手续的报批，于2020年</w:t>
            </w:r>
            <w:r>
              <w:rPr>
                <w:rFonts w:hint="eastAsia" w:ascii="Times New Roman" w:hAnsi="宋体" w:eastAsia="宋体"/>
                <w:sz w:val="24"/>
                <w:szCs w:val="24"/>
                <w:lang w:val="en-US" w:eastAsia="zh-CN"/>
              </w:rPr>
              <w:t>11</w:t>
            </w:r>
            <w:r>
              <w:rPr>
                <w:rFonts w:hint="eastAsia" w:ascii="Times New Roman" w:hAnsi="宋体"/>
                <w:sz w:val="24"/>
                <w:szCs w:val="24"/>
              </w:rPr>
              <w:t>月开工建设，建设期约3个月，于20</w:t>
            </w:r>
            <w:r>
              <w:rPr>
                <w:rFonts w:hint="eastAsia" w:ascii="Times New Roman" w:hAnsi="宋体" w:eastAsia="宋体"/>
                <w:sz w:val="24"/>
                <w:szCs w:val="24"/>
                <w:lang w:val="en-US" w:eastAsia="zh-CN"/>
              </w:rPr>
              <w:t>21</w:t>
            </w:r>
            <w:r>
              <w:rPr>
                <w:rFonts w:hint="eastAsia" w:ascii="Times New Roman" w:hAnsi="宋体"/>
                <w:sz w:val="24"/>
                <w:szCs w:val="24"/>
              </w:rPr>
              <w:t>年</w:t>
            </w:r>
            <w:r>
              <w:rPr>
                <w:rFonts w:hint="eastAsia" w:ascii="Times New Roman" w:hAnsi="宋体" w:eastAsia="宋体"/>
                <w:sz w:val="24"/>
                <w:szCs w:val="24"/>
                <w:lang w:val="en-US" w:eastAsia="zh-CN"/>
              </w:rPr>
              <w:t>1</w:t>
            </w:r>
            <w:r>
              <w:rPr>
                <w:rFonts w:hint="eastAsia" w:ascii="Times New Roman" w:hAnsi="宋体"/>
                <w:sz w:val="24"/>
                <w:szCs w:val="24"/>
              </w:rPr>
              <w:t>月开始试生产。</w:t>
            </w:r>
          </w:p>
          <w:p>
            <w:pPr>
              <w:spacing w:line="360" w:lineRule="auto"/>
              <w:outlineLvl w:val="2"/>
              <w:rPr>
                <w:rFonts w:ascii="Times New Roman" w:hAnsi="宋体"/>
                <w:sz w:val="24"/>
                <w:szCs w:val="24"/>
              </w:rPr>
            </w:pPr>
            <w:r>
              <w:rPr>
                <w:rFonts w:hint="eastAsia" w:ascii="Times New Roman" w:hAnsi="宋体"/>
                <w:b/>
                <w:sz w:val="24"/>
                <w:szCs w:val="24"/>
              </w:rPr>
              <w:t>五、</w:t>
            </w:r>
            <w:bookmarkEnd w:id="8"/>
            <w:bookmarkEnd w:id="9"/>
            <w:r>
              <w:rPr>
                <w:rFonts w:hint="eastAsia" w:ascii="Times New Roman" w:hAnsi="Times New Roman"/>
                <w:b/>
                <w:sz w:val="24"/>
                <w:szCs w:val="24"/>
              </w:rPr>
              <w:t>规划相符性分析</w:t>
            </w:r>
          </w:p>
          <w:p>
            <w:pPr>
              <w:adjustRightInd w:val="0"/>
              <w:snapToGrid w:val="0"/>
              <w:spacing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1、产业政策符合性</w:t>
            </w:r>
          </w:p>
          <w:p>
            <w:pPr>
              <w:adjustRightInd w:val="0"/>
              <w:snapToGrid w:val="0"/>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bCs/>
                <w:sz w:val="24"/>
              </w:rPr>
              <w:t>本项目所属行业为</w:t>
            </w:r>
            <w:r>
              <w:rPr>
                <w:rFonts w:hint="default" w:ascii="Times New Roman" w:hAnsi="Times New Roman" w:eastAsia="宋体" w:cs="Times New Roman"/>
                <w:sz w:val="24"/>
                <w:szCs w:val="24"/>
              </w:rPr>
              <w:t>C</w:t>
            </w:r>
            <w:r>
              <w:rPr>
                <w:rFonts w:hint="eastAsia" w:ascii="Times New Roman" w:hAnsi="Times New Roman" w:eastAsia="宋体" w:cs="Times New Roman"/>
                <w:sz w:val="24"/>
                <w:szCs w:val="24"/>
                <w:lang w:val="en-US" w:eastAsia="zh-CN"/>
              </w:rPr>
              <w:t>1530精制茶加工</w:t>
            </w:r>
            <w:r>
              <w:rPr>
                <w:rFonts w:hint="default" w:ascii="Times New Roman" w:hAnsi="Times New Roman" w:eastAsia="宋体" w:cs="Times New Roman"/>
                <w:bCs/>
                <w:sz w:val="24"/>
              </w:rPr>
              <w:t>，</w:t>
            </w:r>
            <w:r>
              <w:rPr>
                <w:rFonts w:hint="default" w:ascii="Times New Roman" w:hAnsi="Times New Roman" w:eastAsia="宋体" w:cs="Times New Roman"/>
                <w:color w:val="000000"/>
                <w:sz w:val="24"/>
              </w:rPr>
              <w:t>经查，不属于《产业结构调整指导目录（2019年本）》、《产业转移指导目录(2012年本)》(工信部2012年第31号)、《部分工业行业淘汰落后生产工艺装备和产品指导目录(2010年本)》中限制类、淘汰类项目。不属于《江苏省工业和信息产业结构调整指导目录(2013年修订)》 (苏经信产业[2013]183号)、《江苏省工业和信息产业结构调整限制、淘汰目录和能耗限额》(苏政办发[2015]118号)中限制类、淘汰类项目。不属于</w:t>
            </w:r>
            <w:r>
              <w:rPr>
                <w:rFonts w:hint="default" w:ascii="Times New Roman" w:hAnsi="Times New Roman" w:eastAsia="宋体" w:cs="Times New Roman"/>
                <w:sz w:val="24"/>
                <w:szCs w:val="24"/>
              </w:rPr>
              <w:t>无锡市制造业转型发展指导目录（2012年本）》（锡政办发[2013]54号）</w:t>
            </w:r>
            <w:r>
              <w:rPr>
                <w:rFonts w:hint="default" w:ascii="Times New Roman" w:hAnsi="Times New Roman" w:eastAsia="宋体" w:cs="Times New Roman"/>
                <w:color w:val="000000"/>
                <w:sz w:val="24"/>
              </w:rPr>
              <w:t>及</w:t>
            </w:r>
            <w:r>
              <w:rPr>
                <w:rFonts w:hint="default" w:ascii="Times New Roman" w:hAnsi="Times New Roman" w:eastAsia="宋体" w:cs="Times New Roman"/>
                <w:sz w:val="24"/>
                <w:szCs w:val="24"/>
              </w:rPr>
              <w:t>《宜兴市产业导向目录（2018年本）》</w:t>
            </w:r>
            <w:r>
              <w:rPr>
                <w:rFonts w:hint="default" w:ascii="Times New Roman" w:hAnsi="Times New Roman" w:eastAsia="宋体" w:cs="Times New Roman"/>
                <w:color w:val="000000"/>
                <w:sz w:val="24"/>
              </w:rPr>
              <w:t>中淘汰类和禁止类；不属于《无锡市内资禁止投资项目目录(2015年本)》(锡政办发[2015]182号)中禁止投资的项目。不属于《限制用地项目(2012年本)》与《禁止用地项目目录(2012年本)》中的限制类和禁止类。</w:t>
            </w:r>
          </w:p>
          <w:p>
            <w:pPr>
              <w:adjustRightInd w:val="0"/>
              <w:snapToGrid w:val="0"/>
              <w:spacing w:line="360" w:lineRule="auto"/>
              <w:ind w:firstLine="480" w:firstLineChars="200"/>
              <w:rPr>
                <w:rFonts w:hint="default" w:ascii="Times New Roman" w:hAnsi="Times New Roman" w:eastAsia="宋体" w:cs="Times New Roman"/>
                <w:b/>
                <w:sz w:val="24"/>
              </w:rPr>
            </w:pPr>
            <w:r>
              <w:rPr>
                <w:rFonts w:hint="default" w:ascii="Times New Roman" w:hAnsi="Times New Roman" w:eastAsia="宋体" w:cs="Times New Roman"/>
                <w:snapToGrid w:val="0"/>
                <w:sz w:val="24"/>
              </w:rPr>
              <w:t>综上所述，本项目属于允许类，符合国家和地方的产业政策。</w:t>
            </w:r>
          </w:p>
          <w:p>
            <w:pPr>
              <w:spacing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2、太湖流域管理条例符合性分析</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本项目所在地属于太湖流域，本项目无生产废水排放，生活污水经化粪池预处理后接管宜兴市城市污水处理厂处理，本项目不直接向外环境排放</w:t>
            </w:r>
            <w:r>
              <w:rPr>
                <w:rFonts w:hint="default" w:ascii="Times New Roman" w:hAnsi="Times New Roman" w:eastAsia="宋体" w:cs="Times New Roman"/>
                <w:sz w:val="24"/>
                <w:szCs w:val="24"/>
                <w:lang w:val="en-US" w:eastAsia="zh-CN"/>
              </w:rPr>
              <w:t>废水</w:t>
            </w:r>
            <w:r>
              <w:rPr>
                <w:rFonts w:hint="default" w:ascii="Times New Roman" w:hAnsi="Times New Roman" w:eastAsia="宋体" w:cs="Times New Roman"/>
                <w:sz w:val="24"/>
                <w:szCs w:val="24"/>
              </w:rPr>
              <w:t>污染物。本项目不属于《太湖流域管理条例》中“第二十八条 禁止在太湖流域设置不符合国家产业政策和水环境综合治理要求的造纸、制革、酒精、淀粉、冶金、酿造、印染、电镀等排放水污染物的生产项目”；亦不属于该条例中 “第三十条  太湖岸线内和岸线周边5000米范围内，淀山湖岸线内和岸线周边2000米范围内，太浦河、新孟河、望虞河岸线内和岸线两侧各1000米范围内，其他主要入太湖河道自河口上溯至1万米河道岸线内及其岸线两侧各1000米范围内，禁止下列行为：（一）设置剧毒物质、危险化学品的贮存、输送设施和废物回收场、垃圾场；（二）设置水上餐饮经营设施；（三）新建、扩建高尔夫球场；（四）新建、扩建畜禽养殖场；（五）新建、扩建向水体排放污染物的建设项目；（六）本条例第二十九条规定的行为。已经设置前款第一项、第二项规定设施的，当地县级人民政府应当责令拆除或者关闭。”的项目，故本项目符合《太湖流域管理条例》文件的要求。</w:t>
            </w:r>
          </w:p>
          <w:p>
            <w:pPr>
              <w:spacing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3、江苏省太湖水污染防治条例规定符合性</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根据《江苏省太湖水污染防治条例》（201</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月1日实施）规定，在太湖流域一、二、三级保护区禁止下列行为：</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新建、改建、新建化学制浆造纸、制革、酿造、染料、印染、电镀以及其他排放含磷、氮等污染物的企业和项目；（二）销售、使用含磷洗涤用品；（三）向水体排放或者倾倒油类、酸液、碱液、剧毒废渣废液、含放射性废渣废液、含病原体污水、工业废渣以及其他废弃物；（四）在水体清洗装贮过油类或者有毒有害污染物的车辆、船舶和容器等；（五）使用农药等有毒物毒杀水生生物；（六）向水体直接排放人畜粪便、倾倒垃圾；（七）围湖造地；（八）违法开山采石，或者进行破坏林木、植被、水生生物的活动；（九）法律、法规禁止的其他行为。</w:t>
            </w:r>
          </w:p>
          <w:p>
            <w:pPr>
              <w:adjustRightInd w:val="0"/>
              <w:snapToGrid w:val="0"/>
              <w:spacing w:line="360" w:lineRule="auto"/>
              <w:ind w:firstLine="480" w:firstLineChars="200"/>
              <w:rPr>
                <w:rFonts w:hint="default" w:ascii="Times New Roman" w:hAnsi="Times New Roman" w:eastAsia="宋体" w:cs="Times New Roman"/>
                <w:color w:val="FF0000"/>
                <w:sz w:val="24"/>
                <w:szCs w:val="24"/>
              </w:rPr>
            </w:pPr>
            <w:r>
              <w:rPr>
                <w:rFonts w:hint="default" w:ascii="Times New Roman" w:hAnsi="Times New Roman" w:eastAsia="宋体" w:cs="Times New Roman"/>
                <w:sz w:val="24"/>
                <w:szCs w:val="24"/>
              </w:rPr>
              <w:t>根据苏政发[2007]97号文规定，禁止新上增加氮磷污染的项目。</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本项目位于太湖流域</w:t>
            </w:r>
            <w:r>
              <w:rPr>
                <w:rFonts w:hint="default" w:ascii="Times New Roman" w:hAnsi="Times New Roman" w:eastAsia="宋体" w:cs="Times New Roman"/>
                <w:sz w:val="24"/>
                <w:szCs w:val="24"/>
                <w:lang w:val="en-US" w:eastAsia="zh-CN"/>
              </w:rPr>
              <w:t>三</w:t>
            </w:r>
            <w:r>
              <w:rPr>
                <w:rFonts w:hint="default" w:ascii="Times New Roman" w:hAnsi="Times New Roman" w:eastAsia="宋体" w:cs="Times New Roman"/>
                <w:sz w:val="24"/>
                <w:szCs w:val="24"/>
              </w:rPr>
              <w:t>级保护区，生活污水接管至宜兴市城市污水处理厂集中处理后尾水达标排入武宜运河。不违背太湖流域</w:t>
            </w:r>
            <w:r>
              <w:rPr>
                <w:rFonts w:hint="default" w:ascii="Times New Roman" w:hAnsi="Times New Roman" w:eastAsia="宋体" w:cs="Times New Roman"/>
                <w:sz w:val="24"/>
                <w:szCs w:val="24"/>
                <w:lang w:val="en-US" w:eastAsia="zh-CN"/>
              </w:rPr>
              <w:t>三</w:t>
            </w:r>
            <w:r>
              <w:rPr>
                <w:rFonts w:hint="default" w:ascii="Times New Roman" w:hAnsi="Times New Roman" w:eastAsia="宋体" w:cs="Times New Roman"/>
                <w:sz w:val="24"/>
                <w:szCs w:val="24"/>
              </w:rPr>
              <w:t>级保护区限制规定，不违背《江苏省太湖水污染防治条例》和苏政发[2007]97号文规定。</w:t>
            </w:r>
          </w:p>
          <w:p>
            <w:pPr>
              <w:spacing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4、无锡市水环境保护条例规定符合性分析</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根据《无锡市水环境保护条例》知，该条例第十六条禁止：</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①新建、改建、扩建化学制浆造纸、制革、酿造、染料、印染、电镀以及其他排放含磷、氮等污染物的企业和项目；</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②新建、改建、扩建污水不能接入城镇污水集中处理设施的建设项目和经营项目；</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③除污染治理项目外，在工业园区以外新建、扩建工业项目；</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④法律、法规禁止的其他建设行为。</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本项目不属于《无锡市水环境保护条例》第十六条禁止的项目，因此本项目的建设符合《无锡市水环境保护条例》。</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无锡市水环境保护条例》可知，该条例第二十八条：在符合接管标准和具备处理能力的条件下，城镇污水集中处理设施运营单位应当接纳除含有重金属和不易生物降解的有毒污染物外的所有污水。城镇污水集中处理设施运营单位一般不得通过管网以外方式接纳污水；不具备接管条件或者有其他特殊原因，需要通过管网以外方式接纳污水的，应当经市政行政主管部门批准。</w:t>
            </w:r>
          </w:p>
          <w:p>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szCs w:val="24"/>
              </w:rPr>
              <w:t>本项目建设地址位于宜兴市新街街道</w:t>
            </w:r>
            <w:r>
              <w:rPr>
                <w:rFonts w:hint="eastAsia" w:ascii="Times New Roman" w:hAnsi="Times New Roman" w:eastAsia="宋体" w:cs="Times New Roman"/>
                <w:sz w:val="24"/>
                <w:szCs w:val="24"/>
                <w:lang w:val="en-US" w:eastAsia="zh-CN"/>
              </w:rPr>
              <w:t>创业路111号</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2"/>
              </w:rPr>
              <w:t>租用</w:t>
            </w:r>
            <w:r>
              <w:rPr>
                <w:rFonts w:hint="eastAsia" w:ascii="Times New Roman" w:hAnsi="Times New Roman" w:eastAsia="宋体" w:cs="Times New Roman"/>
                <w:sz w:val="24"/>
                <w:szCs w:val="22"/>
                <w:lang w:val="en-US" w:eastAsia="zh-CN"/>
              </w:rPr>
              <w:t>江苏中江物联网科技</w:t>
            </w:r>
            <w:r>
              <w:rPr>
                <w:rFonts w:hint="default" w:ascii="Times New Roman" w:hAnsi="Times New Roman" w:eastAsia="宋体" w:cs="Times New Roman"/>
                <w:sz w:val="24"/>
                <w:szCs w:val="22"/>
              </w:rPr>
              <w:t>有限公司现有车间</w:t>
            </w:r>
            <w:r>
              <w:rPr>
                <w:rFonts w:hint="eastAsia" w:ascii="Times New Roman" w:hAnsi="Times New Roman" w:eastAsia="宋体" w:cs="Times New Roman"/>
                <w:sz w:val="24"/>
                <w:szCs w:val="22"/>
                <w:lang w:val="en-US" w:eastAsia="zh-CN"/>
              </w:rPr>
              <w:t>1层</w:t>
            </w:r>
            <w:r>
              <w:rPr>
                <w:rFonts w:hint="default" w:ascii="Times New Roman" w:hAnsi="Times New Roman" w:eastAsia="宋体" w:cs="Times New Roman"/>
                <w:sz w:val="24"/>
                <w:szCs w:val="22"/>
              </w:rPr>
              <w:t>，建筑面积2</w:t>
            </w:r>
            <w:r>
              <w:rPr>
                <w:rFonts w:hint="eastAsia" w:ascii="Times New Roman" w:hAnsi="Times New Roman" w:eastAsia="宋体" w:cs="Times New Roman"/>
                <w:sz w:val="24"/>
                <w:szCs w:val="22"/>
                <w:lang w:val="en-US" w:eastAsia="zh-CN"/>
              </w:rPr>
              <w:t>20</w:t>
            </w:r>
            <w:r>
              <w:rPr>
                <w:rFonts w:hint="default" w:ascii="Times New Roman" w:hAnsi="Times New Roman" w:eastAsia="宋体" w:cs="Times New Roman"/>
                <w:sz w:val="24"/>
                <w:szCs w:val="22"/>
              </w:rPr>
              <w:t>0平米，</w:t>
            </w:r>
            <w:r>
              <w:rPr>
                <w:rFonts w:hint="default" w:ascii="Times New Roman" w:hAnsi="Times New Roman" w:eastAsia="宋体" w:cs="Times New Roman"/>
                <w:sz w:val="24"/>
                <w:szCs w:val="24"/>
              </w:rPr>
              <w:t>房屋产权属于</w:t>
            </w:r>
            <w:r>
              <w:rPr>
                <w:rFonts w:hint="eastAsia" w:ascii="Times New Roman" w:hAnsi="Times New Roman" w:eastAsia="宋体" w:cs="Times New Roman"/>
                <w:sz w:val="24"/>
                <w:szCs w:val="22"/>
                <w:lang w:val="en-US" w:eastAsia="zh-CN"/>
              </w:rPr>
              <w:t>江苏中江物联网科技</w:t>
            </w:r>
            <w:r>
              <w:rPr>
                <w:rFonts w:hint="default" w:ascii="Times New Roman" w:hAnsi="Times New Roman" w:eastAsia="宋体" w:cs="Times New Roman"/>
                <w:sz w:val="24"/>
                <w:szCs w:val="22"/>
              </w:rPr>
              <w:t>有限公司</w:t>
            </w:r>
            <w:r>
              <w:rPr>
                <w:rFonts w:hint="default" w:ascii="Times New Roman" w:hAnsi="Times New Roman" w:eastAsia="宋体" w:cs="Times New Roman"/>
                <w:sz w:val="24"/>
                <w:szCs w:val="24"/>
              </w:rPr>
              <w:t>，目前污水管道已经接入市政污水管网</w:t>
            </w:r>
            <w:r>
              <w:rPr>
                <w:rFonts w:hint="default" w:ascii="Times New Roman" w:hAnsi="Times New Roman" w:eastAsia="宋体" w:cs="Times New Roman"/>
                <w:sz w:val="24"/>
                <w:szCs w:val="22"/>
              </w:rPr>
              <w:t>，因此本项目产生的生活污水可以经市政污水管网接入宜兴市城市处理厂集中处理，</w:t>
            </w:r>
            <w:r>
              <w:rPr>
                <w:rFonts w:hint="default" w:ascii="Times New Roman" w:hAnsi="Times New Roman" w:eastAsia="宋体" w:cs="Times New Roman"/>
                <w:sz w:val="24"/>
                <w:szCs w:val="24"/>
              </w:rPr>
              <w:t>符</w:t>
            </w:r>
            <w:r>
              <w:rPr>
                <w:rFonts w:hint="default" w:ascii="Times New Roman" w:hAnsi="Times New Roman" w:eastAsia="宋体" w:cs="Times New Roman"/>
                <w:sz w:val="24"/>
              </w:rPr>
              <w:t>合《无锡市水环境保护条例》第16条、28条的相关要求。</w:t>
            </w:r>
          </w:p>
          <w:p>
            <w:pPr>
              <w:adjustRightInd w:val="0"/>
              <w:snapToGrid w:val="0"/>
              <w:spacing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5、与《江苏省打赢蓝天保卫战三年行动计划实施方案》(苏政发[2018]122号)相符性分析</w:t>
            </w:r>
          </w:p>
          <w:p>
            <w:pPr>
              <w:adjustRightInd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根据《江苏省打赢蓝天保卫战三年行动计划实施方案》规定：严控“两高”行业产能，重点区域严禁新增钢铁、焦化、电解铝、铸造、水泥和平板玻璃等产能；严格执行钢铁、水泥、平板玻璃等行业产能置换实施办法，强化“散乱污”企业综合整治。重点区域二氧化硫、氮氧化物、颗粒物、挥发性有机物(VOCs)全面执行大气污染物特别排放限值。”本项目不属于“两高”行业，不属于“散乱污”企业，不属于过剩行业新增产能，本项目焊接、切割、钻孔攻丝会产生少量颗粒物，在采取相应措施处理后能够做到达标排放，对周边环境影响较小。因此，本项目符合文件要求。</w:t>
            </w:r>
          </w:p>
          <w:p>
            <w:pPr>
              <w:pStyle w:val="29"/>
              <w:adjustRightInd w:val="0"/>
              <w:snapToGrid w:val="0"/>
              <w:spacing w:after="0" w:line="360" w:lineRule="auto"/>
              <w:ind w:firstLine="482" w:firstLineChars="200"/>
              <w:rPr>
                <w:rFonts w:hint="default" w:ascii="Times New Roman" w:hAnsi="Times New Roman" w:eastAsia="宋体" w:cs="Times New Roman"/>
                <w:b/>
                <w:bCs/>
              </w:rPr>
            </w:pPr>
            <w:r>
              <w:rPr>
                <w:rFonts w:hint="default" w:ascii="Times New Roman" w:hAnsi="Times New Roman" w:eastAsia="宋体" w:cs="Times New Roman"/>
                <w:b/>
                <w:bCs/>
                <w:sz w:val="24"/>
              </w:rPr>
              <w:t>6、与《</w:t>
            </w:r>
            <w:r>
              <w:rPr>
                <w:rFonts w:hint="eastAsia" w:ascii="Times New Roman" w:hAnsi="Times New Roman" w:eastAsia="宋体" w:cs="Times New Roman"/>
                <w:b/>
                <w:bCs/>
                <w:sz w:val="24"/>
                <w:lang w:eastAsia="zh-CN"/>
              </w:rPr>
              <w:t>宜兴市百合工业园发展</w:t>
            </w:r>
            <w:r>
              <w:rPr>
                <w:rFonts w:hint="default" w:ascii="Times New Roman" w:hAnsi="Times New Roman" w:eastAsia="宋体" w:cs="Times New Roman"/>
                <w:b/>
                <w:bCs/>
                <w:sz w:val="24"/>
              </w:rPr>
              <w:t>规划</w:t>
            </w:r>
            <w:r>
              <w:rPr>
                <w:rFonts w:hint="eastAsia" w:ascii="Times New Roman" w:hAnsi="Times New Roman" w:eastAsia="宋体" w:cs="Times New Roman"/>
                <w:b/>
                <w:bCs/>
                <w:sz w:val="24"/>
                <w:lang w:eastAsia="zh-CN"/>
              </w:rPr>
              <w:t>环境影响报告书</w:t>
            </w:r>
            <w:r>
              <w:rPr>
                <w:rFonts w:hint="default" w:ascii="Times New Roman" w:hAnsi="Times New Roman" w:eastAsia="宋体" w:cs="Times New Roman"/>
                <w:b/>
                <w:bCs/>
                <w:sz w:val="24"/>
              </w:rPr>
              <w:t>》相符性分析</w:t>
            </w:r>
          </w:p>
          <w:p>
            <w:pPr>
              <w:pStyle w:val="29"/>
              <w:adjustRightInd w:val="0"/>
              <w:snapToGrid w:val="0"/>
              <w:spacing w:after="0"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本项目位于宜兴市</w:t>
            </w:r>
            <w:r>
              <w:rPr>
                <w:rFonts w:hint="default" w:ascii="Times New Roman" w:hAnsi="Times New Roman" w:eastAsia="宋体" w:cs="Times New Roman"/>
                <w:sz w:val="24"/>
                <w:szCs w:val="24"/>
              </w:rPr>
              <w:t>新街街道</w:t>
            </w:r>
            <w:r>
              <w:rPr>
                <w:rFonts w:hint="default" w:ascii="Times New Roman" w:hAnsi="Times New Roman" w:eastAsia="宋体" w:cs="Times New Roman"/>
                <w:sz w:val="24"/>
                <w:szCs w:val="24"/>
                <w:lang w:val="en-US" w:eastAsia="zh-CN"/>
              </w:rPr>
              <w:t>创业路111号</w:t>
            </w:r>
            <w:r>
              <w:rPr>
                <w:rFonts w:hint="default" w:ascii="Times New Roman" w:hAnsi="Times New Roman" w:eastAsia="宋体" w:cs="Times New Roman"/>
                <w:color w:val="000000"/>
                <w:sz w:val="24"/>
                <w:szCs w:val="24"/>
              </w:rPr>
              <w:t>（宜兴市百合工业园内），具体位置见附图五。《宜兴市百合工业园发展规划环境影响报告书》于2019年10月25日通过无锡市宜兴生态环境局的审批，审批文号：宜环发（2019）64号。根据审查意见可知：百合工业园四至范围为：东至规划新力路，南至规划百合路、西至S262 省道（环保大道），西北段至规划联群路、东段至创业路，总面积为 389.23公顷（5838亩）。产业规划定位为：按照环科园的总体产业发展定位，招引装备制造业、电子产业、机电产业、生产性服务业等。</w:t>
            </w:r>
          </w:p>
          <w:p>
            <w:pPr>
              <w:pStyle w:val="29"/>
              <w:adjustRightInd w:val="0"/>
              <w:snapToGrid w:val="0"/>
              <w:spacing w:after="0"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本项目</w:t>
            </w:r>
            <w:r>
              <w:rPr>
                <w:rFonts w:hint="default" w:ascii="Times New Roman" w:hAnsi="Times New Roman" w:eastAsia="宋体" w:cs="Times New Roman"/>
                <w:color w:val="000000"/>
                <w:sz w:val="24"/>
                <w:szCs w:val="24"/>
                <w:lang w:val="en-US" w:eastAsia="zh-CN"/>
              </w:rPr>
              <w:t>位于</w:t>
            </w:r>
            <w:r>
              <w:rPr>
                <w:rFonts w:hint="default" w:ascii="Times New Roman" w:hAnsi="Times New Roman" w:eastAsia="宋体" w:cs="Times New Roman"/>
                <w:sz w:val="24"/>
                <w:szCs w:val="24"/>
              </w:rPr>
              <w:t>宜兴市新街街道</w:t>
            </w:r>
            <w:r>
              <w:rPr>
                <w:rFonts w:hint="eastAsia" w:ascii="Times New Roman" w:hAnsi="Times New Roman" w:eastAsia="宋体" w:cs="Times New Roman"/>
                <w:sz w:val="24"/>
                <w:szCs w:val="24"/>
                <w:lang w:val="en-US" w:eastAsia="zh-CN"/>
              </w:rPr>
              <w:t>创业路111号</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lang w:val="en-US" w:eastAsia="zh-CN"/>
              </w:rPr>
              <w:t>产业类别为</w:t>
            </w:r>
            <w:r>
              <w:rPr>
                <w:rFonts w:hint="eastAsia" w:ascii="Times New Roman" w:hAnsi="Times New Roman" w:eastAsia="宋体" w:cs="Times New Roman"/>
                <w:color w:val="000000"/>
                <w:sz w:val="24"/>
                <w:szCs w:val="24"/>
                <w:lang w:eastAsia="zh-CN"/>
              </w:rPr>
              <w:t>食品制造业</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lang w:eastAsia="zh-CN"/>
              </w:rPr>
              <w:t>本项目不属于《</w:t>
            </w:r>
            <w:r>
              <w:rPr>
                <w:rFonts w:hint="default" w:ascii="Times New Roman" w:hAnsi="Times New Roman" w:eastAsia="宋体" w:cs="Times New Roman"/>
                <w:color w:val="000000"/>
                <w:sz w:val="24"/>
                <w:szCs w:val="24"/>
              </w:rPr>
              <w:t>宜兴市百合工业园发展规划环境影响报告书</w:t>
            </w:r>
            <w:r>
              <w:rPr>
                <w:rFonts w:hint="default" w:ascii="Times New Roman" w:hAnsi="Times New Roman" w:eastAsia="宋体" w:cs="Times New Roman"/>
                <w:color w:val="000000"/>
                <w:sz w:val="24"/>
                <w:szCs w:val="24"/>
                <w:lang w:eastAsia="zh-CN"/>
              </w:rPr>
              <w:t>》 确定的入区项目负面清单中的限值及禁止引进的产业及项目</w:t>
            </w:r>
            <w:r>
              <w:rPr>
                <w:rFonts w:hint="default" w:ascii="Times New Roman" w:hAnsi="Times New Roman" w:eastAsia="宋体" w:cs="Times New Roman"/>
                <w:color w:val="000000"/>
                <w:sz w:val="24"/>
                <w:szCs w:val="24"/>
              </w:rPr>
              <w:t>。</w:t>
            </w:r>
          </w:p>
          <w:p>
            <w:pPr>
              <w:adjustRightInd w:val="0"/>
              <w:snapToGrid w:val="0"/>
              <w:spacing w:line="360" w:lineRule="auto"/>
              <w:ind w:firstLine="482" w:firstLineChars="200"/>
              <w:rPr>
                <w:rFonts w:hint="default" w:ascii="Times New Roman" w:hAnsi="Times New Roman" w:eastAsia="宋体" w:cs="Times New Roman"/>
                <w:b/>
                <w:bCs/>
                <w:sz w:val="24"/>
                <w:szCs w:val="22"/>
              </w:rPr>
            </w:pPr>
            <w:r>
              <w:rPr>
                <w:rFonts w:hint="default" w:ascii="Times New Roman" w:hAnsi="Times New Roman" w:eastAsia="宋体" w:cs="Times New Roman"/>
                <w:b/>
                <w:bCs/>
                <w:sz w:val="24"/>
                <w:szCs w:val="22"/>
              </w:rPr>
              <w:t>7、“三线一单”相符性分析</w:t>
            </w:r>
          </w:p>
          <w:p>
            <w:pPr>
              <w:adjustRightInd w:val="0"/>
              <w:snapToGrid w:val="0"/>
              <w:spacing w:line="360" w:lineRule="auto"/>
              <w:ind w:firstLine="480" w:firstLineChars="200"/>
              <w:jc w:val="left"/>
              <w:rPr>
                <w:rFonts w:hint="default" w:ascii="Times New Roman" w:hAnsi="Times New Roman" w:eastAsia="宋体" w:cs="Times New Roman"/>
                <w:sz w:val="24"/>
                <w:szCs w:val="22"/>
              </w:rPr>
            </w:pPr>
            <w:r>
              <w:rPr>
                <w:rFonts w:hint="default" w:ascii="Times New Roman" w:hAnsi="Times New Roman" w:eastAsia="宋体" w:cs="Times New Roman"/>
                <w:sz w:val="24"/>
                <w:szCs w:val="22"/>
              </w:rPr>
              <w:t>①生态保护红线</w:t>
            </w:r>
          </w:p>
          <w:p>
            <w:pPr>
              <w:adjustRightInd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color w:val="000000"/>
                <w:kern w:val="10"/>
                <w:sz w:val="24"/>
              </w:rPr>
              <w:t>根据《江苏省国家级生态保护红线规划》（苏政发〔2018〕74号）、《江苏省生态空间管控区域规划》（苏政发[2020]1号)和《宜兴市生态红线区域保护规划》（宜政办发〔2015〕39 号）中规定的宜兴市红线区域范围一、二级管控区包括：龙池山省级自然保护区、宜兴国家级森林公园、太湖（阳羡景区）风景名胜区、横山水库饮用水水源保护区、油车水库饮用水水源保护区、太湖（宜兴市）重要保护区、太湖（宜兴市）重要湿地、三氿重要湿地、宜兴南部山地水源涵养区、宜兴竹海省级森林公园、宜兴太华山省级森林公园、江苏宜兴云湖省级湿地公园、滆湖（宜兴市）重要湿地、宜兴团氿东氿翘嘴红鲌国家级水产种质资源保护区。</w:t>
            </w:r>
            <w:r>
              <w:rPr>
                <w:rFonts w:hint="default" w:ascii="Times New Roman" w:hAnsi="Times New Roman" w:eastAsia="宋体" w:cs="Times New Roman"/>
                <w:color w:val="000000"/>
                <w:kern w:val="10"/>
                <w:sz w:val="24"/>
                <w:szCs w:val="22"/>
              </w:rPr>
              <w:t>本项目位宜兴市新街街道</w:t>
            </w:r>
            <w:r>
              <w:rPr>
                <w:rFonts w:hint="eastAsia" w:ascii="Times New Roman" w:hAnsi="Times New Roman" w:eastAsia="宋体" w:cs="Times New Roman"/>
                <w:color w:val="000000"/>
                <w:kern w:val="10"/>
                <w:sz w:val="24"/>
                <w:szCs w:val="22"/>
                <w:lang w:val="en-US" w:eastAsia="zh-CN"/>
              </w:rPr>
              <w:t>创业路111号</w:t>
            </w:r>
            <w:r>
              <w:rPr>
                <w:rFonts w:hint="default" w:ascii="Times New Roman" w:hAnsi="Times New Roman" w:eastAsia="宋体" w:cs="Times New Roman"/>
                <w:color w:val="000000"/>
                <w:kern w:val="10"/>
                <w:sz w:val="24"/>
                <w:szCs w:val="22"/>
              </w:rPr>
              <w:t>，</w:t>
            </w:r>
            <w:r>
              <w:rPr>
                <w:rFonts w:hint="default" w:ascii="Times New Roman" w:hAnsi="Times New Roman" w:eastAsia="宋体" w:cs="Times New Roman"/>
                <w:sz w:val="24"/>
                <w:szCs w:val="22"/>
              </w:rPr>
              <w:t>土地性质为工业用地，不在</w:t>
            </w:r>
            <w:r>
              <w:rPr>
                <w:rFonts w:hint="default" w:ascii="Times New Roman" w:hAnsi="Times New Roman" w:eastAsia="宋体" w:cs="Times New Roman"/>
                <w:color w:val="000000"/>
                <w:kern w:val="10"/>
                <w:sz w:val="24"/>
              </w:rPr>
              <w:t>《江苏省国家级生态保护红线规划》（苏政发〔2018〕74号）、《江苏省生态空间管控区域规划》（苏政发[2020]1号)和《宜兴市生态红线区域保护规划》（宜政办发〔2015〕39 号）</w:t>
            </w:r>
            <w:r>
              <w:rPr>
                <w:rFonts w:hint="default" w:ascii="Times New Roman" w:hAnsi="Times New Roman" w:eastAsia="宋体" w:cs="Times New Roman"/>
                <w:sz w:val="24"/>
                <w:szCs w:val="22"/>
              </w:rPr>
              <w:t>中的一、二级管控区内，距离东南面最近的生态功能区</w:t>
            </w:r>
            <w:r>
              <w:rPr>
                <w:rFonts w:hint="default" w:ascii="Times New Roman" w:hAnsi="Times New Roman" w:eastAsia="宋体" w:cs="Times New Roman"/>
                <w:color w:val="000000"/>
                <w:kern w:val="10"/>
                <w:sz w:val="24"/>
              </w:rPr>
              <w:t>宜兴国家级森林公园</w:t>
            </w:r>
            <w:r>
              <w:rPr>
                <w:rFonts w:hint="default" w:ascii="Times New Roman" w:hAnsi="Times New Roman" w:eastAsia="宋体" w:cs="Times New Roman"/>
                <w:color w:val="000000"/>
                <w:sz w:val="24"/>
                <w:szCs w:val="22"/>
              </w:rPr>
              <w:t>1.5公里</w:t>
            </w:r>
            <w:r>
              <w:rPr>
                <w:rFonts w:hint="default" w:ascii="Times New Roman" w:hAnsi="Times New Roman" w:eastAsia="宋体" w:cs="Times New Roman"/>
                <w:sz w:val="24"/>
                <w:szCs w:val="22"/>
              </w:rPr>
              <w:t>，符合规划要求，符合项目所在地生态红线规划要求。本项目与江苏省生态红线地理位置关系图见附图</w:t>
            </w:r>
            <w:r>
              <w:rPr>
                <w:rFonts w:hint="default" w:ascii="Times New Roman" w:hAnsi="Times New Roman" w:eastAsia="宋体" w:cs="Times New Roman"/>
                <w:sz w:val="24"/>
                <w:szCs w:val="22"/>
                <w:lang w:val="en-US" w:eastAsia="zh-CN"/>
              </w:rPr>
              <w:t>5</w:t>
            </w:r>
            <w:r>
              <w:rPr>
                <w:rFonts w:hint="default" w:ascii="Times New Roman" w:hAnsi="Times New Roman" w:eastAsia="宋体" w:cs="Times New Roman"/>
                <w:sz w:val="24"/>
                <w:szCs w:val="22"/>
              </w:rPr>
              <w:t>。</w:t>
            </w:r>
          </w:p>
          <w:p>
            <w:pPr>
              <w:pStyle w:val="189"/>
              <w:adjustRightInd w:val="0"/>
              <w:snapToGrid w:val="0"/>
              <w:ind w:left="50" w:right="-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②环境质量底线</w:t>
            </w:r>
          </w:p>
          <w:p>
            <w:pPr>
              <w:pStyle w:val="189"/>
              <w:adjustRightInd w:val="0"/>
              <w:snapToGrid w:val="0"/>
              <w:ind w:left="50" w:right="-80"/>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根据环境质量状况公报，本项目所处地区 PM2.5浓度年均值超过标准值（标准值35微克/立方米），可以判定项目所在区域属于大气不达标区域，目前宜兴市已结合《大气污染防治行动计划》、《重点区域大气污染防治“十二五”规划》、《挥发性有机物（VOCs）污染防治技术政策》等相关要求，开展大气污染防治工作。将通过改善全市能源结构；提高产业准入门槛；强化涂装废气治理，开展挥发性有机物行业摸底调查，逐步建立污染源排放清单，开展挥发性有机物污染综合防治试点工作；加强城市扬尘整治，加大机动车尾气污染防治，从而降低全市颗粒物浓度。大气环境质量状况可以得到进一步改善。地表水监测中存在部分超标现象，拟通过大力推进城镇雨污分流管网建设、实施农村分散生活污水收集处理工程、提高村庄生活污水处理设施覆盖率，强化农业面源污染控制、持续加大对河道综合整治工程等措施，区域水环境质量将得到改善。项目所在地声环境质量符合《声环境质量标准》（GB3096-2008）中3类标准要求；建设项目周围环境较好。本项目无生产废水产生及排放，生活污水纳入管网至污水处理厂处理；本项目主要废气为粉尘，经收集处理后达标排放，本项目一般固废和生活垃圾综合处理，不外排。本项目噪声对周边影响较小，不会突破项目所在地的环境质量底线。因此，本项</w:t>
            </w:r>
            <w:r>
              <w:rPr>
                <w:rFonts w:hint="default" w:ascii="Times New Roman" w:hAnsi="Times New Roman" w:eastAsia="宋体" w:cs="Times New Roman"/>
                <w:sz w:val="24"/>
                <w:szCs w:val="24"/>
              </w:rPr>
              <w:t>目的建设符合项目所在地环境质量底线的要求。</w:t>
            </w:r>
          </w:p>
          <w:p>
            <w:pPr>
              <w:autoSpaceDE w:val="0"/>
              <w:autoSpaceDN w:val="0"/>
              <w:adjustRightInd w:val="0"/>
              <w:snapToGrid w:val="0"/>
              <w:spacing w:before="48" w:beforeLines="20" w:line="360" w:lineRule="auto"/>
              <w:ind w:firstLine="480" w:firstLineChars="200"/>
              <w:jc w:val="left"/>
              <w:rPr>
                <w:rFonts w:hint="default" w:ascii="Times New Roman" w:hAnsi="Times New Roman" w:eastAsia="宋体" w:cs="Times New Roman"/>
                <w:bCs/>
                <w:kern w:val="28"/>
                <w:sz w:val="24"/>
                <w:szCs w:val="24"/>
              </w:rPr>
            </w:pPr>
            <w:r>
              <w:rPr>
                <w:rFonts w:hint="default" w:ascii="Times New Roman" w:hAnsi="Times New Roman" w:eastAsia="宋体" w:cs="Times New Roman"/>
                <w:bCs/>
                <w:kern w:val="28"/>
                <w:sz w:val="24"/>
                <w:szCs w:val="24"/>
              </w:rPr>
              <w:t>③资源利用上线</w:t>
            </w:r>
          </w:p>
          <w:p>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本项目所使用的能源主要为水、电能，物耗及能耗水平较低。本项目所选工艺设备选用了高效、先进的设备，提高了生产效率，减少了产品的损耗率，减少了原料的用量和</w:t>
            </w:r>
            <w:r>
              <w:rPr>
                <w:rFonts w:hint="eastAsia" w:ascii="Times New Roman" w:hAnsi="Times New Roman" w:eastAsia="宋体" w:cs="Times New Roman"/>
                <w:sz w:val="24"/>
                <w:lang w:eastAsia="zh-CN"/>
              </w:rPr>
              <w:t>废茶叶</w:t>
            </w:r>
            <w:r>
              <w:rPr>
                <w:rFonts w:hint="default" w:ascii="Times New Roman" w:hAnsi="Times New Roman" w:eastAsia="宋体" w:cs="Times New Roman"/>
                <w:sz w:val="24"/>
              </w:rPr>
              <w:t>的产生量，减少了物流运输次数和运输量，节省了能源。同时，本项目所生产的工业固废均综合利用，最大限度的实现资源的回收利用。</w:t>
            </w:r>
          </w:p>
          <w:p>
            <w:pPr>
              <w:adjustRightInd w:val="0"/>
              <w:snapToGrid w:val="0"/>
              <w:spacing w:line="360" w:lineRule="auto"/>
              <w:ind w:left="400" w:leftChars="200"/>
              <w:rPr>
                <w:rFonts w:hint="default" w:ascii="Times New Roman" w:hAnsi="Times New Roman" w:eastAsia="宋体" w:cs="Times New Roman"/>
                <w:sz w:val="24"/>
              </w:rPr>
            </w:pPr>
            <w:r>
              <w:rPr>
                <w:rFonts w:hint="default" w:ascii="Times New Roman" w:hAnsi="Times New Roman" w:eastAsia="宋体" w:cs="Times New Roman"/>
                <w:sz w:val="24"/>
              </w:rPr>
              <w:t>综上，本项目的建设符合资源利用上线的要求。</w:t>
            </w:r>
          </w:p>
          <w:p>
            <w:pPr>
              <w:pStyle w:val="189"/>
              <w:ind w:left="50" w:right="-8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④环境准入负面清单</w:t>
            </w:r>
          </w:p>
          <w:p>
            <w:pPr>
              <w:pStyle w:val="189"/>
              <w:adjustRightInd w:val="0"/>
              <w:snapToGrid w:val="0"/>
              <w:ind w:left="50" w:right="-80"/>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本项目位于规划的工业用地范围内，属于</w:t>
            </w:r>
            <w:r>
              <w:rPr>
                <w:rFonts w:hint="eastAsia" w:ascii="Times New Roman" w:hAnsi="Times New Roman" w:eastAsia="宋体" w:cs="Times New Roman"/>
                <w:color w:val="000000"/>
                <w:sz w:val="24"/>
                <w:szCs w:val="24"/>
                <w:lang w:val="en-US" w:eastAsia="zh-CN"/>
              </w:rPr>
              <w:t>精致茶制造</w:t>
            </w:r>
            <w:r>
              <w:rPr>
                <w:rFonts w:hint="default" w:ascii="Times New Roman" w:hAnsi="Times New Roman" w:eastAsia="宋体" w:cs="Times New Roman"/>
                <w:color w:val="000000"/>
                <w:sz w:val="24"/>
                <w:szCs w:val="24"/>
                <w:lang w:eastAsia="zh-CN"/>
              </w:rPr>
              <w:t>，本项目不属于《</w:t>
            </w:r>
            <w:r>
              <w:rPr>
                <w:rFonts w:hint="default" w:ascii="Times New Roman" w:hAnsi="Times New Roman" w:eastAsia="宋体" w:cs="Times New Roman"/>
                <w:color w:val="000000"/>
                <w:sz w:val="24"/>
                <w:szCs w:val="24"/>
              </w:rPr>
              <w:t>宜兴市百合工业园发展规划环境影响报告书</w:t>
            </w:r>
            <w:r>
              <w:rPr>
                <w:rFonts w:hint="default" w:ascii="Times New Roman" w:hAnsi="Times New Roman" w:eastAsia="宋体" w:cs="Times New Roman"/>
                <w:color w:val="000000"/>
                <w:sz w:val="24"/>
                <w:szCs w:val="24"/>
                <w:lang w:eastAsia="zh-CN"/>
              </w:rPr>
              <w:t>》确定的入区项目负面清单中的限值及禁止引进的产业及项目，因此本项目符合区域负面清单的要求。</w:t>
            </w:r>
          </w:p>
          <w:p>
            <w:pPr>
              <w:pStyle w:val="31"/>
              <w:jc w:val="left"/>
              <w:rPr>
                <w:rFonts w:hint="default" w:ascii="Times New Roman" w:hAnsi="Times New Roman" w:eastAsia="宋体" w:cs="Times New Roman"/>
                <w:sz w:val="24"/>
              </w:rPr>
            </w:pPr>
            <w:r>
              <w:rPr>
                <w:rFonts w:hint="default" w:ascii="Times New Roman" w:hAnsi="Times New Roman" w:eastAsia="宋体" w:cs="Times New Roman"/>
                <w:sz w:val="24"/>
              </w:rPr>
              <w:t>综上所述，本项目符合“三线一单”的相关要求。</w:t>
            </w:r>
          </w:p>
          <w:p>
            <w:pPr>
              <w:pStyle w:val="29"/>
              <w:rPr>
                <w:rFonts w:ascii="Times New Roman" w:hAnsi="宋体"/>
                <w:color w:val="FF0000"/>
                <w:sz w:val="24"/>
                <w:szCs w:val="24"/>
              </w:rPr>
            </w:pPr>
            <w:r>
              <w:rPr>
                <w:rFonts w:ascii="Times New Roman" w:hAnsi="Times New Roman"/>
                <w:sz w:val="24"/>
              </w:rPr>
              <mc:AlternateContent>
                <mc:Choice Requires="wps">
                  <w:drawing>
                    <wp:anchor distT="0" distB="0" distL="114300" distR="114300" simplePos="0" relativeHeight="251668480" behindDoc="0" locked="0" layoutInCell="1" allowOverlap="1">
                      <wp:simplePos x="0" y="0"/>
                      <wp:positionH relativeFrom="column">
                        <wp:posOffset>-53975</wp:posOffset>
                      </wp:positionH>
                      <wp:positionV relativeFrom="paragraph">
                        <wp:posOffset>129540</wp:posOffset>
                      </wp:positionV>
                      <wp:extent cx="5448935" cy="635"/>
                      <wp:effectExtent l="0" t="0" r="0" b="0"/>
                      <wp:wrapNone/>
                      <wp:docPr id="10" name="直线 186"/>
                      <wp:cNvGraphicFramePr/>
                      <a:graphic xmlns:a="http://schemas.openxmlformats.org/drawingml/2006/main">
                        <a:graphicData uri="http://schemas.microsoft.com/office/word/2010/wordprocessingShape">
                          <wps:wsp>
                            <wps:cNvCnPr/>
                            <wps:spPr>
                              <a:xfrm flipV="1">
                                <a:off x="0" y="0"/>
                                <a:ext cx="5448935" cy="635"/>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直线 186" o:spid="_x0000_s1026" o:spt="20" style="position:absolute;left:0pt;flip:y;margin-left:-4.25pt;margin-top:10.2pt;height:0.05pt;width:429.05pt;z-index:251668480;mso-width-relative:page;mso-height-relative:page;" filled="f" stroked="t" coordsize="21600,21600" o:gfxdata="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K//e9YA&#10;AAAIAQAADwAAAAAAAAABACAAAAAiAAAAZHJzL2Rvd25yZXYueG1sUEsBAhQAFAAAAAgAh07iQPfW&#10;cJDoAQAA3gMAAA4AAAAAAAAAAQAgAAAAJQEAAGRycy9lMm9Eb2MueG1sUEsFBgAAAAAGAAYAWQEA&#10;AH8FAAAAAA==&#10;">
                      <v:fill on="f" focussize="0,0"/>
                      <v:stroke weight="0.25pt" color="#000000" joinstyle="round"/>
                      <v:imagedata o:title=""/>
                      <o:lock v:ext="edit" aspectratio="f"/>
                    </v:line>
                  </w:pict>
                </mc:Fallback>
              </mc:AlternateContent>
            </w:r>
          </w:p>
          <w:p>
            <w:pPr>
              <w:spacing w:line="360" w:lineRule="auto"/>
              <w:rPr>
                <w:rFonts w:ascii="Times New Roman" w:hAnsi="Times New Roman"/>
                <w:b/>
                <w:sz w:val="24"/>
                <w:szCs w:val="24"/>
              </w:rPr>
            </w:pPr>
            <w:r>
              <w:rPr>
                <w:rFonts w:ascii="Times New Roman" w:hAnsi="Times New Roman"/>
                <w:b/>
                <w:sz w:val="24"/>
                <w:szCs w:val="24"/>
              </w:rPr>
              <w:t>与本项目有关的原有污染情况</w:t>
            </w:r>
          </w:p>
          <w:p>
            <w:pPr>
              <w:spacing w:line="360" w:lineRule="auto"/>
              <w:ind w:firstLine="480" w:firstLineChars="200"/>
              <w:jc w:val="left"/>
              <w:rPr>
                <w:rFonts w:hint="eastAsia" w:ascii="Times New Roman" w:hAnsi="Times New Roman" w:eastAsia="宋体"/>
                <w:color w:val="000000"/>
                <w:sz w:val="24"/>
                <w:szCs w:val="24"/>
              </w:rPr>
            </w:pPr>
            <w:r>
              <w:rPr>
                <w:rFonts w:hint="eastAsia" w:ascii="Times New Roman" w:hAnsi="Times New Roman" w:eastAsia="宋体"/>
                <w:color w:val="000000"/>
                <w:sz w:val="24"/>
                <w:szCs w:val="24"/>
              </w:rPr>
              <w:t>本项目位于</w:t>
            </w:r>
            <w:r>
              <w:rPr>
                <w:rFonts w:hint="eastAsia" w:ascii="Times New Roman" w:hAnsi="Times New Roman" w:eastAsia="宋体"/>
                <w:color w:val="000000"/>
                <w:sz w:val="24"/>
                <w:szCs w:val="24"/>
                <w:lang w:eastAsia="zh-CN"/>
              </w:rPr>
              <w:t>宜兴市环科园新街街道创业路111号，企业租用</w:t>
            </w:r>
            <w:r>
              <w:rPr>
                <w:rFonts w:hint="eastAsia" w:ascii="Times New Roman" w:hAnsi="Times New Roman" w:eastAsia="宋体"/>
                <w:color w:val="000000"/>
                <w:sz w:val="24"/>
                <w:szCs w:val="24"/>
                <w:lang w:val="en-US" w:eastAsia="zh-CN"/>
              </w:rPr>
              <w:t>江苏中江物联网科技</w:t>
            </w:r>
            <w:r>
              <w:rPr>
                <w:rFonts w:hint="eastAsia" w:ascii="Times New Roman" w:hAnsi="Times New Roman" w:eastAsia="宋体"/>
                <w:color w:val="000000"/>
                <w:sz w:val="24"/>
                <w:szCs w:val="24"/>
                <w:lang w:eastAsia="zh-CN"/>
              </w:rPr>
              <w:t>有限公司</w:t>
            </w:r>
            <w:r>
              <w:rPr>
                <w:rFonts w:hint="eastAsia" w:ascii="Times New Roman" w:hAnsi="Times New Roman" w:eastAsia="宋体"/>
                <w:color w:val="000000"/>
                <w:sz w:val="24"/>
                <w:szCs w:val="24"/>
                <w:lang w:val="en-US" w:eastAsia="zh-CN"/>
              </w:rPr>
              <w:t>1号车间</w:t>
            </w:r>
            <w:r>
              <w:rPr>
                <w:rFonts w:hint="eastAsia" w:ascii="Times New Roman" w:hAnsi="Times New Roman" w:eastAsia="宋体"/>
                <w:color w:val="000000"/>
                <w:sz w:val="24"/>
                <w:szCs w:val="24"/>
                <w:lang w:eastAsia="zh-CN"/>
              </w:rPr>
              <w:t>，建筑面积</w:t>
            </w:r>
            <w:r>
              <w:rPr>
                <w:rFonts w:hint="eastAsia" w:ascii="Times New Roman" w:hAnsi="Times New Roman" w:eastAsia="宋体"/>
                <w:color w:val="000000"/>
                <w:sz w:val="24"/>
                <w:szCs w:val="24"/>
                <w:lang w:val="en-US" w:eastAsia="zh-CN"/>
              </w:rPr>
              <w:t>22</w:t>
            </w:r>
            <w:r>
              <w:rPr>
                <w:rFonts w:hint="eastAsia" w:ascii="Times New Roman" w:hAnsi="Times New Roman" w:eastAsia="宋体"/>
                <w:color w:val="000000"/>
                <w:sz w:val="24"/>
                <w:szCs w:val="24"/>
              </w:rPr>
              <w:t>00m</w:t>
            </w:r>
            <w:r>
              <w:rPr>
                <w:rFonts w:hint="eastAsia" w:ascii="Times New Roman" w:hAnsi="Times New Roman" w:eastAsia="宋体"/>
                <w:color w:val="000000"/>
                <w:sz w:val="24"/>
                <w:szCs w:val="24"/>
                <w:vertAlign w:val="superscript"/>
              </w:rPr>
              <w:t>2</w:t>
            </w:r>
            <w:r>
              <w:rPr>
                <w:rFonts w:hint="eastAsia"/>
                <w:sz w:val="24"/>
                <w:lang w:val="en-US"/>
              </w:rPr>
              <w:t>，</w:t>
            </w:r>
            <w:r>
              <w:rPr>
                <w:sz w:val="24"/>
              </w:rPr>
              <w:t>故不存在原有环境污染问题</w:t>
            </w:r>
            <w:r>
              <w:rPr>
                <w:rFonts w:hint="eastAsia"/>
                <w:sz w:val="24"/>
              </w:rPr>
              <w:t>。</w:t>
            </w:r>
          </w:p>
          <w:p>
            <w:pPr>
              <w:spacing w:line="360" w:lineRule="auto"/>
              <w:ind w:firstLine="480" w:firstLineChars="200"/>
              <w:jc w:val="left"/>
              <w:rPr>
                <w:rFonts w:hint="eastAsia" w:eastAsia="宋体"/>
                <w:bCs/>
                <w:color w:val="000000"/>
                <w:kern w:val="28"/>
                <w:sz w:val="24"/>
                <w:szCs w:val="24"/>
                <w:lang w:eastAsia="zh-CN"/>
              </w:rPr>
            </w:pPr>
            <w:r>
              <w:rPr>
                <w:rFonts w:hint="eastAsia" w:ascii="Times New Roman" w:hAnsi="Times New Roman" w:eastAsia="宋体"/>
                <w:color w:val="000000"/>
                <w:sz w:val="24"/>
                <w:szCs w:val="24"/>
                <w:lang w:val="en-US" w:eastAsia="zh-CN"/>
              </w:rPr>
              <w:t>江苏中江物联网科技</w:t>
            </w:r>
            <w:r>
              <w:rPr>
                <w:rFonts w:hint="eastAsia" w:ascii="Times New Roman" w:hAnsi="Times New Roman" w:eastAsia="宋体"/>
                <w:color w:val="000000"/>
                <w:sz w:val="24"/>
                <w:szCs w:val="24"/>
                <w:lang w:eastAsia="zh-CN"/>
              </w:rPr>
              <w:t>有限公司成立至今均未从事生产活动，</w:t>
            </w:r>
            <w:r>
              <w:rPr>
                <w:rFonts w:hint="eastAsia" w:ascii="Times New Roman" w:hAnsi="Times New Roman" w:eastAsia="宋体"/>
                <w:color w:val="000000"/>
                <w:sz w:val="24"/>
                <w:szCs w:val="24"/>
                <w:lang w:val="en-US" w:eastAsia="zh-CN"/>
              </w:rPr>
              <w:t>1号车间一直作为仓库使用</w:t>
            </w:r>
            <w:r>
              <w:rPr>
                <w:rFonts w:hint="eastAsia" w:ascii="Times New Roman" w:hAnsi="Times New Roman" w:eastAsia="宋体"/>
                <w:color w:val="000000"/>
                <w:sz w:val="24"/>
                <w:szCs w:val="24"/>
              </w:rPr>
              <w:t>。</w:t>
            </w:r>
            <w:r>
              <w:rPr>
                <w:rFonts w:hint="eastAsia"/>
                <w:bCs/>
                <w:color w:val="000000"/>
                <w:kern w:val="28"/>
                <w:sz w:val="24"/>
                <w:szCs w:val="24"/>
              </w:rPr>
              <w:t>因此</w:t>
            </w:r>
            <w:r>
              <w:rPr>
                <w:rFonts w:hint="eastAsia" w:eastAsia="宋体"/>
                <w:bCs/>
                <w:color w:val="000000"/>
                <w:kern w:val="28"/>
                <w:sz w:val="24"/>
                <w:szCs w:val="24"/>
                <w:lang w:eastAsia="zh-CN"/>
              </w:rPr>
              <w:t>无</w:t>
            </w:r>
            <w:r>
              <w:rPr>
                <w:rFonts w:hint="eastAsia"/>
                <w:bCs/>
                <w:color w:val="000000"/>
                <w:kern w:val="28"/>
                <w:sz w:val="24"/>
                <w:szCs w:val="24"/>
              </w:rPr>
              <w:t>原有污染情况及主要环境问题</w:t>
            </w:r>
            <w:r>
              <w:rPr>
                <w:rFonts w:hint="eastAsia" w:eastAsia="宋体"/>
                <w:bCs/>
                <w:color w:val="000000"/>
                <w:kern w:val="28"/>
                <w:sz w:val="24"/>
                <w:szCs w:val="24"/>
                <w:lang w:eastAsia="zh-CN"/>
              </w:rPr>
              <w:t>。</w:t>
            </w:r>
          </w:p>
          <w:p>
            <w:pPr>
              <w:pStyle w:val="189"/>
              <w:ind w:left="0" w:leftChars="0" w:right="-80" w:firstLine="0" w:firstLineChars="0"/>
              <w:rPr>
                <w:rFonts w:ascii="宋体" w:hAnsi="宋体" w:eastAsia="宋体" w:cs="宋体"/>
              </w:rPr>
            </w:pPr>
          </w:p>
          <w:p>
            <w:pPr>
              <w:pStyle w:val="189"/>
              <w:ind w:right="-80" w:firstLine="0" w:firstLineChars="0"/>
              <w:rPr>
                <w:rFonts w:hint="eastAsia" w:ascii="Times New Roman" w:hAnsi="Times New Roman" w:eastAsia="仿宋"/>
                <w:lang w:val="en-US" w:eastAsia="zh-CN"/>
              </w:rPr>
            </w:pPr>
          </w:p>
        </w:tc>
      </w:tr>
    </w:tbl>
    <w:p>
      <w:pPr>
        <w:rPr>
          <w:color w:val="FF0000"/>
        </w:rPr>
        <w:sectPr>
          <w:headerReference r:id="rId3" w:type="default"/>
          <w:footerReference r:id="rId4" w:type="default"/>
          <w:pgSz w:w="11907" w:h="16840"/>
          <w:pgMar w:top="1440" w:right="1797" w:bottom="1440" w:left="1797" w:header="851" w:footer="992" w:gutter="0"/>
          <w:pgBorders>
            <w:top w:val="none" w:sz="0" w:space="0"/>
            <w:left w:val="none" w:sz="0" w:space="0"/>
            <w:bottom w:val="none" w:sz="0" w:space="0"/>
            <w:right w:val="none" w:sz="0" w:space="0"/>
          </w:pgBorders>
          <w:pgNumType w:start="1"/>
          <w:cols w:space="720" w:num="1"/>
          <w:docGrid w:linePitch="312" w:charSpace="0"/>
        </w:sectPr>
      </w:pPr>
      <w:bookmarkStart w:id="10" w:name="_Toc279911129"/>
      <w:bookmarkStart w:id="11" w:name="_Toc279277646"/>
      <w:bookmarkStart w:id="12" w:name="_Toc289449139"/>
      <w:bookmarkStart w:id="13" w:name="_Toc279473127"/>
    </w:p>
    <w:p>
      <w:pPr>
        <w:pStyle w:val="3"/>
        <w:tabs>
          <w:tab w:val="left" w:pos="4140"/>
        </w:tabs>
        <w:adjustRightInd w:val="0"/>
        <w:spacing w:line="240" w:lineRule="auto"/>
        <w:jc w:val="both"/>
        <w:rPr>
          <w:bCs w:val="0"/>
          <w:color w:val="000000"/>
          <w:spacing w:val="0"/>
          <w:sz w:val="32"/>
          <w:szCs w:val="32"/>
        </w:rPr>
      </w:pPr>
      <w:bookmarkStart w:id="14" w:name="_Toc367970825"/>
      <w:bookmarkStart w:id="15" w:name="_Toc367970631"/>
      <w:bookmarkStart w:id="16" w:name="_Toc367970386"/>
      <w:bookmarkStart w:id="17" w:name="_Toc7178"/>
      <w:r>
        <w:rPr>
          <w:rFonts w:hint="eastAsia"/>
          <w:bCs w:val="0"/>
          <w:color w:val="000000"/>
          <w:spacing w:val="0"/>
          <w:sz w:val="32"/>
          <w:szCs w:val="32"/>
        </w:rPr>
        <w:t>二</w:t>
      </w:r>
      <w:r>
        <w:rPr>
          <w:rFonts w:hAnsi="宋体"/>
          <w:bCs w:val="0"/>
          <w:color w:val="000000"/>
          <w:spacing w:val="0"/>
          <w:sz w:val="32"/>
          <w:szCs w:val="32"/>
        </w:rPr>
        <w:t>、项目所在地自然环境社会环境简况</w:t>
      </w:r>
      <w:bookmarkEnd w:id="10"/>
      <w:bookmarkEnd w:id="11"/>
      <w:bookmarkEnd w:id="12"/>
      <w:bookmarkEnd w:id="13"/>
      <w:bookmarkEnd w:id="14"/>
      <w:bookmarkEnd w:id="15"/>
      <w:bookmarkEnd w:id="16"/>
      <w:bookmarkEnd w:id="17"/>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8" w:hRule="atLeast"/>
          <w:jc w:val="center"/>
        </w:trPr>
        <w:tc>
          <w:tcPr>
            <w:tcW w:w="8529" w:type="dxa"/>
            <w:vAlign w:val="center"/>
          </w:tcPr>
          <w:p>
            <w:pPr>
              <w:spacing w:line="348"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自然环境简况（地形、地貌、地质、气候、气象、水文、植被、生物多样性等）：</w:t>
            </w:r>
          </w:p>
          <w:p>
            <w:pPr>
              <w:spacing w:line="348"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1.地理位置</w:t>
            </w:r>
          </w:p>
          <w:p>
            <w:pPr>
              <w:spacing w:line="348" w:lineRule="auto"/>
              <w:ind w:firstLine="480" w:firstLineChars="200"/>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宜兴地处太湖之滨，地势南高北底，可划分为低山、丘陵、平原三大地貌单元。市区南部为低山丘陵，属浙江天目山的余脉；西部为低淡圩区，西北部和中部为平原，东部为太湖渎区。新街街道位于宜兴市城区的西部，离城区5km，面积约69.50km</w:t>
            </w:r>
            <w:r>
              <w:rPr>
                <w:rFonts w:hint="default" w:ascii="Times New Roman" w:hAnsi="Times New Roman" w:eastAsia="宋体" w:cs="Times New Roman"/>
                <w:b w:val="0"/>
                <w:bCs/>
                <w:color w:val="000000"/>
                <w:sz w:val="24"/>
                <w:szCs w:val="24"/>
                <w:vertAlign w:val="superscript"/>
              </w:rPr>
              <w:t>2</w:t>
            </w:r>
            <w:r>
              <w:rPr>
                <w:rFonts w:hint="default" w:ascii="Times New Roman" w:hAnsi="Times New Roman" w:eastAsia="宋体" w:cs="Times New Roman"/>
                <w:b w:val="0"/>
                <w:bCs/>
                <w:color w:val="000000"/>
                <w:sz w:val="24"/>
                <w:szCs w:val="24"/>
              </w:rPr>
              <w:t>，有耕地2124.40ha。镇南为铜官山和紫云山，北为西氿，北部地形平坦，为湖沼平原，地面高程2~3m（黄海高程），由全新统湖积、湖沼组成，岩性为砂质粘土和粘质砂土，夹有淤泥及泥炭层。南部为山地，地面高低起伏，地面高程5~30m（黄海高程），为一级堆积阶地，由上更新统冲积、冲洪积物级成，岩性为棕黄色砂质粘土，富含铁锰质结核及胶膜，局部含砂及砾石层。本镇地处扬子板块东南部，地壳厚度32km。宜兴地区地震烈度为7度。</w:t>
            </w:r>
          </w:p>
          <w:p>
            <w:pPr>
              <w:spacing w:line="348"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2.气候气象</w:t>
            </w:r>
          </w:p>
          <w:p>
            <w:pPr>
              <w:spacing w:line="348" w:lineRule="auto"/>
              <w:ind w:firstLine="480" w:firstLineChars="200"/>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新街街道地处北亚热带南部季风气候区，四季分明、温和湿润、雨量充沛。日照充足，霜期短，春季阴湿多雨冷暖交替，间有寒流；夏季梅雨明显，酷热期短；秋季受台风影响，秋旱或阴雨相间出现；冬季严寒期短，雨日较少。</w:t>
            </w:r>
          </w:p>
          <w:p>
            <w:pPr>
              <w:spacing w:line="348" w:lineRule="auto"/>
              <w:ind w:firstLine="480" w:firstLineChars="200"/>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新街街道的主导风向为东南风，春季多东南风，秋冬多西北风。年平均风速 3.1m/s。年平均气温15.6℃，最高气温</w:t>
            </w:r>
            <w:r>
              <w:rPr>
                <w:rFonts w:hint="default" w:ascii="Times New Roman" w:hAnsi="Times New Roman" w:eastAsia="宋体" w:cs="Times New Roman"/>
                <w:b w:val="0"/>
                <w:bCs/>
                <w:color w:val="000000"/>
                <w:sz w:val="24"/>
                <w:szCs w:val="24"/>
                <w:lang w:eastAsia="zh-CN"/>
              </w:rPr>
              <w:t>为</w:t>
            </w:r>
            <w:r>
              <w:rPr>
                <w:rFonts w:hint="default" w:ascii="Times New Roman" w:hAnsi="Times New Roman" w:eastAsia="宋体" w:cs="Times New Roman"/>
                <w:b w:val="0"/>
                <w:bCs/>
                <w:color w:val="000000"/>
                <w:sz w:val="24"/>
                <w:szCs w:val="24"/>
              </w:rPr>
              <w:t>39.7℃,最低气温为-10℃，年平均气压 1016.1hPa，年平均降雨量1197mm，年平均相对湿度82%，年平均无霜期239天，日照时数2092.6小时。历史最高降雨量1817mm，最少降雨量669.9mm。</w:t>
            </w:r>
          </w:p>
          <w:p>
            <w:pPr>
              <w:spacing w:line="348"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3.水文</w:t>
            </w:r>
          </w:p>
          <w:p>
            <w:pPr>
              <w:spacing w:line="348" w:lineRule="auto"/>
              <w:ind w:firstLine="480" w:firstLineChars="200"/>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新街街道北部河流纵横，东西向的河流有西氿（南溪河），后袁河（东汉袁屺开挖）， 埝径河；南北向的河流有钟张运河，水系属南溪河水系。</w:t>
            </w:r>
          </w:p>
          <w:p>
            <w:pPr>
              <w:spacing w:line="348" w:lineRule="auto"/>
              <w:ind w:firstLine="480" w:firstLineChars="200"/>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本项目纳污水体为武宜运河。武宜运河西起东关潭，经东关潭、沧浦、青墩，入太湖，河道长度为3500m，河底平均宽度为80m，河底高程为0.5~1.0m，坡比1:1。武宜运河最大流量为249.5m</w:t>
            </w:r>
            <w:r>
              <w:rPr>
                <w:rFonts w:hint="default" w:ascii="Times New Roman" w:hAnsi="Times New Roman" w:eastAsia="宋体" w:cs="Times New Roman"/>
                <w:b w:val="0"/>
                <w:bCs/>
                <w:color w:val="000000"/>
                <w:sz w:val="24"/>
                <w:szCs w:val="24"/>
                <w:vertAlign w:val="superscript"/>
              </w:rPr>
              <w:t>3</w:t>
            </w:r>
            <w:r>
              <w:rPr>
                <w:rFonts w:hint="default" w:ascii="Times New Roman" w:hAnsi="Times New Roman" w:eastAsia="宋体" w:cs="Times New Roman"/>
                <w:b w:val="0"/>
                <w:bCs/>
                <w:color w:val="000000"/>
                <w:sz w:val="24"/>
                <w:szCs w:val="24"/>
              </w:rPr>
              <w:t>/s。年平均流量为16.4m</w:t>
            </w:r>
            <w:r>
              <w:rPr>
                <w:rFonts w:hint="default" w:ascii="Times New Roman" w:hAnsi="Times New Roman" w:eastAsia="宋体" w:cs="Times New Roman"/>
                <w:b w:val="0"/>
                <w:bCs/>
                <w:color w:val="000000"/>
                <w:sz w:val="24"/>
                <w:szCs w:val="24"/>
                <w:vertAlign w:val="superscript"/>
              </w:rPr>
              <w:t>3</w:t>
            </w:r>
            <w:r>
              <w:rPr>
                <w:rFonts w:hint="default" w:ascii="Times New Roman" w:hAnsi="Times New Roman" w:eastAsia="宋体" w:cs="Times New Roman"/>
                <w:b w:val="0"/>
                <w:bCs/>
                <w:color w:val="000000"/>
                <w:sz w:val="24"/>
                <w:szCs w:val="24"/>
              </w:rPr>
              <w:t>/s。</w:t>
            </w:r>
          </w:p>
          <w:p>
            <w:pPr>
              <w:spacing w:line="348"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4.区域地质</w:t>
            </w:r>
          </w:p>
          <w:p>
            <w:pPr>
              <w:spacing w:line="348" w:lineRule="auto"/>
              <w:ind w:firstLine="480" w:firstLineChars="200"/>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新街街道南部山地植被丰富， 野生动植物丰富，生态保护良好。经济作物以茶和青梅为主，山地面积约4万亩；中部平原地区以稻、麦、油菜为主。水域面积较大，约有1.8万亩，均沿氿，以水产养殖为主，养殖水面约 1 万亩，以鱼、虾、蟹为主。另外南部山区有多处优质矿泉水。地下水情况：宜兴经济技术开发区所在地为太湖水网平原水文地质亚区。该区北依长江，东南接浙江、上海，西连茅山山前波状平原。地势平均开阔，区内湖荡、河流密布。区内地形西北高，东南低，地面标高在2~7m。在地貌上分属太湖高亢水网平原，东部低洼湖荡平原和北部新三角洲平原。环太湖带及中部腹地地区，分布孤山残丘，主要分布出露有古生代泥盆系砂岩，局部分布有石炭系、二叠系、三叠系灰岩和碎屑岩。区内第四纪松散层广泛分布发育，沉积厚度自西向东80~250m，期间发育有四个含水层组。</w:t>
            </w:r>
          </w:p>
          <w:p>
            <w:pPr>
              <w:spacing w:line="348"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5.地下水</w:t>
            </w:r>
          </w:p>
          <w:p>
            <w:pPr>
              <w:spacing w:line="348" w:lineRule="auto"/>
              <w:ind w:firstLine="480" w:firstLineChars="200"/>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宜兴市新街街道所在地为太湖水网平原水文地质亚区。该区北依长江，东南接浙江、上海，西连茅山山前波状平原。地势平均开阔，区内湖荡、河流密布。区内地形西北高， 东南低，地面标高在 2~7m。在地貌上分属太湖高亢水网平原，东部低洼湖荡平原和北部新三角洲平原。环太湖带及中部腹地地区，分布孤山残丘，主要分布出露有古生代泥盆系砂岩，局部分布有石炭系、二叠系、三叠系灰岩和碎屑岩。区内第四纪松散层广泛分布发育，沉积厚度自西向东 80~250m，期间发育有四个含水层组。</w:t>
            </w:r>
          </w:p>
          <w:p>
            <w:pPr>
              <w:spacing w:line="348" w:lineRule="auto"/>
              <w:ind w:firstLine="480" w:firstLineChars="200"/>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本项目地下水类型主要为孔隙潜水。孔隙潜水主要存在表层土及以浅土体中，砂性土透水性、富水性较好。孔隙潜水补给来源以大气降水入渗和殷村港侧向补给为主，排泄以蒸发和侧向排泄为主，地下水与殷村港水力联系密切。</w:t>
            </w:r>
          </w:p>
          <w:p>
            <w:pPr>
              <w:pStyle w:val="29"/>
              <w:rPr>
                <w:rFonts w:hint="default" w:ascii="Times New Roman" w:hAnsi="Times New Roman" w:eastAsia="宋体" w:cs="Times New Roman"/>
                <w:b w:val="0"/>
                <w:bCs/>
                <w:color w:val="000000"/>
                <w:sz w:val="24"/>
                <w:szCs w:val="24"/>
              </w:rPr>
            </w:pPr>
          </w:p>
          <w:p>
            <w:pPr>
              <w:pStyle w:val="30"/>
              <w:rPr>
                <w:rFonts w:hint="default" w:ascii="Times New Roman" w:hAnsi="Times New Roman" w:eastAsia="宋体" w:cs="Times New Roman"/>
                <w:b w:val="0"/>
                <w:bCs/>
                <w:color w:val="000000"/>
                <w:sz w:val="24"/>
                <w:szCs w:val="24"/>
              </w:rPr>
            </w:pPr>
          </w:p>
          <w:p>
            <w:pPr>
              <w:pStyle w:val="30"/>
              <w:rPr>
                <w:rFonts w:hint="default" w:ascii="Times New Roman" w:hAnsi="Times New Roman" w:eastAsia="宋体" w:cs="Times New Roman"/>
                <w:b w:val="0"/>
                <w:bCs/>
                <w:color w:val="000000"/>
                <w:sz w:val="24"/>
                <w:szCs w:val="24"/>
              </w:rPr>
            </w:pPr>
          </w:p>
          <w:p>
            <w:pPr>
              <w:pStyle w:val="30"/>
              <w:rPr>
                <w:rFonts w:hint="default" w:ascii="Times New Roman" w:hAnsi="Times New Roman" w:eastAsia="宋体" w:cs="Times New Roman"/>
                <w:b w:val="0"/>
                <w:bCs/>
                <w:color w:val="000000"/>
                <w:sz w:val="24"/>
                <w:szCs w:val="24"/>
              </w:rPr>
            </w:pPr>
          </w:p>
          <w:p>
            <w:pPr>
              <w:pStyle w:val="30"/>
              <w:rPr>
                <w:rFonts w:hint="default" w:ascii="Times New Roman" w:hAnsi="Times New Roman" w:eastAsia="宋体" w:cs="Times New Roman"/>
                <w:b w:val="0"/>
                <w:bCs/>
                <w:color w:val="000000"/>
                <w:sz w:val="24"/>
                <w:szCs w:val="24"/>
              </w:rPr>
            </w:pPr>
          </w:p>
          <w:p>
            <w:pPr>
              <w:pStyle w:val="30"/>
              <w:rPr>
                <w:rFonts w:hint="default" w:ascii="Times New Roman" w:hAnsi="Times New Roman" w:eastAsia="宋体" w:cs="Times New Roman"/>
                <w:b w:val="0"/>
                <w:bCs/>
                <w:color w:val="000000"/>
                <w:sz w:val="24"/>
                <w:szCs w:val="24"/>
              </w:rPr>
            </w:pPr>
          </w:p>
          <w:p>
            <w:pPr>
              <w:pStyle w:val="30"/>
              <w:rPr>
                <w:rFonts w:hint="default" w:ascii="Times New Roman" w:hAnsi="Times New Roman" w:eastAsia="宋体" w:cs="Times New Roman"/>
                <w:b w:val="0"/>
                <w:bCs/>
                <w:color w:val="000000"/>
                <w:sz w:val="24"/>
                <w:szCs w:val="24"/>
              </w:rPr>
            </w:pPr>
          </w:p>
          <w:p>
            <w:pPr>
              <w:pStyle w:val="30"/>
              <w:rPr>
                <w:rFonts w:hint="default" w:ascii="Times New Roman" w:hAnsi="Times New Roman" w:eastAsia="宋体" w:cs="Times New Roman"/>
                <w:b w:val="0"/>
                <w:bCs/>
                <w:color w:val="000000"/>
                <w:sz w:val="24"/>
                <w:szCs w:val="24"/>
              </w:rPr>
            </w:pPr>
          </w:p>
          <w:p>
            <w:pPr>
              <w:pStyle w:val="30"/>
              <w:rPr>
                <w:rFonts w:hint="default" w:ascii="Times New Roman" w:hAnsi="Times New Roman" w:eastAsia="宋体" w:cs="Times New Roman"/>
                <w:b w:val="0"/>
                <w:bCs/>
                <w:color w:val="000000"/>
                <w:sz w:val="24"/>
                <w:szCs w:val="24"/>
              </w:rPr>
            </w:pPr>
          </w:p>
          <w:p>
            <w:pPr>
              <w:pStyle w:val="30"/>
              <w:rPr>
                <w:rFonts w:hint="default" w:ascii="Times New Roman" w:hAnsi="Times New Roman" w:eastAsia="宋体" w:cs="Times New Roman"/>
                <w:b w:val="0"/>
                <w:bCs/>
                <w:color w:val="000000"/>
                <w:sz w:val="24"/>
                <w:szCs w:val="24"/>
              </w:rPr>
            </w:pPr>
          </w:p>
          <w:p>
            <w:pPr>
              <w:spacing w:line="348" w:lineRule="auto"/>
              <w:rPr>
                <w:rFonts w:hint="default" w:ascii="Times New Roman" w:hAnsi="Times New Roman" w:eastAsia="宋体" w:cs="Times New Roman"/>
                <w:b/>
                <w:color w:val="000000"/>
                <w:sz w:val="24"/>
                <w:szCs w:val="24"/>
              </w:rPr>
            </w:pPr>
          </w:p>
          <w:p>
            <w:pPr>
              <w:spacing w:line="348"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社会环境简况（社会经济结构、教育、文化、文物保护等）：</w:t>
            </w:r>
          </w:p>
          <w:p>
            <w:pPr>
              <w:spacing w:line="348"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1.社会经济结构</w:t>
            </w:r>
          </w:p>
          <w:p>
            <w:pPr>
              <w:spacing w:line="348" w:lineRule="auto"/>
              <w:ind w:firstLine="480" w:firstLineChars="200"/>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新街街道工业经济起步较早，在改革开放和经济建设的大潮中，得到了长足的发展。全镇拥有各类工业企业426家，300多个产品，形成了建材、化工、电子、食品、冶金等十大类行业体系，有10多个名优产品在国内、省内获奖。2018 年全镇实现国内生产总值12亿元，三业总产值实现28亿元，全镇累计批办三资企业12家，累计到帐外资9880万美元，新创办有限公司、个私企业32家，吸引国内、外资金与民资投入达5.2亿元。1993年中国宜兴环保科技工业园成立后，新街街道利用环科园的优势，在分归公路两侧建设新街工业开发区，为宜兴市较有规模的工业开发区。本镇农林牧副渔较为发达，在山地建有6000亩茶园和 2000亩青梅园，在西氿边围湖造田建2000多亩鱼塘。</w:t>
            </w:r>
          </w:p>
          <w:p>
            <w:pPr>
              <w:spacing w:line="348"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2.文物保护</w:t>
            </w:r>
          </w:p>
          <w:p>
            <w:pPr>
              <w:spacing w:line="348" w:lineRule="auto"/>
              <w:ind w:firstLine="480" w:firstLineChars="200"/>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新街街道有县级文物保护——紫云山华表。民间相传为三国孙权之母墓地，实际为明代徐溥儿子的墓地。本项目评价范围内无文物保护目标。</w:t>
            </w:r>
          </w:p>
          <w:p>
            <w:pPr>
              <w:spacing w:line="348"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3</w:t>
            </w:r>
            <w:r>
              <w:rPr>
                <w:rFonts w:hint="default" w:ascii="Times New Roman" w:hAnsi="Times New Roman" w:eastAsia="宋体" w:cs="Times New Roman"/>
                <w:b/>
                <w:color w:val="000000"/>
                <w:sz w:val="24"/>
                <w:szCs w:val="24"/>
                <w:lang w:eastAsia="zh-CN"/>
              </w:rPr>
              <w:t>.</w:t>
            </w:r>
            <w:r>
              <w:rPr>
                <w:rFonts w:hint="default" w:ascii="Times New Roman" w:hAnsi="Times New Roman" w:eastAsia="宋体" w:cs="Times New Roman"/>
                <w:b/>
                <w:color w:val="000000"/>
                <w:sz w:val="24"/>
                <w:szCs w:val="24"/>
              </w:rPr>
              <w:t>宜兴市城市污水处理厂概况</w:t>
            </w:r>
          </w:p>
          <w:p>
            <w:pPr>
              <w:spacing w:line="348" w:lineRule="auto"/>
              <w:ind w:firstLine="480" w:firstLineChars="200"/>
              <w:textAlignment w:val="baseline"/>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宜兴市城市污水处理厂位于荆溪北路与永盛路交叉口，东临长青路、北靠万人港。宜兴市城市污水处理厂</w:t>
            </w:r>
            <w:r>
              <w:rPr>
                <w:rFonts w:hint="default" w:ascii="Times New Roman" w:hAnsi="Times New Roman" w:eastAsia="宋体" w:cs="Times New Roman"/>
                <w:sz w:val="24"/>
                <w:szCs w:val="24"/>
                <w:lang w:val="en-US" w:eastAsia="zh-CN"/>
              </w:rPr>
              <w:t>于2014年12月投入试运行</w:t>
            </w:r>
            <w:r>
              <w:rPr>
                <w:rFonts w:hint="default" w:ascii="Times New Roman" w:hAnsi="Times New Roman" w:eastAsia="宋体" w:cs="Times New Roman"/>
                <w:sz w:val="24"/>
                <w:szCs w:val="24"/>
                <w:lang w:val="zh-CN"/>
              </w:rPr>
              <w:t>，一期工程7.5万m</w:t>
            </w:r>
            <w:r>
              <w:rPr>
                <w:rFonts w:hint="default" w:ascii="Times New Roman" w:hAnsi="Times New Roman" w:eastAsia="宋体" w:cs="Times New Roman"/>
                <w:sz w:val="24"/>
                <w:szCs w:val="24"/>
                <w:vertAlign w:val="superscript"/>
                <w:lang w:val="zh-CN"/>
              </w:rPr>
              <w:t>3</w:t>
            </w:r>
            <w:r>
              <w:rPr>
                <w:rFonts w:hint="default" w:ascii="Times New Roman" w:hAnsi="Times New Roman" w:eastAsia="宋体" w:cs="Times New Roman"/>
                <w:sz w:val="24"/>
                <w:szCs w:val="24"/>
                <w:lang w:val="zh-CN"/>
              </w:rPr>
              <w:t>/d。</w:t>
            </w:r>
            <w:r>
              <w:rPr>
                <w:rFonts w:hint="default" w:ascii="Times New Roman" w:hAnsi="Times New Roman" w:eastAsia="宋体" w:cs="Times New Roman"/>
                <w:color w:val="000000"/>
                <w:sz w:val="24"/>
                <w:szCs w:val="24"/>
                <w:lang w:val="zh-CN"/>
              </w:rPr>
              <w:t>2018 年7月宜兴市建邦环境投资有限责任公司报批了《宜兴市城市污水处理厂二期工程》环境影响报告书，并于 2018 年 9 月 12 日取得了宜兴市环保局对该项目的批复，批文号宜环发</w:t>
            </w:r>
            <w:r>
              <w:rPr>
                <w:rFonts w:hint="default" w:ascii="Times New Roman" w:hAnsi="Times New Roman" w:eastAsia="宋体" w:cs="Times New Roman"/>
                <w:color w:val="000000"/>
                <w:sz w:val="24"/>
                <w:szCs w:val="24"/>
              </w:rPr>
              <w:t>（2018）61 号</w:t>
            </w:r>
            <w:r>
              <w:rPr>
                <w:rFonts w:hint="default" w:ascii="Times New Roman" w:hAnsi="Times New Roman" w:eastAsia="宋体" w:cs="Times New Roman"/>
                <w:color w:val="000000"/>
                <w:sz w:val="24"/>
                <w:szCs w:val="24"/>
                <w:lang w:eastAsia="zh-CN"/>
              </w:rPr>
              <w:t>，二期工程目前已建成投运，已新增 2.5 万吨/天的废水处理能力。建成后全厂污水处理规模为10万m</w:t>
            </w:r>
            <w:r>
              <w:rPr>
                <w:rFonts w:hint="default" w:ascii="Times New Roman" w:hAnsi="Times New Roman" w:eastAsia="宋体" w:cs="Times New Roman"/>
                <w:color w:val="000000"/>
                <w:sz w:val="24"/>
                <w:szCs w:val="24"/>
                <w:vertAlign w:val="superscript"/>
                <w:lang w:eastAsia="zh-CN"/>
              </w:rPr>
              <w:t>3</w:t>
            </w:r>
            <w:r>
              <w:rPr>
                <w:rFonts w:hint="default" w:ascii="Times New Roman" w:hAnsi="Times New Roman" w:eastAsia="宋体" w:cs="Times New Roman"/>
                <w:color w:val="000000"/>
                <w:sz w:val="24"/>
                <w:szCs w:val="24"/>
                <w:lang w:eastAsia="zh-CN"/>
              </w:rPr>
              <w:t>/d，其中7.5万m</w:t>
            </w:r>
            <w:r>
              <w:rPr>
                <w:rFonts w:hint="default" w:ascii="Times New Roman" w:hAnsi="Times New Roman" w:eastAsia="宋体" w:cs="Times New Roman"/>
                <w:color w:val="000000"/>
                <w:sz w:val="24"/>
                <w:szCs w:val="24"/>
                <w:vertAlign w:val="superscript"/>
                <w:lang w:eastAsia="zh-CN"/>
              </w:rPr>
              <w:t>3</w:t>
            </w:r>
            <w:r>
              <w:rPr>
                <w:rFonts w:hint="default" w:ascii="Times New Roman" w:hAnsi="Times New Roman" w:eastAsia="宋体" w:cs="Times New Roman"/>
                <w:color w:val="000000"/>
                <w:sz w:val="24"/>
                <w:szCs w:val="24"/>
                <w:lang w:eastAsia="zh-CN"/>
              </w:rPr>
              <w:t>/d 采用“水解酸化+ A2/O 生物池+二沉池+磁混凝沉淀池+滤布滤池+紫外消毒+次氯酸钠消毒”工艺处理后7万m</w:t>
            </w:r>
            <w:r>
              <w:rPr>
                <w:rFonts w:hint="default" w:ascii="Times New Roman" w:hAnsi="Times New Roman" w:eastAsia="宋体" w:cs="Times New Roman"/>
                <w:color w:val="000000"/>
                <w:sz w:val="24"/>
                <w:szCs w:val="24"/>
                <w:vertAlign w:val="superscript"/>
                <w:lang w:eastAsia="zh-CN"/>
              </w:rPr>
              <w:t>3</w:t>
            </w:r>
            <w:r>
              <w:rPr>
                <w:rFonts w:hint="default" w:ascii="Times New Roman" w:hAnsi="Times New Roman" w:eastAsia="宋体" w:cs="Times New Roman"/>
                <w:color w:val="000000"/>
                <w:sz w:val="24"/>
                <w:szCs w:val="24"/>
                <w:lang w:eastAsia="zh-CN"/>
              </w:rPr>
              <w:t>/d外排，0.5万m</w:t>
            </w:r>
            <w:r>
              <w:rPr>
                <w:rFonts w:hint="default" w:ascii="Times New Roman" w:hAnsi="Times New Roman" w:eastAsia="宋体" w:cs="Times New Roman"/>
                <w:color w:val="000000"/>
                <w:sz w:val="24"/>
                <w:szCs w:val="24"/>
                <w:vertAlign w:val="superscript"/>
                <w:lang w:eastAsia="zh-CN"/>
              </w:rPr>
              <w:t>3</w:t>
            </w:r>
            <w:r>
              <w:rPr>
                <w:rFonts w:hint="default" w:ascii="Times New Roman" w:hAnsi="Times New Roman" w:eastAsia="宋体" w:cs="Times New Roman"/>
                <w:color w:val="000000"/>
                <w:sz w:val="24"/>
                <w:szCs w:val="24"/>
                <w:lang w:eastAsia="zh-CN"/>
              </w:rPr>
              <w:t>/d 排入临近的宜兴水专项人工湿地改善工程作为生态补水回用。剩余</w:t>
            </w:r>
            <w:r>
              <w:rPr>
                <w:rFonts w:hint="default"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lang w:eastAsia="zh-CN"/>
              </w:rPr>
              <w:t>2.5万m</w:t>
            </w:r>
            <w:r>
              <w:rPr>
                <w:rFonts w:hint="default" w:ascii="Times New Roman" w:hAnsi="Times New Roman" w:eastAsia="宋体" w:cs="Times New Roman"/>
                <w:color w:val="000000"/>
                <w:sz w:val="24"/>
                <w:szCs w:val="24"/>
                <w:vertAlign w:val="superscript"/>
                <w:lang w:eastAsia="zh-CN"/>
              </w:rPr>
              <w:t>3</w:t>
            </w:r>
            <w:r>
              <w:rPr>
                <w:rFonts w:hint="default" w:ascii="Times New Roman" w:hAnsi="Times New Roman" w:eastAsia="宋体" w:cs="Times New Roman"/>
                <w:color w:val="000000"/>
                <w:sz w:val="24"/>
                <w:szCs w:val="24"/>
                <w:lang w:eastAsia="zh-CN"/>
              </w:rPr>
              <w:t>/d 采用“水解酸化+ A2/O 生物池+二沉池+磁混凝沉淀池+滤布滤池+膜过滤”处理后回用。全厂总回用水量3万m</w:t>
            </w:r>
            <w:r>
              <w:rPr>
                <w:rFonts w:hint="default" w:ascii="Times New Roman" w:hAnsi="Times New Roman" w:eastAsia="宋体" w:cs="Times New Roman"/>
                <w:color w:val="000000"/>
                <w:sz w:val="24"/>
                <w:szCs w:val="24"/>
                <w:vertAlign w:val="superscript"/>
                <w:lang w:eastAsia="zh-CN"/>
              </w:rPr>
              <w:t>3</w:t>
            </w:r>
            <w:r>
              <w:rPr>
                <w:rFonts w:hint="default" w:ascii="Times New Roman" w:hAnsi="Times New Roman" w:eastAsia="宋体" w:cs="Times New Roman"/>
                <w:color w:val="000000"/>
                <w:sz w:val="24"/>
                <w:szCs w:val="24"/>
                <w:lang w:eastAsia="zh-CN"/>
              </w:rPr>
              <w:t>/d，回用率达到30%。</w:t>
            </w:r>
          </w:p>
          <w:p>
            <w:pPr>
              <w:pStyle w:val="3"/>
              <w:widowControl/>
              <w:ind w:firstLine="464" w:firstLineChars="200"/>
              <w:jc w:val="left"/>
              <w:outlineLvl w:val="0"/>
              <w:rPr>
                <w:rFonts w:hint="default" w:ascii="Times New Roman" w:hAnsi="Times New Roman" w:eastAsia="宋体" w:cs="Times New Roman"/>
                <w:sz w:val="24"/>
                <w:szCs w:val="24"/>
              </w:rPr>
            </w:pPr>
            <w:bookmarkStart w:id="18" w:name="_Toc14770"/>
            <w:bookmarkStart w:id="19" w:name="_Toc16848"/>
            <w:r>
              <w:rPr>
                <w:rFonts w:hint="default" w:ascii="Times New Roman" w:hAnsi="Times New Roman" w:eastAsia="宋体" w:cs="Times New Roman"/>
                <w:b w:val="0"/>
                <w:bCs w:val="0"/>
                <w:sz w:val="24"/>
                <w:szCs w:val="24"/>
                <w:lang w:val="zh-CN"/>
              </w:rPr>
              <w:t>宜兴市城市污水处理厂为区域性的污水处理厂，规划功能是生活污水和工业废水比例约为2:1。宜兴市城市污水处理厂处理对象为宜兴主城区、新街、新庄、屺亭、芳桥、高塍、宜兴经济开发区（部分进入欧亚华都污水厂）的生活污水及利用市政管网排污的工业废水。宜兴市城市污水处理厂尾水在满足《城镇污水处理厂污染物排放标准》（GB8978-1996）一级A标准和《太湖地区城镇污水处理厂及重点工业行业主要水污染物排放限值》（DB32/1072-20</w:t>
            </w:r>
            <w:r>
              <w:rPr>
                <w:rFonts w:hint="default" w:ascii="Times New Roman" w:hAnsi="Times New Roman" w:eastAsia="宋体" w:cs="Times New Roman"/>
                <w:b w:val="0"/>
                <w:bCs w:val="0"/>
                <w:sz w:val="24"/>
                <w:szCs w:val="24"/>
              </w:rPr>
              <w:t>18</w:t>
            </w:r>
            <w:r>
              <w:rPr>
                <w:rFonts w:hint="default" w:ascii="Times New Roman" w:hAnsi="Times New Roman" w:eastAsia="宋体" w:cs="Times New Roman"/>
                <w:b w:val="0"/>
                <w:bCs w:val="0"/>
                <w:sz w:val="24"/>
                <w:szCs w:val="24"/>
                <w:lang w:val="zh-CN"/>
              </w:rPr>
              <w:t>）的控制要求后排入武宜运河。根据宜兴市城市污水处理厂在线监测监控数据平台，出水水质能稳定达到《太湖地区城镇污水处理厂及重点工业行业主要水污染物排放限值》（DB32/1072-20</w:t>
            </w:r>
            <w:r>
              <w:rPr>
                <w:rFonts w:hint="default" w:ascii="Times New Roman" w:hAnsi="Times New Roman" w:eastAsia="宋体" w:cs="Times New Roman"/>
                <w:b w:val="0"/>
                <w:bCs w:val="0"/>
                <w:sz w:val="24"/>
                <w:szCs w:val="24"/>
              </w:rPr>
              <w:t>18</w:t>
            </w:r>
            <w:r>
              <w:rPr>
                <w:rFonts w:hint="default" w:ascii="Times New Roman" w:hAnsi="Times New Roman" w:eastAsia="宋体" w:cs="Times New Roman"/>
                <w:b w:val="0"/>
                <w:bCs w:val="0"/>
                <w:sz w:val="24"/>
                <w:szCs w:val="24"/>
                <w:lang w:val="zh-CN"/>
              </w:rPr>
              <w:t>）表</w:t>
            </w:r>
            <w:r>
              <w:rPr>
                <w:rFonts w:hint="default" w:ascii="Times New Roman" w:hAnsi="Times New Roman" w:eastAsia="宋体" w:cs="Times New Roman"/>
                <w:b w:val="0"/>
                <w:bCs w:val="0"/>
                <w:sz w:val="24"/>
                <w:szCs w:val="24"/>
              </w:rPr>
              <w:t>2标准及《</w:t>
            </w:r>
            <w:r>
              <w:rPr>
                <w:rFonts w:hint="default" w:ascii="Times New Roman" w:hAnsi="Times New Roman" w:eastAsia="宋体" w:cs="Times New Roman"/>
                <w:b w:val="0"/>
                <w:bCs w:val="0"/>
                <w:sz w:val="24"/>
                <w:szCs w:val="24"/>
                <w:lang w:val="zh-CN"/>
              </w:rPr>
              <w:t>城镇污水处理厂污染物排放标准》（GB8978-1996）一级A标准，污水现有工程运行良好</w:t>
            </w:r>
            <w:bookmarkEnd w:id="18"/>
            <w:r>
              <w:rPr>
                <w:rFonts w:hint="default" w:ascii="Times New Roman" w:hAnsi="Times New Roman" w:eastAsia="宋体" w:cs="Times New Roman"/>
                <w:b w:val="0"/>
                <w:bCs w:val="0"/>
                <w:sz w:val="24"/>
                <w:szCs w:val="24"/>
                <w:lang w:val="zh-CN"/>
              </w:rPr>
              <w:t>。</w:t>
            </w:r>
            <w:bookmarkEnd w:id="19"/>
          </w:p>
          <w:p>
            <w:pPr>
              <w:spacing w:line="348" w:lineRule="auto"/>
              <w:ind w:firstLine="480" w:firstLineChars="200"/>
              <w:textAlignment w:val="baseline"/>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宜兴市城市污水处理厂工艺流程框图如下：</w:t>
            </w:r>
          </w:p>
          <w:p>
            <w:pPr>
              <w:spacing w:line="348" w:lineRule="auto"/>
              <w:ind w:firstLine="400" w:firstLineChars="200"/>
              <w:textAlignment w:val="baseline"/>
              <w:rPr>
                <w:rFonts w:hint="default" w:ascii="Times New Roman" w:hAnsi="Times New Roman" w:eastAsia="宋体" w:cs="Times New Roman"/>
                <w:color w:val="FF0000"/>
                <w:sz w:val="24"/>
                <w:lang w:val="zh-CN"/>
              </w:rPr>
            </w:pPr>
            <w:r>
              <w:rPr>
                <w:rFonts w:hint="default" w:ascii="Times New Roman" w:hAnsi="Times New Roman" w:eastAsia="宋体" w:cs="Times New Roman"/>
              </w:rPr>
              <w:drawing>
                <wp:inline distT="0" distB="0" distL="114300" distR="114300">
                  <wp:extent cx="4853305" cy="2792730"/>
                  <wp:effectExtent l="0" t="0" r="4445" b="762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8"/>
                          <a:stretch>
                            <a:fillRect/>
                          </a:stretch>
                        </pic:blipFill>
                        <pic:spPr>
                          <a:xfrm>
                            <a:off x="0" y="0"/>
                            <a:ext cx="4853305" cy="2792730"/>
                          </a:xfrm>
                          <a:prstGeom prst="rect">
                            <a:avLst/>
                          </a:prstGeom>
                          <a:noFill/>
                          <a:ln>
                            <a:noFill/>
                          </a:ln>
                        </pic:spPr>
                      </pic:pic>
                    </a:graphicData>
                  </a:graphic>
                </wp:inline>
              </w:drawing>
            </w:r>
          </w:p>
          <w:p>
            <w:pPr>
              <w:spacing w:line="348" w:lineRule="auto"/>
              <w:jc w:val="center"/>
              <w:textAlignment w:val="baseline"/>
              <w:rPr>
                <w:rFonts w:hint="default" w:ascii="Times New Roman" w:hAnsi="Times New Roman" w:eastAsia="宋体" w:cs="Times New Roman"/>
                <w:b/>
                <w:color w:val="FF0000"/>
                <w:sz w:val="21"/>
                <w:szCs w:val="21"/>
                <w:lang w:val="zh-CN"/>
              </w:rPr>
            </w:pPr>
            <w:r>
              <w:rPr>
                <w:rFonts w:hint="default" w:ascii="Times New Roman" w:hAnsi="Times New Roman" w:eastAsia="宋体" w:cs="Times New Roman"/>
                <w:b/>
                <w:color w:val="000000"/>
                <w:sz w:val="21"/>
                <w:szCs w:val="21"/>
                <w:lang w:val="zh-CN"/>
              </w:rPr>
              <w:t>图2-1宜</w:t>
            </w:r>
            <w:r>
              <w:rPr>
                <w:rFonts w:hint="default" w:ascii="Times New Roman" w:hAnsi="Times New Roman" w:eastAsia="宋体" w:cs="Times New Roman"/>
                <w:b/>
                <w:sz w:val="21"/>
                <w:szCs w:val="21"/>
                <w:lang w:val="zh-CN"/>
              </w:rPr>
              <w:t>兴市城市污水处理厂工艺流程框图</w:t>
            </w:r>
          </w:p>
          <w:p>
            <w:pPr>
              <w:spacing w:line="348" w:lineRule="auto"/>
              <w:jc w:val="center"/>
              <w:textAlignment w:val="baseline"/>
              <w:rPr>
                <w:rFonts w:ascii="Times New Roman" w:hAnsi="宋体"/>
                <w:b/>
                <w:color w:val="FF0000"/>
                <w:szCs w:val="21"/>
                <w:lang w:val="zh-CN"/>
              </w:rPr>
            </w:pPr>
          </w:p>
          <w:p>
            <w:pPr>
              <w:spacing w:line="348" w:lineRule="auto"/>
              <w:jc w:val="center"/>
              <w:textAlignment w:val="baseline"/>
              <w:rPr>
                <w:rFonts w:ascii="Times New Roman" w:hAnsi="宋体"/>
                <w:b/>
                <w:color w:val="FF0000"/>
                <w:szCs w:val="21"/>
                <w:lang w:val="zh-CN"/>
              </w:rPr>
            </w:pPr>
          </w:p>
          <w:p>
            <w:pPr>
              <w:spacing w:line="348" w:lineRule="auto"/>
              <w:jc w:val="center"/>
              <w:textAlignment w:val="baseline"/>
              <w:rPr>
                <w:rFonts w:ascii="Times New Roman" w:hAnsi="宋体"/>
                <w:b/>
                <w:color w:val="FF0000"/>
                <w:szCs w:val="21"/>
                <w:lang w:val="zh-CN"/>
              </w:rPr>
            </w:pPr>
          </w:p>
          <w:p>
            <w:pPr>
              <w:spacing w:line="348" w:lineRule="auto"/>
              <w:jc w:val="center"/>
              <w:textAlignment w:val="baseline"/>
              <w:rPr>
                <w:rFonts w:ascii="Times New Roman" w:hAnsi="宋体"/>
                <w:b/>
                <w:color w:val="FF0000"/>
                <w:szCs w:val="21"/>
                <w:lang w:val="zh-CN"/>
              </w:rPr>
            </w:pPr>
          </w:p>
          <w:p>
            <w:pPr>
              <w:spacing w:line="348" w:lineRule="auto"/>
              <w:jc w:val="center"/>
              <w:textAlignment w:val="baseline"/>
              <w:rPr>
                <w:rFonts w:ascii="Times New Roman" w:hAnsi="宋体"/>
                <w:b/>
                <w:color w:val="FF0000"/>
                <w:szCs w:val="21"/>
                <w:lang w:val="zh-CN"/>
              </w:rPr>
            </w:pPr>
          </w:p>
          <w:p>
            <w:pPr>
              <w:spacing w:line="348" w:lineRule="auto"/>
              <w:jc w:val="center"/>
              <w:textAlignment w:val="baseline"/>
              <w:rPr>
                <w:rFonts w:ascii="Times New Roman" w:hAnsi="宋体"/>
                <w:b/>
                <w:color w:val="FF0000"/>
                <w:szCs w:val="21"/>
                <w:lang w:val="zh-CN"/>
              </w:rPr>
            </w:pPr>
          </w:p>
          <w:p>
            <w:pPr>
              <w:pStyle w:val="29"/>
              <w:rPr>
                <w:rFonts w:ascii="Times New Roman" w:hAnsi="宋体"/>
                <w:b/>
                <w:color w:val="FF0000"/>
                <w:szCs w:val="21"/>
                <w:lang w:val="zh-CN"/>
              </w:rPr>
            </w:pPr>
          </w:p>
          <w:p>
            <w:pPr>
              <w:pStyle w:val="30"/>
              <w:rPr>
                <w:rFonts w:ascii="Times New Roman" w:hAnsi="宋体"/>
                <w:b/>
                <w:color w:val="FF0000"/>
                <w:szCs w:val="21"/>
                <w:lang w:val="zh-CN"/>
              </w:rPr>
            </w:pPr>
          </w:p>
          <w:p>
            <w:pPr>
              <w:pStyle w:val="30"/>
              <w:rPr>
                <w:rFonts w:ascii="Times New Roman" w:hAnsi="宋体"/>
                <w:b/>
                <w:color w:val="FF0000"/>
                <w:szCs w:val="21"/>
                <w:lang w:val="zh-CN"/>
              </w:rPr>
            </w:pPr>
          </w:p>
          <w:p>
            <w:pPr>
              <w:spacing w:line="348" w:lineRule="auto"/>
              <w:textAlignment w:val="baseline"/>
              <w:rPr>
                <w:rFonts w:ascii="Times New Roman" w:hAnsi="宋体"/>
                <w:b/>
                <w:color w:val="FF0000"/>
                <w:szCs w:val="21"/>
                <w:lang w:val="zh-CN"/>
              </w:rPr>
            </w:pPr>
          </w:p>
        </w:tc>
      </w:tr>
    </w:tbl>
    <w:p>
      <w:pPr>
        <w:rPr>
          <w:color w:val="FF0000"/>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bookmarkStart w:id="20" w:name="_Toc367970387"/>
      <w:bookmarkStart w:id="21" w:name="_Toc367970632"/>
      <w:bookmarkStart w:id="22" w:name="_Toc367970826"/>
      <w:bookmarkStart w:id="23" w:name="_Toc294082154"/>
      <w:bookmarkStart w:id="24" w:name="_Toc303260175"/>
    </w:p>
    <w:p>
      <w:pPr>
        <w:pStyle w:val="3"/>
        <w:adjustRightInd w:val="0"/>
        <w:jc w:val="both"/>
        <w:rPr>
          <w:rFonts w:hint="eastAsia" w:eastAsia="宋体"/>
          <w:bCs w:val="0"/>
          <w:color w:val="FF0000"/>
          <w:spacing w:val="0"/>
          <w:sz w:val="32"/>
          <w:szCs w:val="32"/>
          <w:lang w:val="en-US" w:eastAsia="zh-CN"/>
        </w:rPr>
      </w:pPr>
      <w:bookmarkStart w:id="25" w:name="_Toc7602"/>
      <w:r>
        <w:rPr>
          <w:rFonts w:hint="eastAsia"/>
          <w:bCs w:val="0"/>
          <w:spacing w:val="0"/>
          <w:sz w:val="32"/>
          <w:szCs w:val="32"/>
        </w:rPr>
        <w:t>三</w:t>
      </w:r>
      <w:r>
        <w:rPr>
          <w:rFonts w:hAnsi="宋体"/>
          <w:bCs w:val="0"/>
          <w:spacing w:val="0"/>
          <w:sz w:val="32"/>
          <w:szCs w:val="32"/>
        </w:rPr>
        <w:t>、环境质量状况</w:t>
      </w:r>
      <w:bookmarkEnd w:id="20"/>
      <w:bookmarkEnd w:id="21"/>
      <w:bookmarkEnd w:id="22"/>
      <w:bookmarkEnd w:id="23"/>
      <w:bookmarkEnd w:id="24"/>
      <w:bookmarkEnd w:id="25"/>
      <w:r>
        <w:rPr>
          <w:rFonts w:hint="eastAsia" w:hAnsi="宋体" w:eastAsia="宋体"/>
          <w:bCs w:val="0"/>
          <w:spacing w:val="0"/>
          <w:sz w:val="32"/>
          <w:szCs w:val="32"/>
          <w:lang w:val="en-US" w:eastAsia="zh-CN"/>
        </w:rPr>
        <w:t xml:space="preserve">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611" w:type="dxa"/>
          </w:tcPr>
          <w:p>
            <w:pPr>
              <w:spacing w:before="120" w:beforeLines="50" w:line="360" w:lineRule="auto"/>
              <w:rPr>
                <w:rFonts w:ascii="Times New Roman" w:hAnsi="Times New Roman"/>
                <w:b/>
                <w:sz w:val="24"/>
                <w:szCs w:val="24"/>
              </w:rPr>
            </w:pPr>
            <w:r>
              <w:rPr>
                <w:rFonts w:ascii="Times New Roman" w:hAnsi="宋体"/>
                <w:b/>
                <w:sz w:val="24"/>
                <w:szCs w:val="24"/>
              </w:rPr>
              <w:t>建设项目所在地区域环境质量现状及主要环境问题（环境空气、地面水、地下水、声环境、生态环境等）：</w:t>
            </w:r>
          </w:p>
          <w:p>
            <w:pPr>
              <w:spacing w:line="360" w:lineRule="auto"/>
              <w:ind w:firstLine="480" w:firstLineChars="200"/>
              <w:rPr>
                <w:rFonts w:ascii="Times New Roman" w:hAnsi="Times New Roman"/>
                <w:b/>
                <w:sz w:val="24"/>
              </w:rPr>
            </w:pPr>
            <w:r>
              <w:rPr>
                <w:rFonts w:ascii="Times New Roman" w:hAnsi="Times New Roman"/>
                <w:b/>
                <w:sz w:val="24"/>
              </w:rPr>
              <w:t>1</w:t>
            </w:r>
            <w:r>
              <w:rPr>
                <w:rFonts w:ascii="Times New Roman" w:hAnsi="宋体"/>
                <w:b/>
                <w:sz w:val="24"/>
              </w:rPr>
              <w:t>、</w:t>
            </w:r>
            <w:r>
              <w:rPr>
                <w:rFonts w:hint="eastAsia" w:ascii="Times New Roman" w:hAnsi="宋体"/>
                <w:b/>
                <w:sz w:val="24"/>
              </w:rPr>
              <w:t>大气</w:t>
            </w:r>
            <w:r>
              <w:rPr>
                <w:rFonts w:ascii="Times New Roman" w:hAnsi="宋体"/>
                <w:b/>
                <w:sz w:val="24"/>
              </w:rPr>
              <w:t>环境</w:t>
            </w:r>
          </w:p>
          <w:p>
            <w:pPr>
              <w:spacing w:line="360" w:lineRule="auto"/>
              <w:ind w:firstLine="480" w:firstLineChars="200"/>
              <w:rPr>
                <w:rFonts w:ascii="Times New Roman" w:hAnsi="Times New Roman"/>
                <w:sz w:val="24"/>
                <w:szCs w:val="21"/>
              </w:rPr>
            </w:pPr>
            <w:r>
              <w:rPr>
                <w:rFonts w:hint="eastAsia" w:ascii="Times New Roman" w:hAnsi="Times New Roman"/>
                <w:sz w:val="24"/>
                <w:szCs w:val="21"/>
              </w:rPr>
              <w:t>根据宜兴市人民政府2020年3月31日公布的《2019年度宜兴市环境状况公报》，2019年宜兴市按五局大院和宜园2个空气自动站实况进行统计，宜兴城区二氧化硫浓度年均值为12微克/立方米；二氧化氮浓度年均值为31微克/立方米；可吸入颗粒物（PM10）浓度年均值为57微克/立方米，细颗粒物（PM2.5）浓度年均值为37微克/立方米，一氧化碳（CO）浓度年均值为1.8毫克/立方米，臭氧（O</w:t>
            </w:r>
            <w:r>
              <w:rPr>
                <w:rFonts w:hint="eastAsia" w:ascii="Times New Roman" w:hAnsi="Times New Roman"/>
                <w:sz w:val="24"/>
                <w:szCs w:val="21"/>
                <w:vertAlign w:val="subscript"/>
              </w:rPr>
              <w:t>3</w:t>
            </w:r>
            <w:r>
              <w:rPr>
                <w:rFonts w:hint="eastAsia" w:ascii="Times New Roman" w:hAnsi="Times New Roman"/>
                <w:sz w:val="24"/>
                <w:szCs w:val="21"/>
              </w:rPr>
              <w:t>）8小时浓度年均值为159微克/立方米。</w:t>
            </w:r>
          </w:p>
          <w:p>
            <w:pPr>
              <w:spacing w:line="360" w:lineRule="auto"/>
              <w:ind w:firstLine="480" w:firstLineChars="200"/>
              <w:rPr>
                <w:rFonts w:ascii="Times New Roman" w:hAnsi="Times New Roman"/>
                <w:sz w:val="24"/>
                <w:szCs w:val="21"/>
              </w:rPr>
            </w:pPr>
            <w:r>
              <w:rPr>
                <w:rFonts w:hint="eastAsia" w:ascii="Times New Roman" w:hAnsi="Times New Roman"/>
                <w:sz w:val="24"/>
                <w:szCs w:val="21"/>
              </w:rPr>
              <w:t>2019年两站有效监测天数为365天，其中优良天数为301天，空气质量指数（AQI）达标率为82.5%.</w:t>
            </w:r>
          </w:p>
          <w:p>
            <w:pPr>
              <w:spacing w:line="360" w:lineRule="auto"/>
              <w:ind w:firstLine="480" w:firstLineChars="200"/>
              <w:rPr>
                <w:rFonts w:ascii="Times New Roman" w:hAnsi="Times New Roman"/>
                <w:szCs w:val="24"/>
              </w:rPr>
            </w:pPr>
            <w:r>
              <w:rPr>
                <w:rFonts w:ascii="Times New Roman" w:hAnsi="Times New Roman"/>
                <w:sz w:val="24"/>
                <w:szCs w:val="21"/>
              </w:rPr>
              <w:t>超标原因分析：空气中 PM</w:t>
            </w:r>
            <w:r>
              <w:rPr>
                <w:rFonts w:ascii="Times New Roman" w:hAnsi="Times New Roman"/>
                <w:sz w:val="24"/>
                <w:szCs w:val="21"/>
                <w:vertAlign w:val="subscript"/>
              </w:rPr>
              <w:t xml:space="preserve">2.5 </w:t>
            </w:r>
            <w:r>
              <w:rPr>
                <w:rFonts w:ascii="Times New Roman" w:hAnsi="Times New Roman"/>
                <w:sz w:val="24"/>
                <w:szCs w:val="21"/>
              </w:rPr>
              <w:t>超标主要与道路交通扬尘、工业污染源烟（粉）尘排放有关。整治方案：根据宜兴市已颁布的《宜兴市“两减六治三提升”专项行动工作方案》，该方案提出了“宜兴市削减煤炭消费总量专项行动工作方案”、“宜兴市减少落后化工产能专项行动工作方案”、“宜兴市治理挥发性有机物污染专项行动工作方案”等多方面的整改工作方案，方案实施后以利于削减区域粉尘、VOCs、燃煤污染物、汽车尾气污染物排放量，有利于改善区域环境质量。</w:t>
            </w:r>
          </w:p>
          <w:p>
            <w:pPr>
              <w:spacing w:line="360" w:lineRule="auto"/>
              <w:ind w:firstLine="471" w:firstLineChars="196"/>
              <w:rPr>
                <w:b/>
                <w:sz w:val="24"/>
              </w:rPr>
            </w:pPr>
            <w:r>
              <w:rPr>
                <w:rFonts w:ascii="Times New Roman" w:hAnsi="Times New Roman"/>
                <w:b/>
                <w:sz w:val="24"/>
              </w:rPr>
              <w:t>2</w:t>
            </w:r>
            <w:r>
              <w:rPr>
                <w:rFonts w:hAnsi="宋体"/>
                <w:b/>
                <w:sz w:val="24"/>
              </w:rPr>
              <w:t>、地表</w:t>
            </w:r>
            <w:r>
              <w:rPr>
                <w:rFonts w:hAnsi="宋体"/>
                <w:b/>
                <w:bCs/>
                <w:sz w:val="24"/>
              </w:rPr>
              <w:t>水环境</w:t>
            </w:r>
          </w:p>
          <w:p>
            <w:pPr>
              <w:spacing w:line="360" w:lineRule="auto"/>
              <w:ind w:firstLine="470" w:firstLineChars="196"/>
              <w:rPr>
                <w:rFonts w:hAnsi="宋体"/>
                <w:sz w:val="24"/>
              </w:rPr>
            </w:pPr>
            <w:r>
              <w:rPr>
                <w:rFonts w:hAnsi="宋体"/>
                <w:sz w:val="24"/>
              </w:rPr>
              <w:t>本项目位于</w:t>
            </w:r>
            <w:r>
              <w:rPr>
                <w:rFonts w:hint="eastAsia" w:hAnsi="宋体"/>
                <w:sz w:val="24"/>
              </w:rPr>
              <w:t>中国宜兴环保科技工业园绿园路</w:t>
            </w:r>
            <w:r>
              <w:rPr>
                <w:rFonts w:ascii="Times New Roman" w:hAnsi="Times New Roman"/>
                <w:sz w:val="24"/>
              </w:rPr>
              <w:t>489</w:t>
            </w:r>
            <w:r>
              <w:rPr>
                <w:rFonts w:hint="eastAsia" w:hAnsi="宋体"/>
                <w:sz w:val="24"/>
              </w:rPr>
              <w:t>号</w:t>
            </w:r>
            <w:r>
              <w:rPr>
                <w:rFonts w:ascii="Times New Roman" w:hAnsi="Times New Roman"/>
                <w:sz w:val="24"/>
              </w:rPr>
              <w:t>5</w:t>
            </w:r>
            <w:r>
              <w:rPr>
                <w:rFonts w:hint="eastAsia" w:hAnsi="宋体"/>
                <w:sz w:val="24"/>
              </w:rPr>
              <w:t>幢，地表水环境质量采用宜兴市环境监测站提供的</w:t>
            </w:r>
            <w:r>
              <w:rPr>
                <w:rFonts w:hint="eastAsia" w:ascii="Times New Roman" w:hAnsi="Times New Roman"/>
                <w:sz w:val="24"/>
              </w:rPr>
              <w:t>2018</w:t>
            </w:r>
            <w:r>
              <w:rPr>
                <w:rFonts w:hint="eastAsia" w:hAnsi="宋体"/>
                <w:sz w:val="24"/>
              </w:rPr>
              <w:t>年宜兴环保科技工业园监测资料。按照《江苏省地表水环境功能区划》中要求，项目所在地地水环境执行《地表水环境质量标准》（</w:t>
            </w:r>
            <w:r>
              <w:rPr>
                <w:rFonts w:hint="eastAsia" w:ascii="Times New Roman" w:hAnsi="Times New Roman"/>
                <w:caps w:val="0"/>
                <w:smallCaps w:val="0"/>
                <w:strike w:val="0"/>
                <w:dstrike w:val="0"/>
                <w:vanish w:val="0"/>
                <w:sz w:val="24"/>
              </w:rPr>
              <w:t>GB</w:t>
            </w:r>
            <w:r>
              <w:rPr>
                <w:rFonts w:ascii="Times New Roman" w:hAnsi="Times New Roman"/>
                <w:sz w:val="24"/>
              </w:rPr>
              <w:t>3838</w:t>
            </w:r>
            <w:r>
              <w:rPr>
                <w:sz w:val="24"/>
              </w:rPr>
              <w:t>-</w:t>
            </w:r>
            <w:r>
              <w:rPr>
                <w:rFonts w:ascii="Times New Roman" w:hAnsi="Times New Roman"/>
                <w:sz w:val="24"/>
              </w:rPr>
              <w:t>2002</w:t>
            </w:r>
            <w:r>
              <w:rPr>
                <w:rFonts w:hint="eastAsia" w:hAnsi="宋体"/>
                <w:sz w:val="24"/>
              </w:rPr>
              <w:t>）</w:t>
            </w:r>
            <w:r>
              <w:rPr>
                <w:rFonts w:hint="eastAsia" w:ascii="Times New Roman" w:hAnsi="Times New Roman"/>
                <w:caps w:val="0"/>
                <w:smallCaps w:val="0"/>
                <w:strike w:val="0"/>
                <w:dstrike w:val="0"/>
                <w:vanish w:val="0"/>
                <w:sz w:val="24"/>
              </w:rPr>
              <w:t>III</w:t>
            </w:r>
            <w:r>
              <w:rPr>
                <w:rFonts w:hint="eastAsia" w:hAnsi="宋体"/>
                <w:sz w:val="24"/>
              </w:rPr>
              <w:t xml:space="preserve"> 类水质标准，其监测数据及分析见下表。</w:t>
            </w:r>
          </w:p>
          <w:p>
            <w:pPr>
              <w:pStyle w:val="126"/>
              <w:numPr>
                <w:ilvl w:val="0"/>
                <w:numId w:val="0"/>
              </w:numPr>
              <w:adjustRightInd w:val="0"/>
              <w:snapToGrid w:val="0"/>
              <w:rPr>
                <w:rFonts w:hint="eastAsia"/>
                <w:sz w:val="24"/>
                <w:szCs w:val="24"/>
              </w:rPr>
            </w:pPr>
            <w:r>
              <w:rPr>
                <w:rFonts w:hint="eastAsia" w:hAnsi="宋体"/>
                <w:sz w:val="24"/>
                <w:szCs w:val="24"/>
              </w:rPr>
              <w:t>表</w:t>
            </w:r>
            <w:r>
              <w:rPr>
                <w:rFonts w:hint="eastAsia" w:ascii="Times New Roman" w:hAnsi="Times New Roman"/>
                <w:sz w:val="24"/>
                <w:szCs w:val="24"/>
              </w:rPr>
              <w:t>3</w:t>
            </w:r>
            <w:r>
              <w:rPr>
                <w:rFonts w:hint="eastAsia" w:hAnsi="宋体"/>
                <w:sz w:val="24"/>
                <w:szCs w:val="24"/>
              </w:rPr>
              <w:t>-</w:t>
            </w:r>
            <w:r>
              <w:rPr>
                <w:rFonts w:hint="eastAsia" w:ascii="Times New Roman" w:hAnsi="Times New Roman"/>
                <w:sz w:val="24"/>
                <w:szCs w:val="24"/>
                <w:lang w:val="en-US"/>
              </w:rPr>
              <w:t>2</w:t>
            </w:r>
            <w:r>
              <w:rPr>
                <w:rFonts w:hint="eastAsia" w:hAnsi="宋体"/>
                <w:sz w:val="24"/>
                <w:szCs w:val="24"/>
              </w:rPr>
              <w:t xml:space="preserve"> </w:t>
            </w:r>
            <w:r>
              <w:rPr>
                <w:rFonts w:hAnsi="宋体"/>
                <w:sz w:val="24"/>
                <w:szCs w:val="24"/>
              </w:rPr>
              <w:t>水质监测结果</w:t>
            </w:r>
            <w:r>
              <w:rPr>
                <w:rFonts w:hint="eastAsia"/>
                <w:sz w:val="24"/>
                <w:szCs w:val="24"/>
              </w:rPr>
              <w:t xml:space="preserve">  </w:t>
            </w:r>
            <w:r>
              <w:rPr>
                <w:rFonts w:hAnsi="宋体"/>
                <w:sz w:val="24"/>
                <w:szCs w:val="24"/>
              </w:rPr>
              <w:t>单位：</w:t>
            </w:r>
            <w:r>
              <w:rPr>
                <w:rFonts w:ascii="Times New Roman" w:hAnsi="Times New Roman"/>
                <w:caps w:val="0"/>
                <w:smallCaps w:val="0"/>
                <w:strike w:val="0"/>
                <w:dstrike w:val="0"/>
                <w:vanish w:val="0"/>
                <w:sz w:val="24"/>
                <w:szCs w:val="24"/>
              </w:rPr>
              <w:t>mg</w:t>
            </w:r>
            <w:r>
              <w:rPr>
                <w:sz w:val="24"/>
                <w:szCs w:val="24"/>
              </w:rPr>
              <w:t>/</w:t>
            </w:r>
            <w:r>
              <w:rPr>
                <w:rFonts w:ascii="Times New Roman" w:hAnsi="Times New Roman"/>
                <w:caps w:val="0"/>
                <w:smallCaps w:val="0"/>
                <w:strike w:val="0"/>
                <w:dstrike w:val="0"/>
                <w:vanish w:val="0"/>
                <w:sz w:val="24"/>
                <w:szCs w:val="24"/>
              </w:rPr>
              <w:t>L</w:t>
            </w:r>
            <w:r>
              <w:rPr>
                <w:sz w:val="24"/>
                <w:szCs w:val="24"/>
              </w:rPr>
              <w:t xml:space="preserve"> （</w:t>
            </w:r>
            <w:r>
              <w:rPr>
                <w:rFonts w:ascii="Times New Roman" w:hAnsi="Times New Roman"/>
                <w:caps w:val="0"/>
                <w:smallCaps w:val="0"/>
                <w:strike w:val="0"/>
                <w:dstrike w:val="0"/>
                <w:vanish w:val="0"/>
                <w:sz w:val="24"/>
                <w:szCs w:val="24"/>
              </w:rPr>
              <w:t>pH</w:t>
            </w:r>
            <w:r>
              <w:rPr>
                <w:rFonts w:hAnsi="宋体"/>
                <w:sz w:val="24"/>
                <w:szCs w:val="24"/>
              </w:rPr>
              <w:t>除外</w:t>
            </w:r>
            <w:r>
              <w:rPr>
                <w:sz w:val="24"/>
                <w:szCs w:val="24"/>
              </w:rPr>
              <w:t>）</w:t>
            </w:r>
          </w:p>
          <w:tbl>
            <w:tblPr>
              <w:tblStyle w:val="75"/>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100"/>
              <w:gridCol w:w="855"/>
              <w:gridCol w:w="715"/>
              <w:gridCol w:w="824"/>
              <w:gridCol w:w="911"/>
              <w:gridCol w:w="779"/>
              <w:gridCol w:w="747"/>
              <w:gridCol w:w="823"/>
              <w:gridCol w:w="658"/>
              <w:gridCol w:w="90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00" w:type="dxa"/>
                  <w:noWrap w:val="0"/>
                  <w:vAlign w:val="center"/>
                </w:tcPr>
                <w:p>
                  <w:pPr>
                    <w:jc w:val="center"/>
                    <w:rPr>
                      <w:b/>
                      <w:sz w:val="21"/>
                      <w:szCs w:val="21"/>
                    </w:rPr>
                  </w:pPr>
                  <w:r>
                    <w:rPr>
                      <w:rFonts w:hAnsi="宋体"/>
                      <w:b/>
                      <w:sz w:val="21"/>
                      <w:szCs w:val="21"/>
                    </w:rPr>
                    <w:t>点位</w:t>
                  </w:r>
                </w:p>
              </w:tc>
              <w:tc>
                <w:tcPr>
                  <w:tcW w:w="855" w:type="dxa"/>
                  <w:noWrap w:val="0"/>
                  <w:vAlign w:val="center"/>
                </w:tcPr>
                <w:p>
                  <w:pPr>
                    <w:jc w:val="center"/>
                    <w:rPr>
                      <w:b/>
                      <w:sz w:val="21"/>
                      <w:szCs w:val="21"/>
                    </w:rPr>
                  </w:pPr>
                  <w:r>
                    <w:rPr>
                      <w:rFonts w:hAnsi="宋体"/>
                      <w:b/>
                      <w:sz w:val="21"/>
                      <w:szCs w:val="21"/>
                    </w:rPr>
                    <w:t>采样</w:t>
                  </w:r>
                </w:p>
                <w:p>
                  <w:pPr>
                    <w:jc w:val="center"/>
                    <w:rPr>
                      <w:b/>
                      <w:sz w:val="21"/>
                      <w:szCs w:val="21"/>
                    </w:rPr>
                  </w:pPr>
                  <w:r>
                    <w:rPr>
                      <w:rFonts w:hAnsi="宋体"/>
                      <w:b/>
                      <w:sz w:val="21"/>
                      <w:szCs w:val="21"/>
                    </w:rPr>
                    <w:t>时间</w:t>
                  </w:r>
                </w:p>
              </w:tc>
              <w:tc>
                <w:tcPr>
                  <w:tcW w:w="715" w:type="dxa"/>
                  <w:noWrap w:val="0"/>
                  <w:vAlign w:val="center"/>
                </w:tcPr>
                <w:p>
                  <w:pPr>
                    <w:jc w:val="center"/>
                    <w:rPr>
                      <w:b/>
                      <w:sz w:val="21"/>
                      <w:szCs w:val="21"/>
                    </w:rPr>
                  </w:pPr>
                  <w:r>
                    <w:rPr>
                      <w:rFonts w:ascii="Times New Roman" w:hAnsi="Times New Roman"/>
                      <w:b/>
                      <w:caps w:val="0"/>
                      <w:smallCaps w:val="0"/>
                      <w:strike w:val="0"/>
                      <w:dstrike w:val="0"/>
                      <w:vanish w:val="0"/>
                      <w:sz w:val="21"/>
                      <w:szCs w:val="21"/>
                    </w:rPr>
                    <w:t>pH</w:t>
                  </w:r>
                </w:p>
              </w:tc>
              <w:tc>
                <w:tcPr>
                  <w:tcW w:w="824" w:type="dxa"/>
                  <w:noWrap w:val="0"/>
                  <w:vAlign w:val="center"/>
                </w:tcPr>
                <w:p>
                  <w:pPr>
                    <w:jc w:val="center"/>
                    <w:rPr>
                      <w:b/>
                      <w:sz w:val="21"/>
                      <w:szCs w:val="21"/>
                    </w:rPr>
                  </w:pPr>
                  <w:r>
                    <w:rPr>
                      <w:rFonts w:hint="eastAsia" w:ascii="Times New Roman" w:hAnsi="Times New Roman"/>
                      <w:b/>
                      <w:caps w:val="0"/>
                      <w:smallCaps w:val="0"/>
                      <w:strike w:val="0"/>
                      <w:dstrike w:val="0"/>
                      <w:vanish w:val="0"/>
                      <w:sz w:val="21"/>
                      <w:szCs w:val="21"/>
                    </w:rPr>
                    <w:t>DO</w:t>
                  </w:r>
                </w:p>
              </w:tc>
              <w:tc>
                <w:tcPr>
                  <w:tcW w:w="911" w:type="dxa"/>
                  <w:noWrap w:val="0"/>
                  <w:vAlign w:val="center"/>
                </w:tcPr>
                <w:p>
                  <w:pPr>
                    <w:jc w:val="center"/>
                    <w:rPr>
                      <w:b/>
                      <w:sz w:val="21"/>
                      <w:szCs w:val="21"/>
                    </w:rPr>
                  </w:pPr>
                  <w:r>
                    <w:rPr>
                      <w:rFonts w:hAnsi="宋体"/>
                      <w:b/>
                      <w:sz w:val="21"/>
                      <w:szCs w:val="21"/>
                    </w:rPr>
                    <w:t>高锰酸</w:t>
                  </w:r>
                </w:p>
                <w:p>
                  <w:pPr>
                    <w:jc w:val="center"/>
                    <w:rPr>
                      <w:b/>
                      <w:sz w:val="21"/>
                      <w:szCs w:val="21"/>
                    </w:rPr>
                  </w:pPr>
                  <w:r>
                    <w:rPr>
                      <w:rFonts w:hAnsi="宋体"/>
                      <w:b/>
                      <w:sz w:val="21"/>
                      <w:szCs w:val="21"/>
                    </w:rPr>
                    <w:t>盐指数</w:t>
                  </w:r>
                </w:p>
              </w:tc>
              <w:tc>
                <w:tcPr>
                  <w:tcW w:w="779" w:type="dxa"/>
                  <w:noWrap w:val="0"/>
                  <w:vAlign w:val="center"/>
                </w:tcPr>
                <w:p>
                  <w:pPr>
                    <w:jc w:val="center"/>
                    <w:rPr>
                      <w:b/>
                      <w:sz w:val="21"/>
                      <w:szCs w:val="21"/>
                    </w:rPr>
                  </w:pPr>
                  <w:r>
                    <w:rPr>
                      <w:rFonts w:ascii="Times New Roman" w:hAnsi="Times New Roman"/>
                      <w:b/>
                      <w:caps w:val="0"/>
                      <w:smallCaps w:val="0"/>
                      <w:strike w:val="0"/>
                      <w:dstrike w:val="0"/>
                      <w:vanish w:val="0"/>
                      <w:sz w:val="21"/>
                      <w:szCs w:val="21"/>
                    </w:rPr>
                    <w:t>COD</w:t>
                  </w:r>
                </w:p>
              </w:tc>
              <w:tc>
                <w:tcPr>
                  <w:tcW w:w="747" w:type="dxa"/>
                  <w:noWrap w:val="0"/>
                  <w:vAlign w:val="center"/>
                </w:tcPr>
                <w:p>
                  <w:pPr>
                    <w:jc w:val="center"/>
                    <w:rPr>
                      <w:b/>
                      <w:sz w:val="21"/>
                      <w:szCs w:val="21"/>
                    </w:rPr>
                  </w:pPr>
                  <w:r>
                    <w:rPr>
                      <w:rFonts w:ascii="Times New Roman" w:hAnsi="Times New Roman"/>
                      <w:b/>
                      <w:caps w:val="0"/>
                      <w:smallCaps w:val="0"/>
                      <w:strike w:val="0"/>
                      <w:dstrike w:val="0"/>
                      <w:vanish w:val="0"/>
                      <w:sz w:val="21"/>
                      <w:szCs w:val="21"/>
                    </w:rPr>
                    <w:t>BOD</w:t>
                  </w:r>
                  <w:r>
                    <w:rPr>
                      <w:rFonts w:ascii="Times New Roman" w:hAnsi="Times New Roman"/>
                      <w:b/>
                      <w:sz w:val="21"/>
                      <w:szCs w:val="21"/>
                      <w:vertAlign w:val="subscript"/>
                    </w:rPr>
                    <w:t>5</w:t>
                  </w:r>
                </w:p>
              </w:tc>
              <w:tc>
                <w:tcPr>
                  <w:tcW w:w="823" w:type="dxa"/>
                  <w:noWrap w:val="0"/>
                  <w:vAlign w:val="center"/>
                </w:tcPr>
                <w:p>
                  <w:pPr>
                    <w:jc w:val="center"/>
                    <w:rPr>
                      <w:b/>
                      <w:sz w:val="21"/>
                      <w:szCs w:val="21"/>
                    </w:rPr>
                  </w:pPr>
                  <w:r>
                    <w:rPr>
                      <w:rFonts w:ascii="Times New Roman" w:hAnsi="Times New Roman"/>
                      <w:b/>
                      <w:caps w:val="0"/>
                      <w:smallCaps w:val="0"/>
                      <w:strike w:val="0"/>
                      <w:dstrike w:val="0"/>
                      <w:vanish w:val="0"/>
                      <w:sz w:val="21"/>
                      <w:szCs w:val="21"/>
                    </w:rPr>
                    <w:t>NH</w:t>
                  </w:r>
                  <w:r>
                    <w:rPr>
                      <w:rFonts w:ascii="Times New Roman" w:hAnsi="Times New Roman"/>
                      <w:b/>
                      <w:sz w:val="21"/>
                      <w:szCs w:val="21"/>
                      <w:vertAlign w:val="subscript"/>
                    </w:rPr>
                    <w:t>3</w:t>
                  </w:r>
                  <w:r>
                    <w:rPr>
                      <w:b/>
                      <w:sz w:val="21"/>
                      <w:szCs w:val="21"/>
                    </w:rPr>
                    <w:t>-</w:t>
                  </w:r>
                  <w:r>
                    <w:rPr>
                      <w:rFonts w:ascii="Times New Roman" w:hAnsi="Times New Roman"/>
                      <w:b/>
                      <w:caps w:val="0"/>
                      <w:smallCaps w:val="0"/>
                      <w:strike w:val="0"/>
                      <w:dstrike w:val="0"/>
                      <w:vanish w:val="0"/>
                      <w:sz w:val="21"/>
                      <w:szCs w:val="21"/>
                    </w:rPr>
                    <w:t>N</w:t>
                  </w:r>
                </w:p>
              </w:tc>
              <w:tc>
                <w:tcPr>
                  <w:tcW w:w="658" w:type="dxa"/>
                  <w:noWrap w:val="0"/>
                  <w:vAlign w:val="center"/>
                </w:tcPr>
                <w:p>
                  <w:pPr>
                    <w:jc w:val="center"/>
                    <w:rPr>
                      <w:b/>
                      <w:sz w:val="21"/>
                      <w:szCs w:val="21"/>
                    </w:rPr>
                  </w:pPr>
                  <w:r>
                    <w:rPr>
                      <w:rFonts w:ascii="Times New Roman" w:hAnsi="Times New Roman"/>
                      <w:b/>
                      <w:caps w:val="0"/>
                      <w:smallCaps w:val="0"/>
                      <w:strike w:val="0"/>
                      <w:dstrike w:val="0"/>
                      <w:vanish w:val="0"/>
                      <w:sz w:val="21"/>
                      <w:szCs w:val="21"/>
                    </w:rPr>
                    <w:t>TP</w:t>
                  </w:r>
                </w:p>
              </w:tc>
              <w:tc>
                <w:tcPr>
                  <w:tcW w:w="901" w:type="dxa"/>
                  <w:noWrap w:val="0"/>
                  <w:vAlign w:val="center"/>
                </w:tcPr>
                <w:p>
                  <w:pPr>
                    <w:jc w:val="center"/>
                    <w:rPr>
                      <w:b/>
                      <w:sz w:val="21"/>
                      <w:szCs w:val="21"/>
                    </w:rPr>
                  </w:pPr>
                  <w:r>
                    <w:rPr>
                      <w:rFonts w:hAnsi="宋体"/>
                      <w:b/>
                      <w:sz w:val="21"/>
                      <w:szCs w:val="21"/>
                    </w:rPr>
                    <w:t>石油类</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100" w:type="dxa"/>
                  <w:noWrap w:val="0"/>
                  <w:vAlign w:val="center"/>
                </w:tcPr>
                <w:p>
                  <w:pPr>
                    <w:jc w:val="center"/>
                    <w:rPr>
                      <w:sz w:val="21"/>
                      <w:szCs w:val="21"/>
                    </w:rPr>
                  </w:pPr>
                  <w:r>
                    <w:rPr>
                      <w:rFonts w:hint="eastAsia"/>
                      <w:sz w:val="21"/>
                      <w:szCs w:val="21"/>
                    </w:rPr>
                    <w:t>西氿大桥</w:t>
                  </w:r>
                </w:p>
              </w:tc>
              <w:tc>
                <w:tcPr>
                  <w:tcW w:w="855" w:type="dxa"/>
                  <w:noWrap w:val="0"/>
                  <w:vAlign w:val="center"/>
                </w:tcPr>
                <w:p>
                  <w:pPr>
                    <w:jc w:val="center"/>
                    <w:rPr>
                      <w:sz w:val="21"/>
                      <w:szCs w:val="21"/>
                    </w:rPr>
                  </w:pPr>
                  <w:r>
                    <w:rPr>
                      <w:rFonts w:hint="eastAsia" w:ascii="Times New Roman" w:hAnsi="Times New Roman"/>
                      <w:sz w:val="21"/>
                      <w:szCs w:val="21"/>
                    </w:rPr>
                    <w:t>2018</w:t>
                  </w:r>
                  <w:r>
                    <w:rPr>
                      <w:rFonts w:hint="eastAsia"/>
                      <w:sz w:val="21"/>
                      <w:szCs w:val="21"/>
                    </w:rPr>
                    <w:t>.</w:t>
                  </w:r>
                  <w:r>
                    <w:rPr>
                      <w:rFonts w:hint="eastAsia" w:ascii="Times New Roman" w:hAnsi="Times New Roman"/>
                      <w:sz w:val="21"/>
                      <w:szCs w:val="21"/>
                    </w:rPr>
                    <w:t>9</w:t>
                  </w:r>
                </w:p>
              </w:tc>
              <w:tc>
                <w:tcPr>
                  <w:tcW w:w="715" w:type="dxa"/>
                  <w:noWrap w:val="0"/>
                  <w:vAlign w:val="center"/>
                </w:tcPr>
                <w:p>
                  <w:pPr>
                    <w:jc w:val="center"/>
                    <w:rPr>
                      <w:sz w:val="21"/>
                      <w:szCs w:val="21"/>
                    </w:rPr>
                  </w:pPr>
                  <w:r>
                    <w:rPr>
                      <w:rFonts w:ascii="Times New Roman" w:hAnsi="Times New Roman"/>
                      <w:sz w:val="21"/>
                      <w:szCs w:val="21"/>
                    </w:rPr>
                    <w:t>7</w:t>
                  </w:r>
                  <w:r>
                    <w:rPr>
                      <w:sz w:val="21"/>
                      <w:szCs w:val="21"/>
                    </w:rPr>
                    <w:t>.</w:t>
                  </w:r>
                  <w:r>
                    <w:rPr>
                      <w:rFonts w:ascii="Times New Roman" w:hAnsi="Times New Roman"/>
                      <w:sz w:val="21"/>
                      <w:szCs w:val="21"/>
                    </w:rPr>
                    <w:t>41</w:t>
                  </w:r>
                </w:p>
              </w:tc>
              <w:tc>
                <w:tcPr>
                  <w:tcW w:w="824" w:type="dxa"/>
                  <w:noWrap w:val="0"/>
                  <w:vAlign w:val="center"/>
                </w:tcPr>
                <w:p>
                  <w:pPr>
                    <w:jc w:val="center"/>
                    <w:rPr>
                      <w:sz w:val="21"/>
                      <w:szCs w:val="21"/>
                    </w:rPr>
                  </w:pPr>
                  <w:r>
                    <w:rPr>
                      <w:rFonts w:hint="eastAsia" w:ascii="Times New Roman" w:hAnsi="Times New Roman"/>
                      <w:sz w:val="21"/>
                      <w:szCs w:val="21"/>
                    </w:rPr>
                    <w:t>5</w:t>
                  </w:r>
                  <w:r>
                    <w:rPr>
                      <w:rFonts w:hint="eastAsia"/>
                      <w:sz w:val="21"/>
                      <w:szCs w:val="21"/>
                    </w:rPr>
                    <w:t>.</w:t>
                  </w:r>
                  <w:r>
                    <w:rPr>
                      <w:rFonts w:hint="eastAsia" w:ascii="Times New Roman" w:hAnsi="Times New Roman"/>
                      <w:sz w:val="21"/>
                      <w:szCs w:val="21"/>
                    </w:rPr>
                    <w:t>66</w:t>
                  </w:r>
                </w:p>
              </w:tc>
              <w:tc>
                <w:tcPr>
                  <w:tcW w:w="911" w:type="dxa"/>
                  <w:noWrap w:val="0"/>
                  <w:vAlign w:val="center"/>
                </w:tcPr>
                <w:p>
                  <w:pPr>
                    <w:jc w:val="center"/>
                    <w:rPr>
                      <w:sz w:val="21"/>
                      <w:szCs w:val="21"/>
                    </w:rPr>
                  </w:pPr>
                  <w:r>
                    <w:rPr>
                      <w:rFonts w:hint="eastAsia" w:ascii="Times New Roman" w:hAnsi="Times New Roman"/>
                      <w:sz w:val="21"/>
                      <w:szCs w:val="21"/>
                    </w:rPr>
                    <w:t>5</w:t>
                  </w:r>
                  <w:r>
                    <w:rPr>
                      <w:rFonts w:hint="eastAsia"/>
                      <w:sz w:val="21"/>
                      <w:szCs w:val="21"/>
                    </w:rPr>
                    <w:t>.</w:t>
                  </w:r>
                  <w:r>
                    <w:rPr>
                      <w:rFonts w:hint="eastAsia" w:ascii="Times New Roman" w:hAnsi="Times New Roman"/>
                      <w:sz w:val="21"/>
                      <w:szCs w:val="21"/>
                    </w:rPr>
                    <w:t>9</w:t>
                  </w:r>
                </w:p>
              </w:tc>
              <w:tc>
                <w:tcPr>
                  <w:tcW w:w="779" w:type="dxa"/>
                  <w:noWrap w:val="0"/>
                  <w:vAlign w:val="center"/>
                </w:tcPr>
                <w:p>
                  <w:pPr>
                    <w:jc w:val="center"/>
                    <w:rPr>
                      <w:sz w:val="21"/>
                      <w:szCs w:val="21"/>
                    </w:rPr>
                  </w:pPr>
                  <w:r>
                    <w:rPr>
                      <w:rFonts w:hint="eastAsia" w:ascii="Times New Roman" w:hAnsi="Times New Roman"/>
                      <w:sz w:val="21"/>
                      <w:szCs w:val="21"/>
                    </w:rPr>
                    <w:t>16</w:t>
                  </w:r>
                </w:p>
              </w:tc>
              <w:tc>
                <w:tcPr>
                  <w:tcW w:w="747" w:type="dxa"/>
                  <w:noWrap w:val="0"/>
                  <w:vAlign w:val="center"/>
                </w:tcPr>
                <w:p>
                  <w:pPr>
                    <w:jc w:val="center"/>
                    <w:rPr>
                      <w:sz w:val="21"/>
                      <w:szCs w:val="21"/>
                    </w:rPr>
                  </w:pPr>
                  <w:r>
                    <w:rPr>
                      <w:rFonts w:hint="eastAsia" w:ascii="Times New Roman" w:hAnsi="Times New Roman"/>
                      <w:sz w:val="21"/>
                      <w:szCs w:val="21"/>
                    </w:rPr>
                    <w:t>2</w:t>
                  </w:r>
                  <w:r>
                    <w:rPr>
                      <w:rFonts w:hint="eastAsia"/>
                      <w:sz w:val="21"/>
                      <w:szCs w:val="21"/>
                    </w:rPr>
                    <w:t>.</w:t>
                  </w:r>
                  <w:r>
                    <w:rPr>
                      <w:rFonts w:hint="eastAsia" w:ascii="Times New Roman" w:hAnsi="Times New Roman"/>
                      <w:sz w:val="21"/>
                      <w:szCs w:val="21"/>
                    </w:rPr>
                    <w:t>8</w:t>
                  </w:r>
                </w:p>
              </w:tc>
              <w:tc>
                <w:tcPr>
                  <w:tcW w:w="823" w:type="dxa"/>
                  <w:noWrap w:val="0"/>
                  <w:vAlign w:val="center"/>
                </w:tcPr>
                <w:p>
                  <w:pPr>
                    <w:jc w:val="center"/>
                    <w:rPr>
                      <w:sz w:val="21"/>
                      <w:szCs w:val="21"/>
                    </w:rPr>
                  </w:pPr>
                  <w:r>
                    <w:rPr>
                      <w:rFonts w:hint="eastAsia" w:ascii="Times New Roman" w:hAnsi="Times New Roman"/>
                      <w:sz w:val="21"/>
                      <w:szCs w:val="21"/>
                    </w:rPr>
                    <w:t>0</w:t>
                  </w:r>
                  <w:r>
                    <w:rPr>
                      <w:rFonts w:hint="eastAsia"/>
                      <w:sz w:val="21"/>
                      <w:szCs w:val="21"/>
                    </w:rPr>
                    <w:t>.</w:t>
                  </w:r>
                  <w:r>
                    <w:rPr>
                      <w:rFonts w:hint="eastAsia" w:ascii="Times New Roman" w:hAnsi="Times New Roman"/>
                      <w:sz w:val="21"/>
                      <w:szCs w:val="21"/>
                    </w:rPr>
                    <w:t>18</w:t>
                  </w:r>
                </w:p>
              </w:tc>
              <w:tc>
                <w:tcPr>
                  <w:tcW w:w="658" w:type="dxa"/>
                  <w:noWrap w:val="0"/>
                  <w:vAlign w:val="center"/>
                </w:tcPr>
                <w:p>
                  <w:pPr>
                    <w:jc w:val="center"/>
                    <w:rPr>
                      <w:sz w:val="21"/>
                      <w:szCs w:val="21"/>
                    </w:rPr>
                  </w:pPr>
                  <w:r>
                    <w:rPr>
                      <w:rFonts w:hint="eastAsia" w:ascii="Times New Roman" w:hAnsi="Times New Roman"/>
                      <w:sz w:val="21"/>
                      <w:szCs w:val="21"/>
                    </w:rPr>
                    <w:t>0</w:t>
                  </w:r>
                  <w:r>
                    <w:rPr>
                      <w:rFonts w:hint="eastAsia"/>
                      <w:sz w:val="21"/>
                      <w:szCs w:val="21"/>
                    </w:rPr>
                    <w:t>.</w:t>
                  </w:r>
                  <w:r>
                    <w:rPr>
                      <w:rFonts w:hint="eastAsia" w:ascii="Times New Roman" w:hAnsi="Times New Roman"/>
                      <w:sz w:val="21"/>
                      <w:szCs w:val="21"/>
                    </w:rPr>
                    <w:t>15</w:t>
                  </w:r>
                </w:p>
              </w:tc>
              <w:tc>
                <w:tcPr>
                  <w:tcW w:w="901" w:type="dxa"/>
                  <w:noWrap w:val="0"/>
                  <w:vAlign w:val="center"/>
                </w:tcPr>
                <w:p>
                  <w:pPr>
                    <w:jc w:val="center"/>
                    <w:rPr>
                      <w:sz w:val="21"/>
                      <w:szCs w:val="21"/>
                    </w:rPr>
                  </w:pPr>
                  <w:r>
                    <w:rPr>
                      <w:rFonts w:hint="eastAsia" w:ascii="Times New Roman" w:hAnsi="Times New Roman"/>
                      <w:sz w:val="21"/>
                      <w:szCs w:val="21"/>
                    </w:rPr>
                    <w:t>0</w:t>
                  </w:r>
                  <w:r>
                    <w:rPr>
                      <w:rFonts w:hint="eastAsia"/>
                      <w:sz w:val="21"/>
                      <w:szCs w:val="21"/>
                    </w:rPr>
                    <w:t>.</w:t>
                  </w:r>
                  <w:r>
                    <w:rPr>
                      <w:rFonts w:hint="eastAsia" w:ascii="Times New Roman" w:hAnsi="Times New Roman"/>
                      <w:sz w:val="21"/>
                      <w:szCs w:val="21"/>
                    </w:rPr>
                    <w:t>0017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1955" w:type="dxa"/>
                  <w:gridSpan w:val="2"/>
                  <w:noWrap w:val="0"/>
                  <w:vAlign w:val="center"/>
                </w:tcPr>
                <w:p>
                  <w:pPr>
                    <w:jc w:val="center"/>
                    <w:rPr>
                      <w:sz w:val="21"/>
                      <w:szCs w:val="21"/>
                    </w:rPr>
                  </w:pPr>
                  <w:r>
                    <w:rPr>
                      <w:rFonts w:ascii="宋体" w:hAnsi="宋体"/>
                      <w:sz w:val="21"/>
                      <w:szCs w:val="21"/>
                    </w:rPr>
                    <w:t>Ⅲ</w:t>
                  </w:r>
                  <w:r>
                    <w:rPr>
                      <w:rFonts w:hAnsi="宋体"/>
                      <w:sz w:val="21"/>
                      <w:szCs w:val="21"/>
                    </w:rPr>
                    <w:t>类标准值</w:t>
                  </w:r>
                </w:p>
              </w:tc>
              <w:tc>
                <w:tcPr>
                  <w:tcW w:w="715" w:type="dxa"/>
                  <w:noWrap w:val="0"/>
                  <w:vAlign w:val="center"/>
                </w:tcPr>
                <w:p>
                  <w:pPr>
                    <w:jc w:val="center"/>
                    <w:rPr>
                      <w:sz w:val="21"/>
                      <w:szCs w:val="21"/>
                    </w:rPr>
                  </w:pPr>
                  <w:r>
                    <w:rPr>
                      <w:rFonts w:ascii="Times New Roman" w:hAnsi="Times New Roman"/>
                      <w:sz w:val="21"/>
                      <w:szCs w:val="21"/>
                    </w:rPr>
                    <w:t>6</w:t>
                  </w:r>
                  <w:r>
                    <w:rPr>
                      <w:sz w:val="21"/>
                      <w:szCs w:val="21"/>
                    </w:rPr>
                    <w:t>-</w:t>
                  </w:r>
                  <w:r>
                    <w:rPr>
                      <w:rFonts w:ascii="Times New Roman" w:hAnsi="Times New Roman"/>
                      <w:sz w:val="21"/>
                      <w:szCs w:val="21"/>
                    </w:rPr>
                    <w:t>9</w:t>
                  </w:r>
                </w:p>
              </w:tc>
              <w:tc>
                <w:tcPr>
                  <w:tcW w:w="824" w:type="dxa"/>
                  <w:noWrap w:val="0"/>
                  <w:vAlign w:val="center"/>
                </w:tcPr>
                <w:p>
                  <w:pPr>
                    <w:jc w:val="center"/>
                    <w:rPr>
                      <w:sz w:val="21"/>
                      <w:szCs w:val="21"/>
                    </w:rPr>
                  </w:pPr>
                  <w:r>
                    <w:rPr>
                      <w:sz w:val="21"/>
                      <w:szCs w:val="21"/>
                    </w:rPr>
                    <w:t>≥</w:t>
                  </w:r>
                  <w:r>
                    <w:rPr>
                      <w:rFonts w:ascii="Times New Roman" w:hAnsi="Times New Roman"/>
                      <w:sz w:val="21"/>
                      <w:szCs w:val="21"/>
                    </w:rPr>
                    <w:t>5</w:t>
                  </w:r>
                </w:p>
              </w:tc>
              <w:tc>
                <w:tcPr>
                  <w:tcW w:w="911" w:type="dxa"/>
                  <w:noWrap w:val="0"/>
                  <w:vAlign w:val="center"/>
                </w:tcPr>
                <w:p>
                  <w:pPr>
                    <w:jc w:val="center"/>
                    <w:rPr>
                      <w:sz w:val="21"/>
                      <w:szCs w:val="21"/>
                    </w:rPr>
                  </w:pPr>
                  <w:r>
                    <w:rPr>
                      <w:sz w:val="21"/>
                      <w:szCs w:val="21"/>
                    </w:rPr>
                    <w:t>≤</w:t>
                  </w:r>
                  <w:r>
                    <w:rPr>
                      <w:rFonts w:ascii="Times New Roman" w:hAnsi="Times New Roman"/>
                      <w:sz w:val="21"/>
                      <w:szCs w:val="21"/>
                    </w:rPr>
                    <w:t>6</w:t>
                  </w:r>
                </w:p>
              </w:tc>
              <w:tc>
                <w:tcPr>
                  <w:tcW w:w="779" w:type="dxa"/>
                  <w:noWrap w:val="0"/>
                  <w:vAlign w:val="center"/>
                </w:tcPr>
                <w:p>
                  <w:pPr>
                    <w:jc w:val="center"/>
                    <w:rPr>
                      <w:sz w:val="21"/>
                      <w:szCs w:val="21"/>
                    </w:rPr>
                  </w:pPr>
                  <w:r>
                    <w:rPr>
                      <w:sz w:val="21"/>
                      <w:szCs w:val="21"/>
                    </w:rPr>
                    <w:t>≤</w:t>
                  </w:r>
                  <w:r>
                    <w:rPr>
                      <w:rFonts w:ascii="Times New Roman" w:hAnsi="Times New Roman"/>
                      <w:sz w:val="21"/>
                      <w:szCs w:val="21"/>
                    </w:rPr>
                    <w:t>20</w:t>
                  </w:r>
                </w:p>
              </w:tc>
              <w:tc>
                <w:tcPr>
                  <w:tcW w:w="747" w:type="dxa"/>
                  <w:noWrap w:val="0"/>
                  <w:vAlign w:val="center"/>
                </w:tcPr>
                <w:p>
                  <w:pPr>
                    <w:jc w:val="center"/>
                    <w:rPr>
                      <w:sz w:val="21"/>
                      <w:szCs w:val="21"/>
                    </w:rPr>
                  </w:pPr>
                  <w:r>
                    <w:rPr>
                      <w:sz w:val="21"/>
                      <w:szCs w:val="21"/>
                    </w:rPr>
                    <w:t>≤</w:t>
                  </w:r>
                  <w:r>
                    <w:rPr>
                      <w:rFonts w:ascii="Times New Roman" w:hAnsi="Times New Roman"/>
                      <w:sz w:val="21"/>
                      <w:szCs w:val="21"/>
                    </w:rPr>
                    <w:t>4</w:t>
                  </w:r>
                </w:p>
              </w:tc>
              <w:tc>
                <w:tcPr>
                  <w:tcW w:w="823" w:type="dxa"/>
                  <w:noWrap w:val="0"/>
                  <w:vAlign w:val="center"/>
                </w:tcPr>
                <w:p>
                  <w:pPr>
                    <w:jc w:val="center"/>
                    <w:rPr>
                      <w:sz w:val="21"/>
                      <w:szCs w:val="21"/>
                    </w:rPr>
                  </w:pPr>
                  <w:r>
                    <w:rPr>
                      <w:sz w:val="21"/>
                      <w:szCs w:val="21"/>
                    </w:rPr>
                    <w:t>≤</w:t>
                  </w:r>
                  <w:r>
                    <w:rPr>
                      <w:rFonts w:ascii="Times New Roman" w:hAnsi="Times New Roman"/>
                      <w:sz w:val="21"/>
                      <w:szCs w:val="21"/>
                    </w:rPr>
                    <w:t>1</w:t>
                  </w:r>
                  <w:r>
                    <w:rPr>
                      <w:sz w:val="21"/>
                      <w:szCs w:val="21"/>
                    </w:rPr>
                    <w:t>.</w:t>
                  </w:r>
                  <w:r>
                    <w:rPr>
                      <w:rFonts w:ascii="Times New Roman" w:hAnsi="Times New Roman"/>
                      <w:sz w:val="21"/>
                      <w:szCs w:val="21"/>
                    </w:rPr>
                    <w:t>0</w:t>
                  </w:r>
                </w:p>
              </w:tc>
              <w:tc>
                <w:tcPr>
                  <w:tcW w:w="658" w:type="dxa"/>
                  <w:noWrap w:val="0"/>
                  <w:vAlign w:val="center"/>
                </w:tcPr>
                <w:p>
                  <w:pPr>
                    <w:jc w:val="center"/>
                    <w:rPr>
                      <w:sz w:val="21"/>
                      <w:szCs w:val="21"/>
                    </w:rPr>
                  </w:pPr>
                  <w:r>
                    <w:rPr>
                      <w:sz w:val="21"/>
                      <w:szCs w:val="21"/>
                    </w:rPr>
                    <w:t>≤</w:t>
                  </w:r>
                  <w:r>
                    <w:rPr>
                      <w:rFonts w:ascii="Times New Roman" w:hAnsi="Times New Roman"/>
                      <w:sz w:val="21"/>
                      <w:szCs w:val="21"/>
                    </w:rPr>
                    <w:t>0</w:t>
                  </w:r>
                  <w:r>
                    <w:rPr>
                      <w:sz w:val="21"/>
                      <w:szCs w:val="21"/>
                    </w:rPr>
                    <w:t>.</w:t>
                  </w:r>
                  <w:r>
                    <w:rPr>
                      <w:rFonts w:ascii="Times New Roman" w:hAnsi="Times New Roman"/>
                      <w:sz w:val="21"/>
                      <w:szCs w:val="21"/>
                    </w:rPr>
                    <w:t>2</w:t>
                  </w:r>
                </w:p>
              </w:tc>
              <w:tc>
                <w:tcPr>
                  <w:tcW w:w="901" w:type="dxa"/>
                  <w:noWrap w:val="0"/>
                  <w:vAlign w:val="center"/>
                </w:tcPr>
                <w:p>
                  <w:pPr>
                    <w:jc w:val="center"/>
                    <w:rPr>
                      <w:sz w:val="21"/>
                      <w:szCs w:val="21"/>
                    </w:rPr>
                  </w:pPr>
                  <w:r>
                    <w:rPr>
                      <w:sz w:val="21"/>
                      <w:szCs w:val="21"/>
                    </w:rPr>
                    <w:t>≤</w:t>
                  </w:r>
                  <w:r>
                    <w:rPr>
                      <w:rFonts w:ascii="Times New Roman" w:hAnsi="Times New Roman"/>
                      <w:sz w:val="21"/>
                      <w:szCs w:val="21"/>
                    </w:rPr>
                    <w:t>0</w:t>
                  </w:r>
                  <w:r>
                    <w:rPr>
                      <w:sz w:val="21"/>
                      <w:szCs w:val="21"/>
                    </w:rPr>
                    <w:t>.</w:t>
                  </w:r>
                  <w:r>
                    <w:rPr>
                      <w:rFonts w:ascii="Times New Roman" w:hAnsi="Times New Roman"/>
                      <w:sz w:val="21"/>
                      <w:szCs w:val="21"/>
                    </w:rPr>
                    <w:t>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2" w:hRule="atLeast"/>
                <w:jc w:val="center"/>
              </w:trPr>
              <w:tc>
                <w:tcPr>
                  <w:tcW w:w="1955" w:type="dxa"/>
                  <w:gridSpan w:val="2"/>
                  <w:noWrap w:val="0"/>
                  <w:vAlign w:val="center"/>
                </w:tcPr>
                <w:p>
                  <w:pPr>
                    <w:jc w:val="center"/>
                    <w:rPr>
                      <w:rFonts w:hint="eastAsia" w:hAnsi="宋体"/>
                      <w:sz w:val="21"/>
                      <w:szCs w:val="21"/>
                    </w:rPr>
                  </w:pPr>
                  <w:r>
                    <w:rPr>
                      <w:rFonts w:hint="eastAsia" w:hAnsi="宋体"/>
                      <w:sz w:val="21"/>
                      <w:szCs w:val="21"/>
                    </w:rPr>
                    <w:t>达标情况</w:t>
                  </w:r>
                </w:p>
              </w:tc>
              <w:tc>
                <w:tcPr>
                  <w:tcW w:w="715" w:type="dxa"/>
                  <w:noWrap w:val="0"/>
                  <w:vAlign w:val="center"/>
                </w:tcPr>
                <w:p>
                  <w:pPr>
                    <w:jc w:val="center"/>
                    <w:rPr>
                      <w:rFonts w:hint="eastAsia"/>
                      <w:sz w:val="21"/>
                      <w:szCs w:val="21"/>
                    </w:rPr>
                  </w:pPr>
                  <w:r>
                    <w:rPr>
                      <w:rFonts w:hint="eastAsia"/>
                      <w:sz w:val="21"/>
                      <w:szCs w:val="21"/>
                    </w:rPr>
                    <w:t>达标</w:t>
                  </w:r>
                </w:p>
              </w:tc>
              <w:tc>
                <w:tcPr>
                  <w:tcW w:w="824" w:type="dxa"/>
                  <w:noWrap w:val="0"/>
                  <w:vAlign w:val="center"/>
                </w:tcPr>
                <w:p>
                  <w:pPr>
                    <w:jc w:val="center"/>
                    <w:rPr>
                      <w:rFonts w:hint="eastAsia"/>
                      <w:sz w:val="21"/>
                      <w:szCs w:val="21"/>
                    </w:rPr>
                  </w:pPr>
                  <w:r>
                    <w:rPr>
                      <w:rFonts w:hint="eastAsia"/>
                      <w:sz w:val="21"/>
                      <w:szCs w:val="21"/>
                    </w:rPr>
                    <w:t>达标</w:t>
                  </w:r>
                </w:p>
              </w:tc>
              <w:tc>
                <w:tcPr>
                  <w:tcW w:w="911" w:type="dxa"/>
                  <w:noWrap w:val="0"/>
                  <w:vAlign w:val="center"/>
                </w:tcPr>
                <w:p>
                  <w:pPr>
                    <w:jc w:val="center"/>
                    <w:rPr>
                      <w:rFonts w:hint="eastAsia"/>
                      <w:sz w:val="21"/>
                      <w:szCs w:val="21"/>
                    </w:rPr>
                  </w:pPr>
                  <w:r>
                    <w:rPr>
                      <w:rFonts w:hint="eastAsia"/>
                      <w:sz w:val="21"/>
                      <w:szCs w:val="21"/>
                    </w:rPr>
                    <w:t>达标</w:t>
                  </w:r>
                </w:p>
              </w:tc>
              <w:tc>
                <w:tcPr>
                  <w:tcW w:w="779" w:type="dxa"/>
                  <w:noWrap w:val="0"/>
                  <w:vAlign w:val="center"/>
                </w:tcPr>
                <w:p>
                  <w:pPr>
                    <w:jc w:val="center"/>
                    <w:rPr>
                      <w:rFonts w:hint="eastAsia"/>
                      <w:sz w:val="21"/>
                      <w:szCs w:val="21"/>
                    </w:rPr>
                  </w:pPr>
                  <w:r>
                    <w:rPr>
                      <w:rFonts w:hint="eastAsia"/>
                      <w:sz w:val="21"/>
                      <w:szCs w:val="21"/>
                    </w:rPr>
                    <w:t>达标</w:t>
                  </w:r>
                </w:p>
              </w:tc>
              <w:tc>
                <w:tcPr>
                  <w:tcW w:w="747" w:type="dxa"/>
                  <w:noWrap w:val="0"/>
                  <w:vAlign w:val="center"/>
                </w:tcPr>
                <w:p>
                  <w:pPr>
                    <w:jc w:val="center"/>
                    <w:rPr>
                      <w:rFonts w:hint="eastAsia"/>
                      <w:sz w:val="21"/>
                      <w:szCs w:val="21"/>
                    </w:rPr>
                  </w:pPr>
                  <w:r>
                    <w:rPr>
                      <w:rFonts w:hint="eastAsia"/>
                      <w:sz w:val="21"/>
                      <w:szCs w:val="21"/>
                    </w:rPr>
                    <w:t>达标</w:t>
                  </w:r>
                </w:p>
              </w:tc>
              <w:tc>
                <w:tcPr>
                  <w:tcW w:w="823" w:type="dxa"/>
                  <w:noWrap w:val="0"/>
                  <w:vAlign w:val="center"/>
                </w:tcPr>
                <w:p>
                  <w:pPr>
                    <w:jc w:val="center"/>
                    <w:rPr>
                      <w:rFonts w:hint="eastAsia"/>
                      <w:sz w:val="21"/>
                      <w:szCs w:val="21"/>
                    </w:rPr>
                  </w:pPr>
                  <w:r>
                    <w:rPr>
                      <w:rFonts w:hint="eastAsia"/>
                      <w:sz w:val="21"/>
                      <w:szCs w:val="21"/>
                    </w:rPr>
                    <w:t>达标</w:t>
                  </w:r>
                </w:p>
              </w:tc>
              <w:tc>
                <w:tcPr>
                  <w:tcW w:w="658" w:type="dxa"/>
                  <w:noWrap w:val="0"/>
                  <w:vAlign w:val="center"/>
                </w:tcPr>
                <w:p>
                  <w:pPr>
                    <w:jc w:val="center"/>
                    <w:rPr>
                      <w:rFonts w:hint="eastAsia"/>
                      <w:sz w:val="21"/>
                      <w:szCs w:val="21"/>
                    </w:rPr>
                  </w:pPr>
                  <w:r>
                    <w:rPr>
                      <w:rFonts w:hint="eastAsia"/>
                      <w:sz w:val="21"/>
                      <w:szCs w:val="21"/>
                    </w:rPr>
                    <w:t>达标</w:t>
                  </w:r>
                </w:p>
              </w:tc>
              <w:tc>
                <w:tcPr>
                  <w:tcW w:w="901" w:type="dxa"/>
                  <w:noWrap w:val="0"/>
                  <w:vAlign w:val="center"/>
                </w:tcPr>
                <w:p>
                  <w:pPr>
                    <w:jc w:val="center"/>
                    <w:rPr>
                      <w:rFonts w:hint="eastAsia"/>
                      <w:sz w:val="21"/>
                      <w:szCs w:val="21"/>
                    </w:rPr>
                  </w:pPr>
                  <w:r>
                    <w:rPr>
                      <w:rFonts w:hint="eastAsia"/>
                      <w:sz w:val="21"/>
                      <w:szCs w:val="21"/>
                    </w:rPr>
                    <w:t>达标</w:t>
                  </w:r>
                </w:p>
              </w:tc>
            </w:tr>
          </w:tbl>
          <w:p>
            <w:pPr>
              <w:spacing w:line="360" w:lineRule="auto"/>
              <w:ind w:firstLine="480" w:firstLineChars="200"/>
              <w:rPr>
                <w:rFonts w:hint="eastAsia" w:hAnsi="宋体"/>
                <w:sz w:val="24"/>
              </w:rPr>
            </w:pPr>
            <w:r>
              <w:rPr>
                <w:rFonts w:hAnsi="宋体"/>
                <w:sz w:val="24"/>
              </w:rPr>
              <w:t>由表</w:t>
            </w:r>
            <w:r>
              <w:rPr>
                <w:rFonts w:ascii="Times New Roman" w:hAnsi="Times New Roman"/>
                <w:sz w:val="24"/>
              </w:rPr>
              <w:t>3</w:t>
            </w:r>
            <w:r>
              <w:rPr>
                <w:sz w:val="24"/>
              </w:rPr>
              <w:t>-</w:t>
            </w:r>
            <w:r>
              <w:rPr>
                <w:rFonts w:hint="eastAsia" w:ascii="Times New Roman" w:hAnsi="Times New Roman"/>
                <w:sz w:val="24"/>
              </w:rPr>
              <w:t>2</w:t>
            </w:r>
            <w:r>
              <w:rPr>
                <w:rFonts w:hAnsi="宋体"/>
                <w:sz w:val="24"/>
              </w:rPr>
              <w:t>可知</w:t>
            </w:r>
            <w:r>
              <w:rPr>
                <w:rFonts w:hint="eastAsia" w:hAnsi="宋体"/>
                <w:sz w:val="24"/>
              </w:rPr>
              <w:t>，</w:t>
            </w:r>
            <w:r>
              <w:rPr>
                <w:sz w:val="24"/>
              </w:rPr>
              <w:t>水质指标均达标。</w:t>
            </w:r>
          </w:p>
          <w:p>
            <w:pPr>
              <w:spacing w:line="360" w:lineRule="auto"/>
              <w:ind w:firstLine="480" w:firstLineChars="200"/>
              <w:rPr>
                <w:rFonts w:ascii="Times New Roman" w:hAnsi="Times New Roman"/>
                <w:b/>
                <w:sz w:val="24"/>
              </w:rPr>
            </w:pPr>
            <w:r>
              <w:rPr>
                <w:rFonts w:ascii="Times New Roman" w:hAnsi="Times New Roman"/>
                <w:b/>
                <w:sz w:val="24"/>
              </w:rPr>
              <w:t>3</w:t>
            </w:r>
            <w:r>
              <w:rPr>
                <w:rFonts w:ascii="Times New Roman" w:hAnsi="宋体"/>
                <w:b/>
                <w:sz w:val="24"/>
              </w:rPr>
              <w:t>、声环境</w:t>
            </w:r>
          </w:p>
          <w:p>
            <w:pPr>
              <w:spacing w:line="360" w:lineRule="auto"/>
              <w:ind w:firstLine="480" w:firstLineChars="200"/>
              <w:jc w:val="left"/>
              <w:rPr>
                <w:rFonts w:ascii="Times New Roman" w:hAnsi="宋体"/>
                <w:sz w:val="24"/>
                <w:szCs w:val="24"/>
                <w:highlight w:val="yellow"/>
              </w:rPr>
            </w:pPr>
            <w:r>
              <w:rPr>
                <w:rFonts w:ascii="Times New Roman" w:hAnsi="Times New Roman"/>
                <w:color w:val="000000"/>
                <w:sz w:val="24"/>
              </w:rPr>
              <w:t>为</w:t>
            </w:r>
            <w:r>
              <w:rPr>
                <w:rFonts w:ascii="Times New Roman" w:hAnsi="Times New Roman"/>
                <w:color w:val="000000"/>
                <w:sz w:val="24"/>
                <w:highlight w:val="yellow"/>
              </w:rPr>
              <w:t>了解项目所在厂区厂界周边声环境质量现状，</w:t>
            </w:r>
            <w:r>
              <w:rPr>
                <w:rFonts w:ascii="Times New Roman" w:hAnsi="宋体"/>
                <w:color w:val="000000"/>
                <w:sz w:val="24"/>
                <w:szCs w:val="24"/>
                <w:highlight w:val="yellow"/>
              </w:rPr>
              <w:t>本次环评委托</w:t>
            </w:r>
            <w:r>
              <w:rPr>
                <w:rFonts w:hint="eastAsia" w:ascii="Times New Roman" w:hAnsi="宋体"/>
                <w:color w:val="000000"/>
                <w:sz w:val="24"/>
                <w:szCs w:val="24"/>
                <w:highlight w:val="yellow"/>
              </w:rPr>
              <w:t>江苏羲和检测服务有限公司</w:t>
            </w:r>
            <w:r>
              <w:rPr>
                <w:rFonts w:ascii="Times New Roman" w:hAnsi="宋体"/>
                <w:color w:val="000000"/>
                <w:sz w:val="24"/>
                <w:szCs w:val="24"/>
                <w:highlight w:val="yellow"/>
              </w:rPr>
              <w:t>进行了噪声现状监测</w:t>
            </w:r>
            <w:r>
              <w:rPr>
                <w:rFonts w:hint="eastAsia" w:ascii="Times New Roman" w:hAnsi="宋体"/>
                <w:color w:val="000000"/>
                <w:sz w:val="24"/>
                <w:szCs w:val="24"/>
                <w:highlight w:val="yellow"/>
              </w:rPr>
              <w:t>，本项目夜间不生产</w:t>
            </w:r>
            <w:r>
              <w:rPr>
                <w:rFonts w:ascii="Times New Roman" w:hAnsi="宋体"/>
                <w:color w:val="000000"/>
                <w:sz w:val="24"/>
                <w:szCs w:val="24"/>
                <w:highlight w:val="yellow"/>
              </w:rPr>
              <w:t>，“检测报告”(报告编号</w:t>
            </w:r>
            <w:r>
              <w:rPr>
                <w:rFonts w:hint="eastAsia" w:ascii="Times New Roman" w:hAnsi="宋体"/>
                <w:color w:val="000000"/>
                <w:sz w:val="24"/>
                <w:szCs w:val="24"/>
                <w:highlight w:val="yellow"/>
              </w:rPr>
              <w:t>：</w:t>
            </w:r>
            <w:r>
              <w:rPr>
                <w:rFonts w:ascii="Times New Roman" w:hAnsi="Times New Roman" w:eastAsia="宋体"/>
                <w:color w:val="000000"/>
                <w:sz w:val="24"/>
                <w:szCs w:val="22"/>
                <w:highlight w:val="yellow"/>
              </w:rPr>
              <w:t>（2020）羲检（综）字第（0327008）</w:t>
            </w:r>
            <w:r>
              <w:rPr>
                <w:rFonts w:hint="eastAsia" w:ascii="Times New Roman" w:hAnsi="Times New Roman"/>
                <w:color w:val="000000"/>
                <w:sz w:val="24"/>
                <w:szCs w:val="22"/>
                <w:highlight w:val="yellow"/>
              </w:rPr>
              <w:t>号）</w:t>
            </w:r>
            <w:r>
              <w:rPr>
                <w:rFonts w:ascii="Times New Roman" w:hAnsi="Times New Roman"/>
                <w:color w:val="000000"/>
                <w:sz w:val="24"/>
                <w:szCs w:val="22"/>
                <w:highlight w:val="yellow"/>
              </w:rPr>
              <w:t>监测结果统计见表3-2，具体</w:t>
            </w:r>
            <w:r>
              <w:rPr>
                <w:rFonts w:ascii="Times New Roman" w:hAnsi="宋体"/>
                <w:color w:val="000000"/>
                <w:sz w:val="24"/>
                <w:szCs w:val="24"/>
                <w:highlight w:val="yellow"/>
              </w:rPr>
              <w:t>噪声监测布点见附图</w:t>
            </w:r>
            <w:r>
              <w:rPr>
                <w:rFonts w:hint="eastAsia" w:ascii="Times New Roman" w:hAnsi="宋体"/>
                <w:color w:val="000000"/>
                <w:sz w:val="24"/>
                <w:szCs w:val="24"/>
                <w:highlight w:val="yellow"/>
              </w:rPr>
              <w:t>5</w:t>
            </w:r>
            <w:r>
              <w:rPr>
                <w:rFonts w:ascii="Times New Roman" w:hAnsi="宋体"/>
                <w:color w:val="000000"/>
                <w:sz w:val="24"/>
                <w:szCs w:val="24"/>
                <w:highlight w:val="yellow"/>
              </w:rPr>
              <w:t>。</w:t>
            </w:r>
          </w:p>
          <w:p>
            <w:pPr>
              <w:pStyle w:val="126"/>
              <w:numPr>
                <w:ilvl w:val="0"/>
                <w:numId w:val="0"/>
              </w:numPr>
              <w:adjustRightInd w:val="0"/>
              <w:snapToGrid w:val="0"/>
              <w:rPr>
                <w:rFonts w:ascii="Times New Roman" w:hAnsi="宋体"/>
                <w:sz w:val="24"/>
                <w:szCs w:val="24"/>
              </w:rPr>
            </w:pPr>
            <w:r>
              <w:rPr>
                <w:rFonts w:ascii="Times New Roman" w:hAnsi="宋体"/>
                <w:sz w:val="24"/>
                <w:szCs w:val="24"/>
              </w:rPr>
              <w:t>表3-</w:t>
            </w:r>
            <w:r>
              <w:rPr>
                <w:rFonts w:hint="eastAsia" w:ascii="Times New Roman" w:hAnsi="宋体"/>
                <w:sz w:val="24"/>
                <w:szCs w:val="24"/>
                <w:lang w:val="en-US"/>
              </w:rPr>
              <w:t>2</w:t>
            </w:r>
            <w:r>
              <w:rPr>
                <w:rFonts w:ascii="Times New Roman" w:hAnsi="宋体"/>
                <w:sz w:val="24"/>
                <w:szCs w:val="24"/>
              </w:rPr>
              <w:t>声环境监测结果表</w:t>
            </w:r>
            <w:r>
              <w:rPr>
                <w:rFonts w:hint="eastAsia" w:ascii="Times New Roman" w:hAnsi="宋体"/>
                <w:sz w:val="24"/>
                <w:szCs w:val="24"/>
              </w:rPr>
              <w:t xml:space="preserve">  </w:t>
            </w:r>
            <w:r>
              <w:rPr>
                <w:rFonts w:ascii="Times New Roman" w:hAnsi="宋体"/>
                <w:sz w:val="24"/>
                <w:szCs w:val="24"/>
              </w:rPr>
              <w:t>单位：dB（A）</w:t>
            </w:r>
          </w:p>
          <w:tbl>
            <w:tblPr>
              <w:tblStyle w:val="7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1664"/>
              <w:gridCol w:w="1501"/>
              <w:gridCol w:w="1272"/>
              <w:gridCol w:w="17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67" w:type="pct"/>
                  <w:vAlign w:val="center"/>
                </w:tcPr>
                <w:p>
                  <w:pPr>
                    <w:pStyle w:val="126"/>
                    <w:widowControl w:val="0"/>
                    <w:numPr>
                      <w:ilvl w:val="0"/>
                      <w:numId w:val="0"/>
                    </w:numPr>
                    <w:rPr>
                      <w:rFonts w:ascii="Times New Roman" w:hAnsi="Times New Roman"/>
                    </w:rPr>
                  </w:pPr>
                  <w:r>
                    <w:rPr>
                      <w:rFonts w:hint="eastAsia" w:ascii="Times New Roman" w:hAnsi="Times New Roman"/>
                    </w:rPr>
                    <w:t>序号</w:t>
                  </w:r>
                </w:p>
              </w:tc>
              <w:tc>
                <w:tcPr>
                  <w:tcW w:w="1001" w:type="pct"/>
                  <w:vAlign w:val="center"/>
                </w:tcPr>
                <w:p>
                  <w:pPr>
                    <w:pStyle w:val="126"/>
                    <w:widowControl w:val="0"/>
                    <w:numPr>
                      <w:ilvl w:val="0"/>
                      <w:numId w:val="0"/>
                    </w:numPr>
                    <w:rPr>
                      <w:rFonts w:ascii="Times New Roman" w:hAnsi="Times New Roman"/>
                    </w:rPr>
                  </w:pPr>
                  <w:r>
                    <w:rPr>
                      <w:rFonts w:hint="eastAsia" w:ascii="Times New Roman" w:hAnsi="Times New Roman"/>
                    </w:rPr>
                    <w:t>点位</w:t>
                  </w:r>
                </w:p>
              </w:tc>
              <w:tc>
                <w:tcPr>
                  <w:tcW w:w="903" w:type="pct"/>
                  <w:vAlign w:val="center"/>
                </w:tcPr>
                <w:p>
                  <w:pPr>
                    <w:pStyle w:val="126"/>
                    <w:widowControl w:val="0"/>
                    <w:numPr>
                      <w:ilvl w:val="0"/>
                      <w:numId w:val="0"/>
                    </w:numPr>
                    <w:rPr>
                      <w:rFonts w:ascii="Times New Roman" w:hAnsi="Times New Roman"/>
                    </w:rPr>
                  </w:pPr>
                  <w:r>
                    <w:rPr>
                      <w:rFonts w:hint="eastAsia" w:ascii="Times New Roman" w:hAnsi="Times New Roman"/>
                    </w:rPr>
                    <w:t>监测值</w:t>
                  </w:r>
                </w:p>
              </w:tc>
              <w:tc>
                <w:tcPr>
                  <w:tcW w:w="765" w:type="pct"/>
                  <w:vAlign w:val="center"/>
                </w:tcPr>
                <w:p>
                  <w:pPr>
                    <w:pStyle w:val="126"/>
                    <w:widowControl w:val="0"/>
                    <w:numPr>
                      <w:ilvl w:val="0"/>
                      <w:numId w:val="0"/>
                    </w:numPr>
                    <w:rPr>
                      <w:rFonts w:ascii="Times New Roman" w:hAnsi="Times New Roman"/>
                    </w:rPr>
                  </w:pPr>
                  <w:r>
                    <w:rPr>
                      <w:rFonts w:hint="eastAsia" w:ascii="Times New Roman" w:hAnsi="Times New Roman"/>
                    </w:rPr>
                    <w:t>标准值</w:t>
                  </w:r>
                </w:p>
              </w:tc>
              <w:tc>
                <w:tcPr>
                  <w:tcW w:w="1062" w:type="pct"/>
                  <w:vAlign w:val="center"/>
                </w:tcPr>
                <w:p>
                  <w:pPr>
                    <w:pStyle w:val="126"/>
                    <w:widowControl w:val="0"/>
                    <w:numPr>
                      <w:ilvl w:val="0"/>
                      <w:numId w:val="0"/>
                    </w:numPr>
                    <w:rPr>
                      <w:rFonts w:ascii="Times New Roman" w:hAnsi="Times New Roman"/>
                    </w:rPr>
                  </w:pPr>
                  <w:r>
                    <w:rPr>
                      <w:rFonts w:hint="eastAsia" w:ascii="Times New Roman" w:hAnsi="Times New Roman"/>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267" w:type="pct"/>
                  <w:vAlign w:val="center"/>
                </w:tcPr>
                <w:p>
                  <w:pPr>
                    <w:pStyle w:val="126"/>
                    <w:widowControl w:val="0"/>
                    <w:numPr>
                      <w:ilvl w:val="0"/>
                      <w:numId w:val="0"/>
                    </w:numPr>
                    <w:rPr>
                      <w:rFonts w:ascii="Times New Roman" w:hAnsi="Times New Roman"/>
                      <w:b w:val="0"/>
                    </w:rPr>
                  </w:pPr>
                  <w:r>
                    <w:rPr>
                      <w:rFonts w:hint="eastAsia" w:ascii="Times New Roman" w:hAnsi="Times New Roman"/>
                      <w:b w:val="0"/>
                    </w:rPr>
                    <w:t>1</w:t>
                  </w:r>
                </w:p>
              </w:tc>
              <w:tc>
                <w:tcPr>
                  <w:tcW w:w="1001" w:type="pct"/>
                  <w:vAlign w:val="center"/>
                </w:tcPr>
                <w:p>
                  <w:pPr>
                    <w:jc w:val="center"/>
                    <w:rPr>
                      <w:rFonts w:ascii="Times New Roman" w:hAnsi="Times New Roman"/>
                      <w:sz w:val="21"/>
                      <w:szCs w:val="21"/>
                    </w:rPr>
                  </w:pPr>
                  <w:r>
                    <w:rPr>
                      <w:rFonts w:ascii="Times New Roman" w:hAnsi="Times New Roman"/>
                      <w:sz w:val="21"/>
                      <w:szCs w:val="21"/>
                    </w:rPr>
                    <w:t>N1</w:t>
                  </w:r>
                </w:p>
              </w:tc>
              <w:tc>
                <w:tcPr>
                  <w:tcW w:w="903" w:type="pct"/>
                  <w:vAlign w:val="center"/>
                </w:tcPr>
                <w:p>
                  <w:pPr>
                    <w:adjustRightInd w:val="0"/>
                    <w:snapToGrid w:val="0"/>
                    <w:jc w:val="center"/>
                    <w:outlineLvl w:val="0"/>
                    <w:rPr>
                      <w:rFonts w:ascii="Times New Roman" w:hAnsi="Times New Roman"/>
                      <w:sz w:val="21"/>
                      <w:szCs w:val="21"/>
                    </w:rPr>
                  </w:pPr>
                  <w:bookmarkStart w:id="26" w:name="_Toc29979"/>
                  <w:r>
                    <w:rPr>
                      <w:rFonts w:hint="eastAsia" w:ascii="Times New Roman" w:hAnsi="Times New Roman" w:eastAsia="楷体"/>
                      <w:sz w:val="21"/>
                      <w:szCs w:val="21"/>
                    </w:rPr>
                    <w:t>48.5</w:t>
                  </w:r>
                  <w:bookmarkEnd w:id="26"/>
                </w:p>
              </w:tc>
              <w:tc>
                <w:tcPr>
                  <w:tcW w:w="765" w:type="pct"/>
                  <w:vAlign w:val="center"/>
                </w:tcPr>
                <w:p>
                  <w:pPr>
                    <w:pStyle w:val="126"/>
                    <w:widowControl w:val="0"/>
                    <w:numPr>
                      <w:ilvl w:val="0"/>
                      <w:numId w:val="0"/>
                    </w:numPr>
                    <w:rPr>
                      <w:rFonts w:ascii="Times New Roman" w:hAnsi="Times New Roman"/>
                      <w:b w:val="0"/>
                      <w:lang w:val="en-US"/>
                    </w:rPr>
                  </w:pPr>
                  <w:r>
                    <w:rPr>
                      <w:rFonts w:ascii="Times New Roman" w:hAnsi="Times New Roman"/>
                      <w:b w:val="0"/>
                      <w:lang w:val="en-US"/>
                    </w:rPr>
                    <w:t>65</w:t>
                  </w:r>
                </w:p>
              </w:tc>
              <w:tc>
                <w:tcPr>
                  <w:tcW w:w="1062" w:type="pct"/>
                  <w:vAlign w:val="center"/>
                </w:tcPr>
                <w:p>
                  <w:pPr>
                    <w:pStyle w:val="126"/>
                    <w:widowControl w:val="0"/>
                    <w:numPr>
                      <w:ilvl w:val="0"/>
                      <w:numId w:val="0"/>
                    </w:numPr>
                    <w:rPr>
                      <w:rFonts w:ascii="Times New Roman" w:hAnsi="Times New Roman"/>
                      <w:b w:val="0"/>
                    </w:rPr>
                  </w:pPr>
                  <w:r>
                    <w:rPr>
                      <w:rFonts w:ascii="Times New Roman" w:hAnsi="Times New Roman"/>
                      <w:b w:val="0"/>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67" w:type="pct"/>
                  <w:vAlign w:val="center"/>
                </w:tcPr>
                <w:p>
                  <w:pPr>
                    <w:pStyle w:val="126"/>
                    <w:widowControl w:val="0"/>
                    <w:numPr>
                      <w:ilvl w:val="0"/>
                      <w:numId w:val="0"/>
                    </w:numPr>
                    <w:rPr>
                      <w:rFonts w:ascii="Times New Roman" w:hAnsi="Times New Roman"/>
                      <w:b w:val="0"/>
                    </w:rPr>
                  </w:pPr>
                  <w:r>
                    <w:rPr>
                      <w:rFonts w:hint="eastAsia" w:ascii="Times New Roman" w:hAnsi="Times New Roman"/>
                      <w:b w:val="0"/>
                    </w:rPr>
                    <w:t>2</w:t>
                  </w:r>
                </w:p>
              </w:tc>
              <w:tc>
                <w:tcPr>
                  <w:tcW w:w="1001" w:type="pct"/>
                  <w:vAlign w:val="center"/>
                </w:tcPr>
                <w:p>
                  <w:pPr>
                    <w:jc w:val="center"/>
                    <w:rPr>
                      <w:rFonts w:ascii="Times New Roman" w:hAnsi="Times New Roman"/>
                      <w:sz w:val="21"/>
                      <w:szCs w:val="21"/>
                    </w:rPr>
                  </w:pPr>
                  <w:r>
                    <w:rPr>
                      <w:rFonts w:ascii="Times New Roman" w:hAnsi="Times New Roman"/>
                      <w:sz w:val="21"/>
                      <w:szCs w:val="21"/>
                    </w:rPr>
                    <w:t>N2</w:t>
                  </w:r>
                </w:p>
              </w:tc>
              <w:tc>
                <w:tcPr>
                  <w:tcW w:w="903" w:type="pct"/>
                  <w:vAlign w:val="center"/>
                </w:tcPr>
                <w:p>
                  <w:pPr>
                    <w:adjustRightInd w:val="0"/>
                    <w:snapToGrid w:val="0"/>
                    <w:jc w:val="center"/>
                    <w:outlineLvl w:val="0"/>
                    <w:rPr>
                      <w:rFonts w:ascii="Times New Roman" w:hAnsi="Times New Roman"/>
                      <w:sz w:val="21"/>
                      <w:szCs w:val="21"/>
                    </w:rPr>
                  </w:pPr>
                  <w:bookmarkStart w:id="27" w:name="_Toc30109"/>
                  <w:r>
                    <w:rPr>
                      <w:rFonts w:hint="eastAsia" w:ascii="Times New Roman" w:hAnsi="Times New Roman"/>
                      <w:sz w:val="21"/>
                      <w:szCs w:val="21"/>
                    </w:rPr>
                    <w:t>46.1</w:t>
                  </w:r>
                  <w:bookmarkEnd w:id="27"/>
                </w:p>
              </w:tc>
              <w:tc>
                <w:tcPr>
                  <w:tcW w:w="765" w:type="pct"/>
                  <w:vAlign w:val="center"/>
                </w:tcPr>
                <w:p>
                  <w:pPr>
                    <w:jc w:val="center"/>
                    <w:rPr>
                      <w:rFonts w:ascii="Times New Roman" w:hAnsi="Times New Roman"/>
                      <w:sz w:val="21"/>
                      <w:szCs w:val="21"/>
                    </w:rPr>
                  </w:pPr>
                  <w:r>
                    <w:rPr>
                      <w:rFonts w:ascii="Times New Roman" w:hAnsi="Times New Roman"/>
                      <w:sz w:val="21"/>
                      <w:szCs w:val="21"/>
                    </w:rPr>
                    <w:t>65</w:t>
                  </w:r>
                </w:p>
              </w:tc>
              <w:tc>
                <w:tcPr>
                  <w:tcW w:w="1062" w:type="pct"/>
                  <w:vAlign w:val="center"/>
                </w:tcPr>
                <w:p>
                  <w:pPr>
                    <w:pStyle w:val="126"/>
                    <w:widowControl w:val="0"/>
                    <w:numPr>
                      <w:ilvl w:val="0"/>
                      <w:numId w:val="0"/>
                    </w:numPr>
                    <w:rPr>
                      <w:rFonts w:ascii="Times New Roman" w:hAnsi="Times New Roman"/>
                      <w:b w:val="0"/>
                      <w:lang w:val="en-US"/>
                    </w:rPr>
                  </w:pPr>
                  <w:r>
                    <w:rPr>
                      <w:rFonts w:ascii="Times New Roman" w:hAnsi="Times New Roman"/>
                      <w:b w:val="0"/>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67" w:type="pct"/>
                  <w:vAlign w:val="center"/>
                </w:tcPr>
                <w:p>
                  <w:pPr>
                    <w:pStyle w:val="126"/>
                    <w:widowControl w:val="0"/>
                    <w:numPr>
                      <w:ilvl w:val="0"/>
                      <w:numId w:val="0"/>
                    </w:numPr>
                    <w:rPr>
                      <w:rFonts w:ascii="Times New Roman" w:hAnsi="Times New Roman"/>
                      <w:b w:val="0"/>
                      <w:lang w:val="en-US"/>
                    </w:rPr>
                  </w:pPr>
                  <w:r>
                    <w:rPr>
                      <w:rFonts w:hint="eastAsia" w:ascii="Times New Roman" w:hAnsi="Times New Roman"/>
                      <w:b w:val="0"/>
                      <w:lang w:val="en-US"/>
                    </w:rPr>
                    <w:t>3</w:t>
                  </w:r>
                </w:p>
              </w:tc>
              <w:tc>
                <w:tcPr>
                  <w:tcW w:w="1001" w:type="pct"/>
                  <w:vAlign w:val="center"/>
                </w:tcPr>
                <w:p>
                  <w:pPr>
                    <w:jc w:val="center"/>
                    <w:rPr>
                      <w:rFonts w:ascii="Times New Roman" w:hAnsi="Times New Roman"/>
                      <w:sz w:val="21"/>
                      <w:szCs w:val="21"/>
                    </w:rPr>
                  </w:pPr>
                  <w:r>
                    <w:rPr>
                      <w:rFonts w:hint="eastAsia" w:ascii="Times New Roman" w:hAnsi="Times New Roman"/>
                      <w:sz w:val="21"/>
                      <w:szCs w:val="21"/>
                    </w:rPr>
                    <w:t>N3</w:t>
                  </w:r>
                </w:p>
              </w:tc>
              <w:tc>
                <w:tcPr>
                  <w:tcW w:w="903" w:type="pct"/>
                  <w:vAlign w:val="center"/>
                </w:tcPr>
                <w:p>
                  <w:pPr>
                    <w:adjustRightInd w:val="0"/>
                    <w:snapToGrid w:val="0"/>
                    <w:jc w:val="center"/>
                    <w:outlineLvl w:val="0"/>
                    <w:rPr>
                      <w:rFonts w:ascii="Times New Roman" w:hAnsi="Times New Roman"/>
                      <w:sz w:val="21"/>
                      <w:szCs w:val="21"/>
                    </w:rPr>
                  </w:pPr>
                  <w:bookmarkStart w:id="28" w:name="_Toc18452"/>
                  <w:r>
                    <w:rPr>
                      <w:rFonts w:hint="eastAsia" w:ascii="Times New Roman" w:hAnsi="Times New Roman"/>
                      <w:sz w:val="21"/>
                      <w:szCs w:val="21"/>
                    </w:rPr>
                    <w:t>47.4</w:t>
                  </w:r>
                  <w:bookmarkEnd w:id="28"/>
                </w:p>
              </w:tc>
              <w:tc>
                <w:tcPr>
                  <w:tcW w:w="765" w:type="pct"/>
                  <w:vAlign w:val="center"/>
                </w:tcPr>
                <w:p>
                  <w:pPr>
                    <w:jc w:val="center"/>
                    <w:rPr>
                      <w:rFonts w:ascii="Times New Roman" w:hAnsi="Times New Roman"/>
                      <w:sz w:val="21"/>
                      <w:szCs w:val="21"/>
                    </w:rPr>
                  </w:pPr>
                  <w:r>
                    <w:rPr>
                      <w:rFonts w:hint="eastAsia" w:ascii="Times New Roman" w:hAnsi="Times New Roman"/>
                      <w:sz w:val="21"/>
                      <w:szCs w:val="21"/>
                    </w:rPr>
                    <w:t>65</w:t>
                  </w:r>
                </w:p>
              </w:tc>
              <w:tc>
                <w:tcPr>
                  <w:tcW w:w="1062" w:type="pct"/>
                  <w:vAlign w:val="center"/>
                </w:tcPr>
                <w:p>
                  <w:pPr>
                    <w:pStyle w:val="126"/>
                    <w:widowControl w:val="0"/>
                    <w:numPr>
                      <w:ilvl w:val="0"/>
                      <w:numId w:val="0"/>
                    </w:numPr>
                    <w:rPr>
                      <w:rFonts w:ascii="Times New Roman" w:hAnsi="Times New Roman"/>
                      <w:b w:val="0"/>
                    </w:rPr>
                  </w:pPr>
                  <w:r>
                    <w:rPr>
                      <w:rFonts w:ascii="Times New Roman" w:hAnsi="Times New Roman"/>
                      <w:b w:val="0"/>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67" w:type="pct"/>
                  <w:vAlign w:val="center"/>
                </w:tcPr>
                <w:p>
                  <w:pPr>
                    <w:pStyle w:val="126"/>
                    <w:widowControl w:val="0"/>
                    <w:numPr>
                      <w:ilvl w:val="0"/>
                      <w:numId w:val="0"/>
                    </w:numPr>
                    <w:rPr>
                      <w:rFonts w:ascii="Times New Roman" w:hAnsi="Times New Roman"/>
                      <w:b w:val="0"/>
                      <w:lang w:val="en-US"/>
                    </w:rPr>
                  </w:pPr>
                  <w:r>
                    <w:rPr>
                      <w:rFonts w:hint="eastAsia" w:ascii="Times New Roman" w:hAnsi="Times New Roman"/>
                      <w:b w:val="0"/>
                      <w:lang w:val="en-US"/>
                    </w:rPr>
                    <w:t>4</w:t>
                  </w:r>
                </w:p>
              </w:tc>
              <w:tc>
                <w:tcPr>
                  <w:tcW w:w="1001" w:type="pct"/>
                  <w:vAlign w:val="center"/>
                </w:tcPr>
                <w:p>
                  <w:pPr>
                    <w:jc w:val="center"/>
                    <w:rPr>
                      <w:rFonts w:ascii="Times New Roman" w:hAnsi="Times New Roman"/>
                      <w:sz w:val="21"/>
                      <w:szCs w:val="21"/>
                    </w:rPr>
                  </w:pPr>
                  <w:r>
                    <w:rPr>
                      <w:rFonts w:ascii="Times New Roman" w:hAnsi="Times New Roman"/>
                      <w:sz w:val="21"/>
                      <w:szCs w:val="21"/>
                    </w:rPr>
                    <w:t>N4</w:t>
                  </w:r>
                </w:p>
              </w:tc>
              <w:tc>
                <w:tcPr>
                  <w:tcW w:w="903" w:type="pct"/>
                  <w:vAlign w:val="center"/>
                </w:tcPr>
                <w:p>
                  <w:pPr>
                    <w:adjustRightInd w:val="0"/>
                    <w:snapToGrid w:val="0"/>
                    <w:jc w:val="center"/>
                    <w:outlineLvl w:val="0"/>
                    <w:rPr>
                      <w:rFonts w:ascii="Times New Roman" w:hAnsi="Times New Roman"/>
                      <w:sz w:val="21"/>
                      <w:szCs w:val="21"/>
                    </w:rPr>
                  </w:pPr>
                  <w:bookmarkStart w:id="29" w:name="_Toc23596"/>
                  <w:r>
                    <w:rPr>
                      <w:rFonts w:hint="eastAsia" w:ascii="Times New Roman" w:hAnsi="Times New Roman"/>
                      <w:sz w:val="21"/>
                      <w:szCs w:val="21"/>
                    </w:rPr>
                    <w:t>50.0</w:t>
                  </w:r>
                  <w:bookmarkEnd w:id="29"/>
                </w:p>
              </w:tc>
              <w:tc>
                <w:tcPr>
                  <w:tcW w:w="765" w:type="pct"/>
                  <w:vAlign w:val="center"/>
                </w:tcPr>
                <w:p>
                  <w:pPr>
                    <w:jc w:val="center"/>
                    <w:rPr>
                      <w:rFonts w:ascii="Times New Roman" w:hAnsi="Times New Roman"/>
                      <w:sz w:val="21"/>
                      <w:szCs w:val="21"/>
                    </w:rPr>
                  </w:pPr>
                  <w:r>
                    <w:rPr>
                      <w:rFonts w:ascii="Times New Roman" w:hAnsi="Times New Roman"/>
                      <w:sz w:val="21"/>
                      <w:szCs w:val="21"/>
                    </w:rPr>
                    <w:t>65</w:t>
                  </w:r>
                </w:p>
              </w:tc>
              <w:tc>
                <w:tcPr>
                  <w:tcW w:w="1062" w:type="pct"/>
                  <w:vAlign w:val="center"/>
                </w:tcPr>
                <w:p>
                  <w:pPr>
                    <w:pStyle w:val="126"/>
                    <w:widowControl w:val="0"/>
                    <w:numPr>
                      <w:ilvl w:val="0"/>
                      <w:numId w:val="0"/>
                    </w:numPr>
                    <w:rPr>
                      <w:rFonts w:ascii="Times New Roman" w:hAnsi="Times New Roman"/>
                      <w:b w:val="0"/>
                      <w:lang w:val="en-US"/>
                    </w:rPr>
                  </w:pPr>
                  <w:r>
                    <w:rPr>
                      <w:rFonts w:ascii="Times New Roman" w:hAnsi="Times New Roman"/>
                      <w:b w:val="0"/>
                    </w:rPr>
                    <w:t>达标</w:t>
                  </w:r>
                </w:p>
              </w:tc>
            </w:tr>
          </w:tbl>
          <w:p>
            <w:pPr>
              <w:pStyle w:val="93"/>
              <w:spacing w:line="360" w:lineRule="auto"/>
              <w:ind w:firstLine="480" w:firstLineChars="200"/>
              <w:jc w:val="both"/>
              <w:rPr>
                <w:rFonts w:ascii="Times New Roman" w:eastAsia="宋体" w:cs="Times New Roman"/>
                <w:b w:val="0"/>
                <w:bCs/>
                <w:highlight w:val="yellow"/>
              </w:rPr>
            </w:pPr>
            <w:r>
              <w:rPr>
                <w:rFonts w:ascii="Times New Roman" w:eastAsia="宋体" w:cs="Times New Roman"/>
                <w:b w:val="0"/>
                <w:bCs/>
                <w:szCs w:val="22"/>
                <w:highlight w:val="yellow"/>
              </w:rPr>
              <w:t>监测结果表明，厂界四周均满足《声环境质量标准》（GB3096-2008）中的3类标准，敏感点（黄申坝）满足《声环境质量标准》（GB3096-2008）中的2类</w:t>
            </w:r>
            <w:r>
              <w:rPr>
                <w:rFonts w:ascii="Times New Roman" w:eastAsia="宋体" w:cs="Times New Roman"/>
                <w:b w:val="0"/>
                <w:bCs/>
                <w:highlight w:val="yellow"/>
              </w:rPr>
              <w:t>标准。</w:t>
            </w:r>
          </w:p>
          <w:p>
            <w:pPr>
              <w:spacing w:line="360" w:lineRule="auto"/>
              <w:ind w:firstLine="472" w:firstLineChars="196"/>
              <w:rPr>
                <w:rFonts w:hint="default" w:ascii="Times New Roman" w:hAnsi="Times New Roman" w:eastAsia="宋体" w:cs="Times New Roman"/>
                <w:b/>
                <w:sz w:val="24"/>
                <w:szCs w:val="22"/>
              </w:rPr>
            </w:pPr>
            <w:r>
              <w:rPr>
                <w:rFonts w:hint="default" w:ascii="Times New Roman" w:hAnsi="Times New Roman" w:eastAsia="宋体" w:cs="Times New Roman"/>
                <w:b/>
                <w:sz w:val="24"/>
                <w:szCs w:val="22"/>
              </w:rPr>
              <w:t>4、生态环境现状</w:t>
            </w:r>
          </w:p>
          <w:p>
            <w:pPr>
              <w:spacing w:line="360" w:lineRule="auto"/>
              <w:ind w:firstLine="470" w:firstLineChars="196"/>
              <w:rPr>
                <w:rFonts w:hint="default" w:ascii="Times New Roman" w:hAnsi="Times New Roman" w:eastAsia="宋体" w:cs="Times New Roman"/>
                <w:sz w:val="24"/>
                <w:szCs w:val="22"/>
              </w:rPr>
            </w:pPr>
            <w:r>
              <w:rPr>
                <w:rFonts w:hint="default" w:ascii="Times New Roman" w:hAnsi="Times New Roman" w:eastAsia="宋体" w:cs="Times New Roman"/>
                <w:sz w:val="24"/>
                <w:szCs w:val="22"/>
              </w:rPr>
              <w:t>项目建设区域人为活动较频繁，天然动植物种类少，现有的种类中多为人工种植或养殖，区域生态环境为城市人工生态环境。经现场调查，项目评价范围内无重点保护的野生动植物。</w:t>
            </w:r>
          </w:p>
          <w:p>
            <w:pPr>
              <w:spacing w:line="360" w:lineRule="auto"/>
              <w:ind w:firstLine="472" w:firstLineChars="196"/>
              <w:rPr>
                <w:rFonts w:hint="default" w:ascii="Times New Roman" w:hAnsi="Times New Roman" w:eastAsia="宋体" w:cs="Times New Roman"/>
                <w:sz w:val="24"/>
                <w:szCs w:val="22"/>
              </w:rPr>
            </w:pPr>
            <w:r>
              <w:rPr>
                <w:rFonts w:hint="default" w:ascii="Times New Roman" w:hAnsi="Times New Roman" w:eastAsia="宋体" w:cs="Times New Roman"/>
                <w:b/>
                <w:bCs/>
                <w:sz w:val="24"/>
                <w:szCs w:val="22"/>
              </w:rPr>
              <w:t>区域大气环境综合整治方案：</w:t>
            </w:r>
            <w:r>
              <w:rPr>
                <w:rFonts w:hint="default" w:ascii="Times New Roman" w:hAnsi="Times New Roman" w:eastAsia="宋体" w:cs="Times New Roman"/>
                <w:sz w:val="24"/>
                <w:szCs w:val="22"/>
              </w:rPr>
              <w:t>根据宜兴市已颁布的《宜兴市“两减六治三提升”专项行动工作方案》，该方案提出了“宜兴市削减煤炭消费总量专项行动工作方案”、“宜兴市减少落后化工产能专项行动工作方案”、“宜兴市治理挥发性有机物污染专项行动工作方案”等多方面的整改工作方案，方案提出的工作任务包括了“整治燃煤锅炉，限期实施清洁能源替代、关停或超低排放改造”、“进一步加大钢铁、水泥、电力等重点行业去产能工作力度”、“强制重点行业清洁原料替代”、“推进重点工业行业VOCs 治理”、“实施移动源污染防治”，方案实施后以利于削减区域粉尘、VOCs、燃煤污染物、汽车尾气污染物排放量，有利于改善区域环境质量。</w:t>
            </w:r>
          </w:p>
          <w:p>
            <w:pPr>
              <w:pStyle w:val="93"/>
              <w:spacing w:line="360" w:lineRule="auto"/>
              <w:ind w:firstLine="480" w:firstLineChars="200"/>
              <w:jc w:val="both"/>
              <w:rPr>
                <w:rFonts w:ascii="Times New Roman" w:eastAsia="宋体" w:cs="Times New Roman"/>
                <w:b w:val="0"/>
                <w:bCs/>
                <w:highlight w:val="yellow"/>
              </w:rPr>
            </w:pPr>
            <w:r>
              <w:rPr>
                <w:rFonts w:hint="default" w:ascii="Times New Roman" w:hAnsi="Times New Roman" w:eastAsia="宋体" w:cs="Times New Roman"/>
                <w:b w:val="0"/>
                <w:bCs/>
                <w:color w:val="auto"/>
                <w:sz w:val="24"/>
                <w:szCs w:val="22"/>
                <w:lang w:val="en-US" w:eastAsia="zh-CN" w:bidi="ar-SA"/>
              </w:rPr>
              <w:t>综上所述，本项目所在地水环境、声环境质量状况较好，项目所在区域属于环境空气质量不达标区，超标的污染物为PM2.5。项目所在区域内河流水质指标均达标，说明区域河流水质能满足《地表水环境质量标准》(GB3838-2002)</w:t>
            </w:r>
            <w:r>
              <w:rPr>
                <w:rFonts w:hint="default" w:ascii="Times New Roman" w:hAnsi="Times New Roman" w:eastAsia="宋体" w:cs="Times New Roman"/>
                <w:b w:val="0"/>
                <w:bCs/>
                <w:sz w:val="24"/>
              </w:rPr>
              <w:t>III类</w:t>
            </w:r>
            <w:r>
              <w:rPr>
                <w:rFonts w:hint="default" w:ascii="Times New Roman" w:hAnsi="Times New Roman" w:eastAsia="宋体" w:cs="Times New Roman"/>
                <w:b w:val="0"/>
                <w:bCs/>
                <w:color w:val="auto"/>
                <w:sz w:val="24"/>
                <w:szCs w:val="22"/>
                <w:lang w:val="en-US" w:eastAsia="zh-CN" w:bidi="ar-SA"/>
              </w:rPr>
              <w:t>水质标准要求。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1" w:hRule="atLeast"/>
          <w:jc w:val="center"/>
        </w:trPr>
        <w:tc>
          <w:tcPr>
            <w:tcW w:w="8611" w:type="dxa"/>
          </w:tcPr>
          <w:p>
            <w:pPr>
              <w:spacing w:before="120" w:beforeLines="50" w:line="360" w:lineRule="auto"/>
              <w:rPr>
                <w:rFonts w:ascii="Times New Roman" w:hAnsi="Times New Roman"/>
                <w:b/>
                <w:color w:val="000000"/>
                <w:sz w:val="24"/>
              </w:rPr>
            </w:pPr>
            <w:bookmarkStart w:id="30" w:name="_Toc303260176"/>
            <w:bookmarkStart w:id="31" w:name="_Toc294082155"/>
            <w:r>
              <w:rPr>
                <w:rFonts w:ascii="Times New Roman" w:hAnsi="宋体"/>
                <w:b/>
                <w:color w:val="000000"/>
                <w:sz w:val="24"/>
              </w:rPr>
              <w:t>主要环境保护目标（列出名单及保护级别）：</w:t>
            </w:r>
          </w:p>
          <w:p>
            <w:pPr>
              <w:pStyle w:val="126"/>
              <w:numPr>
                <w:ilvl w:val="0"/>
                <w:numId w:val="0"/>
              </w:numPr>
              <w:adjustRightInd w:val="0"/>
              <w:snapToGrid w:val="0"/>
              <w:rPr>
                <w:rFonts w:ascii="Times New Roman" w:hAnsi="宋体"/>
                <w:color w:val="000000"/>
                <w:sz w:val="24"/>
                <w:szCs w:val="24"/>
              </w:rPr>
            </w:pPr>
            <w:r>
              <w:rPr>
                <w:rFonts w:hint="eastAsia" w:ascii="Times New Roman" w:hAnsi="宋体"/>
                <w:color w:val="000000"/>
                <w:sz w:val="24"/>
                <w:szCs w:val="24"/>
                <w:lang w:val="en-US"/>
              </w:rPr>
              <w:t xml:space="preserve">表3-3 </w:t>
            </w:r>
            <w:r>
              <w:rPr>
                <w:rFonts w:ascii="Times New Roman" w:hAnsi="宋体"/>
                <w:color w:val="000000"/>
                <w:sz w:val="24"/>
                <w:szCs w:val="24"/>
              </w:rPr>
              <w:t>本项目主要环境敏感目标表</w:t>
            </w:r>
          </w:p>
          <w:tbl>
            <w:tblPr>
              <w:tblStyle w:val="75"/>
              <w:tblW w:w="4998" w:type="pct"/>
              <w:tblInd w:w="0" w:type="dxa"/>
              <w:tblBorders>
                <w:top w:val="single" w:color="auto" w:sz="12" w:space="0"/>
                <w:left w:val="single" w:color="FFFFFF" w:sz="12" w:space="0"/>
                <w:bottom w:val="single" w:color="auto" w:sz="12" w:space="0"/>
                <w:right w:val="single" w:color="FFFFFF" w:sz="12" w:space="0"/>
                <w:insideH w:val="single" w:color="auto" w:sz="4" w:space="0"/>
                <w:insideV w:val="single" w:color="auto" w:sz="4" w:space="0"/>
              </w:tblBorders>
              <w:tblLayout w:type="autofit"/>
              <w:tblCellMar>
                <w:top w:w="36" w:type="dxa"/>
                <w:left w:w="36" w:type="dxa"/>
                <w:bottom w:w="36" w:type="dxa"/>
                <w:right w:w="36" w:type="dxa"/>
              </w:tblCellMar>
            </w:tblPr>
            <w:tblGrid>
              <w:gridCol w:w="662"/>
              <w:gridCol w:w="1110"/>
              <w:gridCol w:w="1117"/>
              <w:gridCol w:w="1114"/>
              <w:gridCol w:w="1001"/>
              <w:gridCol w:w="714"/>
              <w:gridCol w:w="865"/>
              <w:gridCol w:w="1697"/>
            </w:tblGrid>
            <w:tr>
              <w:tblPrEx>
                <w:tblBorders>
                  <w:top w:val="single" w:color="auto" w:sz="12" w:space="0"/>
                  <w:left w:val="single" w:color="FFFFFF" w:sz="12" w:space="0"/>
                  <w:bottom w:val="single" w:color="auto" w:sz="12" w:space="0"/>
                  <w:right w:val="single" w:color="FFFFFF" w:sz="12" w:space="0"/>
                  <w:insideH w:val="single" w:color="auto" w:sz="4" w:space="0"/>
                  <w:insideV w:val="single" w:color="auto" w:sz="4" w:space="0"/>
                </w:tblBorders>
                <w:tblCellMar>
                  <w:top w:w="36" w:type="dxa"/>
                  <w:left w:w="36" w:type="dxa"/>
                  <w:bottom w:w="36" w:type="dxa"/>
                  <w:right w:w="36" w:type="dxa"/>
                </w:tblCellMar>
              </w:tblPrEx>
              <w:trPr>
                <w:trHeight w:val="474" w:hRule="atLeast"/>
              </w:trPr>
              <w:tc>
                <w:tcPr>
                  <w:tcW w:w="400" w:type="pct"/>
                  <w:vMerge w:val="restart"/>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环境要素</w:t>
                  </w:r>
                </w:p>
              </w:tc>
              <w:tc>
                <w:tcPr>
                  <w:tcW w:w="1344" w:type="pct"/>
                  <w:gridSpan w:val="2"/>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坐标/</w:t>
                  </w:r>
                  <w:r>
                    <w:rPr>
                      <w:rFonts w:hint="default" w:ascii="Times New Roman" w:hAnsi="Times New Roman" w:eastAsia="宋体" w:cs="Times New Roman"/>
                      <w:caps w:val="0"/>
                      <w:smallCaps w:val="0"/>
                      <w:strike w:val="0"/>
                      <w:dstrike w:val="0"/>
                      <w:vanish w:val="0"/>
                      <w:sz w:val="21"/>
                      <w:szCs w:val="21"/>
                    </w:rPr>
                    <w:t>m</w:t>
                  </w:r>
                </w:p>
              </w:tc>
              <w:tc>
                <w:tcPr>
                  <w:tcW w:w="672" w:type="pct"/>
                  <w:vMerge w:val="restart"/>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环境保护对象</w:t>
                  </w:r>
                </w:p>
              </w:tc>
              <w:tc>
                <w:tcPr>
                  <w:tcW w:w="604" w:type="pct"/>
                  <w:vMerge w:val="restart"/>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保护内容（户/人）</w:t>
                  </w:r>
                </w:p>
              </w:tc>
              <w:tc>
                <w:tcPr>
                  <w:tcW w:w="431" w:type="pct"/>
                  <w:vMerge w:val="restart"/>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相对厂址方位</w:t>
                  </w:r>
                </w:p>
              </w:tc>
              <w:tc>
                <w:tcPr>
                  <w:tcW w:w="522" w:type="pct"/>
                  <w:vMerge w:val="restart"/>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相对厂界距离（</w:t>
                  </w:r>
                  <w:r>
                    <w:rPr>
                      <w:rFonts w:hint="default" w:ascii="Times New Roman" w:hAnsi="Times New Roman" w:eastAsia="宋体" w:cs="Times New Roman"/>
                      <w:caps w:val="0"/>
                      <w:smallCaps w:val="0"/>
                      <w:strike w:val="0"/>
                      <w:dstrike w:val="0"/>
                      <w:vanish w:val="0"/>
                      <w:sz w:val="21"/>
                      <w:szCs w:val="21"/>
                    </w:rPr>
                    <w:t>m</w:t>
                  </w:r>
                  <w:r>
                    <w:rPr>
                      <w:rFonts w:hint="default" w:ascii="Times New Roman" w:hAnsi="Times New Roman" w:eastAsia="宋体" w:cs="Times New Roman"/>
                      <w:sz w:val="21"/>
                      <w:szCs w:val="21"/>
                    </w:rPr>
                    <w:t>）</w:t>
                  </w:r>
                </w:p>
              </w:tc>
              <w:tc>
                <w:tcPr>
                  <w:tcW w:w="1024" w:type="pct"/>
                  <w:vMerge w:val="restart"/>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环境功能</w:t>
                  </w:r>
                </w:p>
              </w:tc>
            </w:tr>
            <w:tr>
              <w:tblPrEx>
                <w:tblBorders>
                  <w:top w:val="single" w:color="auto" w:sz="12" w:space="0"/>
                  <w:left w:val="single" w:color="FFFFFF" w:sz="12" w:space="0"/>
                  <w:bottom w:val="single" w:color="auto" w:sz="12" w:space="0"/>
                  <w:right w:val="single" w:color="FFFFFF" w:sz="12" w:space="0"/>
                  <w:insideH w:val="single" w:color="auto" w:sz="4" w:space="0"/>
                  <w:insideV w:val="single" w:color="auto" w:sz="4" w:space="0"/>
                </w:tblBorders>
                <w:tblCellMar>
                  <w:top w:w="36" w:type="dxa"/>
                  <w:left w:w="36" w:type="dxa"/>
                  <w:bottom w:w="36" w:type="dxa"/>
                  <w:right w:w="36" w:type="dxa"/>
                </w:tblCellMar>
              </w:tblPrEx>
              <w:trPr>
                <w:trHeight w:val="404" w:hRule="atLeast"/>
              </w:trPr>
              <w:tc>
                <w:tcPr>
                  <w:tcW w:w="400" w:type="pct"/>
                  <w:vMerge w:val="continue"/>
                  <w:noWrap w:val="0"/>
                  <w:vAlign w:val="center"/>
                </w:tcPr>
                <w:p>
                  <w:pPr>
                    <w:jc w:val="center"/>
                    <w:rPr>
                      <w:rFonts w:hint="default" w:ascii="Times New Roman" w:hAnsi="Times New Roman" w:eastAsia="宋体" w:cs="Times New Roman"/>
                      <w:sz w:val="21"/>
                      <w:szCs w:val="21"/>
                    </w:rPr>
                  </w:pPr>
                </w:p>
              </w:tc>
              <w:tc>
                <w:tcPr>
                  <w:tcW w:w="670" w:type="pct"/>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caps w:val="0"/>
                      <w:smallCaps w:val="0"/>
                      <w:strike w:val="0"/>
                      <w:dstrike w:val="0"/>
                      <w:vanish w:val="0"/>
                      <w:sz w:val="21"/>
                      <w:szCs w:val="21"/>
                    </w:rPr>
                    <w:t>X</w:t>
                  </w:r>
                </w:p>
              </w:tc>
              <w:tc>
                <w:tcPr>
                  <w:tcW w:w="674" w:type="pct"/>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caps w:val="0"/>
                      <w:smallCaps w:val="0"/>
                      <w:strike w:val="0"/>
                      <w:dstrike w:val="0"/>
                      <w:vanish w:val="0"/>
                      <w:sz w:val="21"/>
                      <w:szCs w:val="21"/>
                    </w:rPr>
                    <w:t>Y</w:t>
                  </w:r>
                </w:p>
              </w:tc>
              <w:tc>
                <w:tcPr>
                  <w:tcW w:w="672" w:type="pct"/>
                  <w:vMerge w:val="continue"/>
                  <w:noWrap w:val="0"/>
                  <w:vAlign w:val="center"/>
                </w:tcPr>
                <w:p>
                  <w:pPr>
                    <w:jc w:val="center"/>
                    <w:rPr>
                      <w:rFonts w:hint="default" w:ascii="Times New Roman" w:hAnsi="Times New Roman" w:eastAsia="宋体" w:cs="Times New Roman"/>
                      <w:sz w:val="21"/>
                      <w:szCs w:val="21"/>
                    </w:rPr>
                  </w:pPr>
                </w:p>
              </w:tc>
              <w:tc>
                <w:tcPr>
                  <w:tcW w:w="604" w:type="pct"/>
                  <w:vMerge w:val="continue"/>
                  <w:noWrap w:val="0"/>
                  <w:vAlign w:val="center"/>
                </w:tcPr>
                <w:p>
                  <w:pPr>
                    <w:jc w:val="center"/>
                    <w:rPr>
                      <w:rFonts w:hint="default" w:ascii="Times New Roman" w:hAnsi="Times New Roman" w:eastAsia="宋体" w:cs="Times New Roman"/>
                      <w:sz w:val="21"/>
                      <w:szCs w:val="21"/>
                    </w:rPr>
                  </w:pPr>
                </w:p>
              </w:tc>
              <w:tc>
                <w:tcPr>
                  <w:tcW w:w="431" w:type="pct"/>
                  <w:vMerge w:val="continue"/>
                  <w:noWrap w:val="0"/>
                  <w:vAlign w:val="center"/>
                </w:tcPr>
                <w:p>
                  <w:pPr>
                    <w:jc w:val="center"/>
                    <w:rPr>
                      <w:rFonts w:hint="default" w:ascii="Times New Roman" w:hAnsi="Times New Roman" w:eastAsia="宋体" w:cs="Times New Roman"/>
                      <w:sz w:val="21"/>
                      <w:szCs w:val="21"/>
                    </w:rPr>
                  </w:pPr>
                </w:p>
              </w:tc>
              <w:tc>
                <w:tcPr>
                  <w:tcW w:w="522" w:type="pct"/>
                  <w:vMerge w:val="continue"/>
                  <w:noWrap w:val="0"/>
                  <w:vAlign w:val="center"/>
                </w:tcPr>
                <w:p>
                  <w:pPr>
                    <w:jc w:val="center"/>
                    <w:rPr>
                      <w:rFonts w:hint="default" w:ascii="Times New Roman" w:hAnsi="Times New Roman" w:eastAsia="宋体" w:cs="Times New Roman"/>
                      <w:sz w:val="21"/>
                      <w:szCs w:val="21"/>
                    </w:rPr>
                  </w:pPr>
                </w:p>
              </w:tc>
              <w:tc>
                <w:tcPr>
                  <w:tcW w:w="1024" w:type="pct"/>
                  <w:vMerge w:val="continue"/>
                  <w:noWrap w:val="0"/>
                  <w:vAlign w:val="center"/>
                </w:tcPr>
                <w:p>
                  <w:pPr>
                    <w:jc w:val="center"/>
                    <w:rPr>
                      <w:rFonts w:hint="default" w:ascii="Times New Roman" w:hAnsi="Times New Roman" w:eastAsia="宋体" w:cs="Times New Roman"/>
                      <w:sz w:val="21"/>
                      <w:szCs w:val="21"/>
                    </w:rPr>
                  </w:pPr>
                </w:p>
              </w:tc>
            </w:tr>
            <w:tr>
              <w:tblPrEx>
                <w:tblBorders>
                  <w:top w:val="single" w:color="auto" w:sz="12" w:space="0"/>
                  <w:left w:val="single" w:color="FFFFFF" w:sz="12" w:space="0"/>
                  <w:bottom w:val="single" w:color="auto" w:sz="12" w:space="0"/>
                  <w:right w:val="single" w:color="FFFFFF" w:sz="12" w:space="0"/>
                  <w:insideH w:val="single" w:color="auto" w:sz="4" w:space="0"/>
                  <w:insideV w:val="single" w:color="auto" w:sz="4" w:space="0"/>
                </w:tblBorders>
                <w:tblCellMar>
                  <w:top w:w="36" w:type="dxa"/>
                  <w:left w:w="36" w:type="dxa"/>
                  <w:bottom w:w="36" w:type="dxa"/>
                  <w:right w:w="36" w:type="dxa"/>
                </w:tblCellMar>
              </w:tblPrEx>
              <w:trPr>
                <w:trHeight w:val="848" w:hRule="atLeast"/>
              </w:trPr>
              <w:tc>
                <w:tcPr>
                  <w:tcW w:w="400" w:type="pct"/>
                  <w:vMerge w:val="restart"/>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环境空气</w:t>
                  </w:r>
                </w:p>
              </w:tc>
              <w:tc>
                <w:tcPr>
                  <w:tcW w:w="670" w:type="pc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119.7</w:t>
                  </w:r>
                  <w:r>
                    <w:rPr>
                      <w:rFonts w:hint="eastAsia" w:ascii="Times New Roman" w:hAnsi="Times New Roman" w:eastAsia="宋体" w:cs="Times New Roman"/>
                      <w:sz w:val="21"/>
                      <w:szCs w:val="21"/>
                      <w:lang w:val="en-US" w:eastAsia="zh-CN"/>
                    </w:rPr>
                    <w:t>575</w:t>
                  </w:r>
                </w:p>
              </w:tc>
              <w:tc>
                <w:tcPr>
                  <w:tcW w:w="674" w:type="pc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31.3</w:t>
                  </w:r>
                  <w:r>
                    <w:rPr>
                      <w:rFonts w:hint="eastAsia" w:ascii="Times New Roman" w:hAnsi="Times New Roman" w:eastAsia="宋体" w:cs="Times New Roman"/>
                      <w:sz w:val="21"/>
                      <w:szCs w:val="21"/>
                      <w:lang w:val="en-US" w:eastAsia="zh-CN"/>
                    </w:rPr>
                    <w:t>710</w:t>
                  </w:r>
                </w:p>
              </w:tc>
              <w:tc>
                <w:tcPr>
                  <w:tcW w:w="672" w:type="pct"/>
                  <w:noWrap w:val="0"/>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新岳小区</w:t>
                  </w:r>
                </w:p>
              </w:tc>
              <w:tc>
                <w:tcPr>
                  <w:tcW w:w="604" w:type="pct"/>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r>
                    <w:rPr>
                      <w:rFonts w:hint="eastAsia" w:ascii="Times New Roman" w:hAnsi="Times New Roman" w:eastAsia="宋体" w:cs="Times New Roman"/>
                      <w:sz w:val="21"/>
                      <w:szCs w:val="21"/>
                      <w:lang w:val="en-US" w:eastAsia="zh-CN"/>
                    </w:rPr>
                    <w:t>0</w:t>
                  </w:r>
                  <w:r>
                    <w:rPr>
                      <w:rFonts w:hint="default" w:ascii="Times New Roman" w:hAnsi="Times New Roman" w:eastAsia="宋体" w:cs="Times New Roman"/>
                      <w:sz w:val="21"/>
                      <w:szCs w:val="21"/>
                    </w:rPr>
                    <w:t>0/40</w:t>
                  </w:r>
                  <w:r>
                    <w:rPr>
                      <w:rFonts w:hint="eastAsia" w:ascii="Times New Roman" w:hAnsi="Times New Roman" w:eastAsia="宋体" w:cs="Times New Roman"/>
                      <w:sz w:val="21"/>
                      <w:szCs w:val="21"/>
                      <w:lang w:val="en-US" w:eastAsia="zh-CN"/>
                    </w:rPr>
                    <w:t>0</w:t>
                  </w:r>
                  <w:r>
                    <w:rPr>
                      <w:rFonts w:hint="default" w:ascii="Times New Roman" w:hAnsi="Times New Roman" w:eastAsia="宋体" w:cs="Times New Roman"/>
                      <w:sz w:val="21"/>
                      <w:szCs w:val="21"/>
                    </w:rPr>
                    <w:t>0</w:t>
                  </w:r>
                </w:p>
              </w:tc>
              <w:tc>
                <w:tcPr>
                  <w:tcW w:w="431" w:type="pct"/>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北</w:t>
                  </w:r>
                </w:p>
              </w:tc>
              <w:tc>
                <w:tcPr>
                  <w:tcW w:w="522" w:type="pct"/>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155</w:t>
                  </w:r>
                </w:p>
              </w:tc>
              <w:tc>
                <w:tcPr>
                  <w:tcW w:w="1024" w:type="pct"/>
                  <w:vMerge w:val="restart"/>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《环境空气质量标准》（</w:t>
                  </w:r>
                  <w:r>
                    <w:rPr>
                      <w:rFonts w:hint="default" w:ascii="Times New Roman" w:hAnsi="Times New Roman" w:eastAsia="宋体" w:cs="Times New Roman"/>
                      <w:caps w:val="0"/>
                      <w:smallCaps w:val="0"/>
                      <w:strike w:val="0"/>
                      <w:dstrike w:val="0"/>
                      <w:vanish w:val="0"/>
                      <w:sz w:val="21"/>
                      <w:szCs w:val="21"/>
                    </w:rPr>
                    <w:t>GB</w:t>
                  </w:r>
                  <w:r>
                    <w:rPr>
                      <w:rFonts w:hint="default" w:ascii="Times New Roman" w:hAnsi="Times New Roman" w:eastAsia="宋体" w:cs="Times New Roman"/>
                      <w:sz w:val="21"/>
                      <w:szCs w:val="21"/>
                    </w:rPr>
                    <w:t>3095-2012）及2018年修改单二级标准</w:t>
                  </w:r>
                </w:p>
              </w:tc>
            </w:tr>
            <w:tr>
              <w:tblPrEx>
                <w:tblBorders>
                  <w:top w:val="single" w:color="auto" w:sz="12" w:space="0"/>
                  <w:left w:val="single" w:color="FFFFFF" w:sz="12" w:space="0"/>
                  <w:bottom w:val="single" w:color="auto" w:sz="12" w:space="0"/>
                  <w:right w:val="single" w:color="FFFFFF" w:sz="12" w:space="0"/>
                  <w:insideH w:val="single" w:color="auto" w:sz="4" w:space="0"/>
                  <w:insideV w:val="single" w:color="auto" w:sz="4" w:space="0"/>
                </w:tblBorders>
                <w:tblCellMar>
                  <w:top w:w="36" w:type="dxa"/>
                  <w:left w:w="36" w:type="dxa"/>
                  <w:bottom w:w="36" w:type="dxa"/>
                  <w:right w:w="36" w:type="dxa"/>
                </w:tblCellMar>
              </w:tblPrEx>
              <w:trPr>
                <w:trHeight w:val="848" w:hRule="atLeast"/>
              </w:trPr>
              <w:tc>
                <w:tcPr>
                  <w:tcW w:w="400" w:type="pct"/>
                  <w:vMerge w:val="continue"/>
                  <w:noWrap w:val="0"/>
                  <w:vAlign w:val="center"/>
                </w:tcPr>
                <w:p>
                  <w:pPr>
                    <w:jc w:val="center"/>
                    <w:rPr>
                      <w:rFonts w:hint="default" w:ascii="Times New Roman" w:hAnsi="Times New Roman" w:eastAsia="宋体" w:cs="Times New Roman"/>
                      <w:sz w:val="21"/>
                      <w:szCs w:val="21"/>
                    </w:rPr>
                  </w:pPr>
                </w:p>
              </w:tc>
              <w:tc>
                <w:tcPr>
                  <w:tcW w:w="670" w:type="pc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119.7</w:t>
                  </w:r>
                  <w:r>
                    <w:rPr>
                      <w:rFonts w:hint="eastAsia" w:ascii="Times New Roman" w:hAnsi="Times New Roman" w:eastAsia="宋体" w:cs="Times New Roman"/>
                      <w:sz w:val="21"/>
                      <w:szCs w:val="21"/>
                      <w:lang w:val="en-US" w:eastAsia="zh-CN"/>
                    </w:rPr>
                    <w:t>590</w:t>
                  </w:r>
                </w:p>
              </w:tc>
              <w:tc>
                <w:tcPr>
                  <w:tcW w:w="674" w:type="pc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31.3</w:t>
                  </w:r>
                  <w:r>
                    <w:rPr>
                      <w:rFonts w:hint="eastAsia" w:ascii="Times New Roman" w:hAnsi="Times New Roman" w:eastAsia="宋体" w:cs="Times New Roman"/>
                      <w:sz w:val="21"/>
                      <w:szCs w:val="21"/>
                      <w:lang w:val="en-US" w:eastAsia="zh-CN"/>
                    </w:rPr>
                    <w:t>711</w:t>
                  </w:r>
                </w:p>
              </w:tc>
              <w:tc>
                <w:tcPr>
                  <w:tcW w:w="672" w:type="pct"/>
                  <w:noWrap w:val="0"/>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新街街道办事处</w:t>
                  </w:r>
                </w:p>
              </w:tc>
              <w:tc>
                <w:tcPr>
                  <w:tcW w:w="604" w:type="pct"/>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100人</w:t>
                  </w:r>
                </w:p>
              </w:tc>
              <w:tc>
                <w:tcPr>
                  <w:tcW w:w="431" w:type="pct"/>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北</w:t>
                  </w:r>
                </w:p>
              </w:tc>
              <w:tc>
                <w:tcPr>
                  <w:tcW w:w="522" w:type="pct"/>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300</w:t>
                  </w:r>
                </w:p>
              </w:tc>
              <w:tc>
                <w:tcPr>
                  <w:tcW w:w="1024" w:type="pct"/>
                  <w:vMerge w:val="continue"/>
                  <w:noWrap w:val="0"/>
                  <w:vAlign w:val="center"/>
                </w:tcPr>
                <w:p>
                  <w:pPr>
                    <w:jc w:val="center"/>
                    <w:rPr>
                      <w:rFonts w:hint="default" w:ascii="Times New Roman" w:hAnsi="Times New Roman" w:eastAsia="宋体" w:cs="Times New Roman"/>
                      <w:sz w:val="21"/>
                      <w:szCs w:val="21"/>
                    </w:rPr>
                  </w:pPr>
                </w:p>
              </w:tc>
            </w:tr>
            <w:tr>
              <w:tblPrEx>
                <w:tblBorders>
                  <w:top w:val="single" w:color="auto" w:sz="12" w:space="0"/>
                  <w:left w:val="single" w:color="FFFFFF" w:sz="12" w:space="0"/>
                  <w:bottom w:val="single" w:color="auto" w:sz="12" w:space="0"/>
                  <w:right w:val="single" w:color="FFFFFF" w:sz="12" w:space="0"/>
                  <w:insideH w:val="single" w:color="auto" w:sz="4" w:space="0"/>
                  <w:insideV w:val="single" w:color="auto" w:sz="4" w:space="0"/>
                </w:tblBorders>
                <w:tblCellMar>
                  <w:top w:w="36" w:type="dxa"/>
                  <w:left w:w="36" w:type="dxa"/>
                  <w:bottom w:w="36" w:type="dxa"/>
                  <w:right w:w="36" w:type="dxa"/>
                </w:tblCellMar>
              </w:tblPrEx>
              <w:trPr>
                <w:trHeight w:val="848" w:hRule="atLeast"/>
              </w:trPr>
              <w:tc>
                <w:tcPr>
                  <w:tcW w:w="400" w:type="pct"/>
                  <w:vMerge w:val="continue"/>
                  <w:noWrap w:val="0"/>
                  <w:vAlign w:val="center"/>
                </w:tcPr>
                <w:p>
                  <w:pPr>
                    <w:jc w:val="center"/>
                    <w:rPr>
                      <w:rFonts w:hint="default" w:ascii="Times New Roman" w:hAnsi="Times New Roman" w:eastAsia="宋体" w:cs="Times New Roman"/>
                      <w:sz w:val="21"/>
                      <w:szCs w:val="21"/>
                    </w:rPr>
                  </w:pPr>
                </w:p>
              </w:tc>
              <w:tc>
                <w:tcPr>
                  <w:tcW w:w="670" w:type="pc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119.7</w:t>
                  </w:r>
                  <w:r>
                    <w:rPr>
                      <w:rFonts w:hint="eastAsia" w:ascii="Times New Roman" w:hAnsi="Times New Roman" w:eastAsia="宋体" w:cs="Times New Roman"/>
                      <w:sz w:val="21"/>
                      <w:szCs w:val="21"/>
                      <w:lang w:val="en-US" w:eastAsia="zh-CN"/>
                    </w:rPr>
                    <w:t>605</w:t>
                  </w:r>
                </w:p>
              </w:tc>
              <w:tc>
                <w:tcPr>
                  <w:tcW w:w="674" w:type="pc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31.3</w:t>
                  </w:r>
                  <w:r>
                    <w:rPr>
                      <w:rFonts w:hint="eastAsia" w:ascii="Times New Roman" w:hAnsi="Times New Roman" w:eastAsia="宋体" w:cs="Times New Roman"/>
                      <w:sz w:val="21"/>
                      <w:szCs w:val="21"/>
                      <w:lang w:val="en-US" w:eastAsia="zh-CN"/>
                    </w:rPr>
                    <w:t>697</w:t>
                  </w:r>
                </w:p>
              </w:tc>
              <w:tc>
                <w:tcPr>
                  <w:tcW w:w="672" w:type="pct"/>
                  <w:noWrap w:val="0"/>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富康一期</w:t>
                  </w:r>
                </w:p>
              </w:tc>
              <w:tc>
                <w:tcPr>
                  <w:tcW w:w="604" w:type="pct"/>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200/800</w:t>
                  </w:r>
                </w:p>
              </w:tc>
              <w:tc>
                <w:tcPr>
                  <w:tcW w:w="431" w:type="pct"/>
                  <w:noWrap w:val="0"/>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东北</w:t>
                  </w:r>
                </w:p>
              </w:tc>
              <w:tc>
                <w:tcPr>
                  <w:tcW w:w="522" w:type="pct"/>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165</w:t>
                  </w:r>
                </w:p>
              </w:tc>
              <w:tc>
                <w:tcPr>
                  <w:tcW w:w="1024" w:type="pct"/>
                  <w:vMerge w:val="continue"/>
                  <w:noWrap w:val="0"/>
                  <w:vAlign w:val="center"/>
                </w:tcPr>
                <w:p>
                  <w:pPr>
                    <w:jc w:val="center"/>
                    <w:rPr>
                      <w:rFonts w:hint="default" w:ascii="Times New Roman" w:hAnsi="Times New Roman" w:eastAsia="宋体" w:cs="Times New Roman"/>
                      <w:sz w:val="21"/>
                      <w:szCs w:val="21"/>
                    </w:rPr>
                  </w:pPr>
                </w:p>
              </w:tc>
            </w:tr>
            <w:tr>
              <w:tblPrEx>
                <w:tblBorders>
                  <w:top w:val="single" w:color="auto" w:sz="12" w:space="0"/>
                  <w:left w:val="single" w:color="FFFFFF" w:sz="12" w:space="0"/>
                  <w:bottom w:val="single" w:color="auto" w:sz="12" w:space="0"/>
                  <w:right w:val="single" w:color="FFFFFF" w:sz="12" w:space="0"/>
                  <w:insideH w:val="single" w:color="auto" w:sz="4" w:space="0"/>
                  <w:insideV w:val="single" w:color="auto" w:sz="4" w:space="0"/>
                </w:tblBorders>
                <w:tblCellMar>
                  <w:top w:w="36" w:type="dxa"/>
                  <w:left w:w="36" w:type="dxa"/>
                  <w:bottom w:w="36" w:type="dxa"/>
                  <w:right w:w="36" w:type="dxa"/>
                </w:tblCellMar>
              </w:tblPrEx>
              <w:trPr>
                <w:trHeight w:val="848" w:hRule="atLeast"/>
              </w:trPr>
              <w:tc>
                <w:tcPr>
                  <w:tcW w:w="400" w:type="pct"/>
                  <w:vMerge w:val="continue"/>
                  <w:noWrap w:val="0"/>
                  <w:vAlign w:val="center"/>
                </w:tcPr>
                <w:p>
                  <w:pPr>
                    <w:jc w:val="center"/>
                    <w:rPr>
                      <w:rFonts w:hint="default" w:ascii="Times New Roman" w:hAnsi="Times New Roman" w:eastAsia="宋体" w:cs="Times New Roman"/>
                      <w:sz w:val="21"/>
                      <w:szCs w:val="21"/>
                    </w:rPr>
                  </w:pPr>
                </w:p>
              </w:tc>
              <w:tc>
                <w:tcPr>
                  <w:tcW w:w="1110"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119.7</w:t>
                  </w:r>
                  <w:r>
                    <w:rPr>
                      <w:rFonts w:hint="eastAsia" w:ascii="Times New Roman" w:hAnsi="Times New Roman" w:eastAsia="宋体" w:cs="Times New Roman"/>
                      <w:sz w:val="21"/>
                      <w:szCs w:val="21"/>
                      <w:lang w:val="en-US" w:eastAsia="zh-CN"/>
                    </w:rPr>
                    <w:t>612</w:t>
                  </w:r>
                </w:p>
              </w:tc>
              <w:tc>
                <w:tcPr>
                  <w:tcW w:w="1117"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31.3</w:t>
                  </w:r>
                  <w:r>
                    <w:rPr>
                      <w:rFonts w:hint="eastAsia" w:ascii="Times New Roman" w:hAnsi="Times New Roman" w:eastAsia="宋体" w:cs="Times New Roman"/>
                      <w:sz w:val="21"/>
                      <w:szCs w:val="21"/>
                      <w:lang w:val="en-US" w:eastAsia="zh-CN"/>
                    </w:rPr>
                    <w:t>690</w:t>
                  </w:r>
                </w:p>
              </w:tc>
              <w:tc>
                <w:tcPr>
                  <w:tcW w:w="672" w:type="pct"/>
                  <w:noWrap w:val="0"/>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新街幼儿园</w:t>
                  </w:r>
                </w:p>
              </w:tc>
              <w:tc>
                <w:tcPr>
                  <w:tcW w:w="604" w:type="pct"/>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500人</w:t>
                  </w:r>
                </w:p>
              </w:tc>
              <w:tc>
                <w:tcPr>
                  <w:tcW w:w="431" w:type="pct"/>
                  <w:noWrap w:val="0"/>
                  <w:vAlign w:val="cente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东北</w:t>
                  </w:r>
                </w:p>
              </w:tc>
              <w:tc>
                <w:tcPr>
                  <w:tcW w:w="522" w:type="pct"/>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210</w:t>
                  </w:r>
                </w:p>
              </w:tc>
              <w:tc>
                <w:tcPr>
                  <w:tcW w:w="1024" w:type="pct"/>
                  <w:vMerge w:val="continue"/>
                  <w:noWrap w:val="0"/>
                  <w:vAlign w:val="center"/>
                </w:tcPr>
                <w:p>
                  <w:pPr>
                    <w:jc w:val="center"/>
                    <w:rPr>
                      <w:rFonts w:hint="default" w:ascii="Times New Roman" w:hAnsi="Times New Roman" w:eastAsia="宋体" w:cs="Times New Roman"/>
                      <w:sz w:val="21"/>
                      <w:szCs w:val="21"/>
                    </w:rPr>
                  </w:pPr>
                </w:p>
              </w:tc>
            </w:tr>
            <w:tr>
              <w:tblPrEx>
                <w:tblBorders>
                  <w:top w:val="single" w:color="auto" w:sz="12" w:space="0"/>
                  <w:left w:val="single" w:color="FFFFFF" w:sz="12" w:space="0"/>
                  <w:bottom w:val="single" w:color="auto" w:sz="12" w:space="0"/>
                  <w:right w:val="single" w:color="FFFFFF" w:sz="12" w:space="0"/>
                  <w:insideH w:val="single" w:color="auto" w:sz="4" w:space="0"/>
                  <w:insideV w:val="single" w:color="auto" w:sz="4" w:space="0"/>
                </w:tblBorders>
                <w:tblCellMar>
                  <w:top w:w="36" w:type="dxa"/>
                  <w:left w:w="36" w:type="dxa"/>
                  <w:bottom w:w="36" w:type="dxa"/>
                  <w:right w:w="36" w:type="dxa"/>
                </w:tblCellMar>
              </w:tblPrEx>
              <w:trPr>
                <w:trHeight w:val="848" w:hRule="atLeast"/>
              </w:trPr>
              <w:tc>
                <w:tcPr>
                  <w:tcW w:w="400" w:type="pct"/>
                  <w:vMerge w:val="continue"/>
                  <w:noWrap w:val="0"/>
                  <w:vAlign w:val="center"/>
                </w:tcPr>
                <w:p>
                  <w:pPr>
                    <w:jc w:val="center"/>
                    <w:rPr>
                      <w:rFonts w:hint="default" w:ascii="Times New Roman" w:hAnsi="Times New Roman" w:eastAsia="宋体" w:cs="Times New Roman"/>
                      <w:sz w:val="21"/>
                      <w:szCs w:val="21"/>
                    </w:rPr>
                  </w:pPr>
                </w:p>
              </w:tc>
              <w:tc>
                <w:tcPr>
                  <w:tcW w:w="1110"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119.7</w:t>
                  </w:r>
                  <w:r>
                    <w:rPr>
                      <w:rFonts w:hint="eastAsia" w:ascii="Times New Roman" w:hAnsi="Times New Roman" w:eastAsia="宋体" w:cs="Times New Roman"/>
                      <w:sz w:val="21"/>
                      <w:szCs w:val="21"/>
                      <w:lang w:val="en-US" w:eastAsia="zh-CN"/>
                    </w:rPr>
                    <w:t>618</w:t>
                  </w:r>
                </w:p>
              </w:tc>
              <w:tc>
                <w:tcPr>
                  <w:tcW w:w="1117"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31.3</w:t>
                  </w:r>
                  <w:r>
                    <w:rPr>
                      <w:rFonts w:hint="eastAsia" w:ascii="Times New Roman" w:hAnsi="Times New Roman" w:eastAsia="宋体" w:cs="Times New Roman"/>
                      <w:sz w:val="21"/>
                      <w:szCs w:val="21"/>
                      <w:lang w:val="en-US" w:eastAsia="zh-CN"/>
                    </w:rPr>
                    <w:t>700</w:t>
                  </w:r>
                </w:p>
              </w:tc>
              <w:tc>
                <w:tcPr>
                  <w:tcW w:w="672" w:type="pct"/>
                  <w:noWrap w:val="0"/>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新街小学</w:t>
                  </w:r>
                </w:p>
              </w:tc>
              <w:tc>
                <w:tcPr>
                  <w:tcW w:w="604" w:type="pct"/>
                  <w:noWrap w:val="0"/>
                  <w:vAlign w:val="cente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1000人</w:t>
                  </w:r>
                </w:p>
              </w:tc>
              <w:tc>
                <w:tcPr>
                  <w:tcW w:w="431" w:type="pct"/>
                  <w:noWrap w:val="0"/>
                  <w:vAlign w:val="cente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东北</w:t>
                  </w:r>
                </w:p>
              </w:tc>
              <w:tc>
                <w:tcPr>
                  <w:tcW w:w="522" w:type="pct"/>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295</w:t>
                  </w:r>
                </w:p>
              </w:tc>
              <w:tc>
                <w:tcPr>
                  <w:tcW w:w="1024" w:type="pct"/>
                  <w:vMerge w:val="continue"/>
                  <w:noWrap w:val="0"/>
                  <w:vAlign w:val="center"/>
                </w:tcPr>
                <w:p>
                  <w:pPr>
                    <w:jc w:val="center"/>
                    <w:rPr>
                      <w:rFonts w:hint="default" w:ascii="Times New Roman" w:hAnsi="Times New Roman" w:eastAsia="宋体" w:cs="Times New Roman"/>
                      <w:sz w:val="21"/>
                      <w:szCs w:val="21"/>
                    </w:rPr>
                  </w:pPr>
                </w:p>
              </w:tc>
            </w:tr>
            <w:tr>
              <w:tblPrEx>
                <w:tblBorders>
                  <w:top w:val="single" w:color="auto" w:sz="12" w:space="0"/>
                  <w:left w:val="single" w:color="FFFFFF" w:sz="12" w:space="0"/>
                  <w:bottom w:val="single" w:color="auto" w:sz="12" w:space="0"/>
                  <w:right w:val="single" w:color="FFFFFF" w:sz="12" w:space="0"/>
                  <w:insideH w:val="single" w:color="auto" w:sz="4" w:space="0"/>
                  <w:insideV w:val="single" w:color="auto" w:sz="4" w:space="0"/>
                </w:tblBorders>
                <w:tblCellMar>
                  <w:top w:w="36" w:type="dxa"/>
                  <w:left w:w="36" w:type="dxa"/>
                  <w:bottom w:w="36" w:type="dxa"/>
                  <w:right w:w="36" w:type="dxa"/>
                </w:tblCellMar>
              </w:tblPrEx>
              <w:trPr>
                <w:trHeight w:val="848" w:hRule="atLeast"/>
              </w:trPr>
              <w:tc>
                <w:tcPr>
                  <w:tcW w:w="400" w:type="pct"/>
                  <w:vMerge w:val="continue"/>
                  <w:noWrap w:val="0"/>
                  <w:vAlign w:val="center"/>
                </w:tcPr>
                <w:p>
                  <w:pPr>
                    <w:jc w:val="center"/>
                    <w:rPr>
                      <w:rFonts w:hint="default" w:ascii="Times New Roman" w:hAnsi="Times New Roman" w:eastAsia="宋体" w:cs="Times New Roman"/>
                      <w:sz w:val="21"/>
                      <w:szCs w:val="21"/>
                    </w:rPr>
                  </w:pPr>
                </w:p>
              </w:tc>
              <w:tc>
                <w:tcPr>
                  <w:tcW w:w="1110"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119.7</w:t>
                  </w:r>
                  <w:r>
                    <w:rPr>
                      <w:rFonts w:hint="eastAsia" w:ascii="Times New Roman" w:hAnsi="Times New Roman" w:eastAsia="宋体" w:cs="Times New Roman"/>
                      <w:sz w:val="21"/>
                      <w:szCs w:val="21"/>
                      <w:lang w:val="en-US" w:eastAsia="zh-CN"/>
                    </w:rPr>
                    <w:t>626</w:t>
                  </w:r>
                </w:p>
              </w:tc>
              <w:tc>
                <w:tcPr>
                  <w:tcW w:w="1117"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31.3</w:t>
                  </w:r>
                  <w:r>
                    <w:rPr>
                      <w:rFonts w:hint="eastAsia" w:ascii="Times New Roman" w:hAnsi="Times New Roman" w:eastAsia="宋体" w:cs="Times New Roman"/>
                      <w:sz w:val="21"/>
                      <w:szCs w:val="21"/>
                      <w:lang w:val="en-US" w:eastAsia="zh-CN"/>
                    </w:rPr>
                    <w:t>690</w:t>
                  </w:r>
                </w:p>
              </w:tc>
              <w:tc>
                <w:tcPr>
                  <w:tcW w:w="672" w:type="pct"/>
                  <w:noWrap w:val="0"/>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新街中学</w:t>
                  </w:r>
                </w:p>
              </w:tc>
              <w:tc>
                <w:tcPr>
                  <w:tcW w:w="604" w:type="pct"/>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1000人</w:t>
                  </w:r>
                </w:p>
              </w:tc>
              <w:tc>
                <w:tcPr>
                  <w:tcW w:w="431" w:type="pct"/>
                  <w:noWrap w:val="0"/>
                  <w:vAlign w:val="cente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东北</w:t>
                  </w:r>
                </w:p>
              </w:tc>
              <w:tc>
                <w:tcPr>
                  <w:tcW w:w="522" w:type="pct"/>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240</w:t>
                  </w:r>
                </w:p>
              </w:tc>
              <w:tc>
                <w:tcPr>
                  <w:tcW w:w="1024" w:type="pct"/>
                  <w:vMerge w:val="continue"/>
                  <w:noWrap w:val="0"/>
                  <w:vAlign w:val="center"/>
                </w:tcPr>
                <w:p>
                  <w:pPr>
                    <w:jc w:val="center"/>
                    <w:rPr>
                      <w:rFonts w:hint="default" w:ascii="Times New Roman" w:hAnsi="Times New Roman" w:eastAsia="宋体" w:cs="Times New Roman"/>
                      <w:sz w:val="21"/>
                      <w:szCs w:val="21"/>
                    </w:rPr>
                  </w:pPr>
                </w:p>
              </w:tc>
            </w:tr>
            <w:tr>
              <w:tblPrEx>
                <w:tblBorders>
                  <w:top w:val="single" w:color="auto" w:sz="12" w:space="0"/>
                  <w:left w:val="single" w:color="FFFFFF" w:sz="12" w:space="0"/>
                  <w:bottom w:val="single" w:color="auto" w:sz="12" w:space="0"/>
                  <w:right w:val="single" w:color="FFFFFF" w:sz="12" w:space="0"/>
                  <w:insideH w:val="single" w:color="auto" w:sz="4" w:space="0"/>
                  <w:insideV w:val="single" w:color="auto" w:sz="4" w:space="0"/>
                </w:tblBorders>
                <w:tblCellMar>
                  <w:top w:w="36" w:type="dxa"/>
                  <w:left w:w="36" w:type="dxa"/>
                  <w:bottom w:w="36" w:type="dxa"/>
                  <w:right w:w="36" w:type="dxa"/>
                </w:tblCellMar>
              </w:tblPrEx>
              <w:trPr>
                <w:trHeight w:val="848" w:hRule="atLeast"/>
              </w:trPr>
              <w:tc>
                <w:tcPr>
                  <w:tcW w:w="400" w:type="pct"/>
                  <w:vMerge w:val="continue"/>
                  <w:noWrap w:val="0"/>
                  <w:vAlign w:val="center"/>
                </w:tcPr>
                <w:p>
                  <w:pPr>
                    <w:jc w:val="center"/>
                    <w:rPr>
                      <w:rFonts w:hint="default" w:ascii="Times New Roman" w:hAnsi="Times New Roman" w:eastAsia="宋体" w:cs="Times New Roman"/>
                      <w:sz w:val="21"/>
                      <w:szCs w:val="21"/>
                    </w:rPr>
                  </w:pPr>
                </w:p>
              </w:tc>
              <w:tc>
                <w:tcPr>
                  <w:tcW w:w="1110"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119.7</w:t>
                  </w:r>
                  <w:r>
                    <w:rPr>
                      <w:rFonts w:hint="eastAsia" w:ascii="Times New Roman" w:hAnsi="Times New Roman" w:eastAsia="宋体" w:cs="Times New Roman"/>
                      <w:sz w:val="21"/>
                      <w:szCs w:val="21"/>
                      <w:lang w:val="en-US" w:eastAsia="zh-CN"/>
                    </w:rPr>
                    <w:t>637</w:t>
                  </w:r>
                </w:p>
              </w:tc>
              <w:tc>
                <w:tcPr>
                  <w:tcW w:w="1117"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31.3</w:t>
                  </w:r>
                  <w:r>
                    <w:rPr>
                      <w:rFonts w:hint="eastAsia" w:ascii="Times New Roman" w:hAnsi="Times New Roman" w:eastAsia="宋体" w:cs="Times New Roman"/>
                      <w:sz w:val="21"/>
                      <w:szCs w:val="21"/>
                      <w:lang w:val="en-US" w:eastAsia="zh-CN"/>
                    </w:rPr>
                    <w:t>685</w:t>
                  </w:r>
                </w:p>
              </w:tc>
              <w:tc>
                <w:tcPr>
                  <w:tcW w:w="672" w:type="pct"/>
                  <w:noWrap w:val="0"/>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新景花园</w:t>
                  </w:r>
                </w:p>
              </w:tc>
              <w:tc>
                <w:tcPr>
                  <w:tcW w:w="604" w:type="pct"/>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200/800</w:t>
                  </w:r>
                </w:p>
              </w:tc>
              <w:tc>
                <w:tcPr>
                  <w:tcW w:w="431" w:type="pct"/>
                  <w:noWrap w:val="0"/>
                  <w:vAlign w:val="cente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东北</w:t>
                  </w:r>
                </w:p>
              </w:tc>
              <w:tc>
                <w:tcPr>
                  <w:tcW w:w="522" w:type="pct"/>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380</w:t>
                  </w:r>
                </w:p>
              </w:tc>
              <w:tc>
                <w:tcPr>
                  <w:tcW w:w="1024" w:type="pct"/>
                  <w:vMerge w:val="continue"/>
                  <w:noWrap w:val="0"/>
                  <w:vAlign w:val="center"/>
                </w:tcPr>
                <w:p>
                  <w:pPr>
                    <w:jc w:val="center"/>
                    <w:rPr>
                      <w:rFonts w:hint="default" w:ascii="Times New Roman" w:hAnsi="Times New Roman" w:eastAsia="宋体" w:cs="Times New Roman"/>
                      <w:sz w:val="21"/>
                      <w:szCs w:val="21"/>
                    </w:rPr>
                  </w:pPr>
                </w:p>
              </w:tc>
            </w:tr>
          </w:tbl>
          <w:p>
            <w:pPr>
              <w:pStyle w:val="126"/>
              <w:numPr>
                <w:ilvl w:val="0"/>
                <w:numId w:val="0"/>
              </w:numPr>
              <w:adjustRightInd w:val="0"/>
              <w:snapToGrid w:val="0"/>
              <w:rPr>
                <w:rFonts w:ascii="Times New Roman" w:hAnsi="宋体"/>
                <w:color w:val="000000"/>
                <w:sz w:val="24"/>
                <w:szCs w:val="24"/>
              </w:rPr>
            </w:pPr>
          </w:p>
          <w:p>
            <w:pPr>
              <w:pStyle w:val="126"/>
              <w:numPr>
                <w:ilvl w:val="0"/>
                <w:numId w:val="0"/>
              </w:numPr>
              <w:adjustRightInd w:val="0"/>
              <w:snapToGrid w:val="0"/>
              <w:spacing w:before="120" w:beforeLines="50"/>
              <w:rPr>
                <w:rFonts w:ascii="Times New Roman" w:hAnsi="宋体"/>
                <w:color w:val="000000"/>
                <w:sz w:val="24"/>
                <w:szCs w:val="24"/>
              </w:rPr>
            </w:pPr>
            <w:r>
              <w:rPr>
                <w:rFonts w:ascii="Times New Roman" w:hAnsi="宋体"/>
                <w:color w:val="000000"/>
                <w:sz w:val="24"/>
                <w:szCs w:val="24"/>
                <w:lang w:val="en-US"/>
              </w:rPr>
              <w:t>表3-</w:t>
            </w:r>
            <w:r>
              <w:rPr>
                <w:rFonts w:hint="eastAsia" w:ascii="Times New Roman" w:hAnsi="宋体"/>
                <w:color w:val="000000"/>
                <w:sz w:val="24"/>
                <w:szCs w:val="24"/>
                <w:lang w:val="en-US"/>
              </w:rPr>
              <w:t>4</w:t>
            </w:r>
            <w:r>
              <w:rPr>
                <w:rFonts w:ascii="Times New Roman" w:hAnsi="宋体"/>
                <w:color w:val="000000"/>
                <w:sz w:val="24"/>
                <w:szCs w:val="24"/>
                <w:lang w:val="en-US"/>
              </w:rPr>
              <w:t xml:space="preserve"> 周边地表水环境、声环境、生态环境敏感目标表</w:t>
            </w:r>
          </w:p>
          <w:tbl>
            <w:tblPr>
              <w:tblStyle w:val="7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1288"/>
              <w:gridCol w:w="808"/>
              <w:gridCol w:w="1719"/>
              <w:gridCol w:w="1338"/>
              <w:gridCol w:w="21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3" w:type="dxa"/>
                  <w:vMerge w:val="restart"/>
                  <w:vAlign w:val="center"/>
                </w:tcPr>
                <w:p>
                  <w:pPr>
                    <w:pStyle w:val="40"/>
                    <w:jc w:val="center"/>
                    <w:rPr>
                      <w:rFonts w:ascii="Times New Roman" w:hAnsi="Times New Roman"/>
                      <w:b/>
                      <w:kern w:val="2"/>
                      <w:sz w:val="21"/>
                      <w:szCs w:val="21"/>
                      <w:lang w:val="fi-FI"/>
                    </w:rPr>
                  </w:pPr>
                  <w:r>
                    <w:rPr>
                      <w:rFonts w:ascii="Times New Roman" w:hAnsi="Times New Roman"/>
                      <w:b/>
                      <w:kern w:val="2"/>
                      <w:sz w:val="21"/>
                      <w:szCs w:val="21"/>
                      <w:lang w:val="fi-FI"/>
                    </w:rPr>
                    <w:t>环境要素</w:t>
                  </w:r>
                </w:p>
              </w:tc>
              <w:tc>
                <w:tcPr>
                  <w:tcW w:w="1288" w:type="dxa"/>
                  <w:vMerge w:val="restart"/>
                  <w:vAlign w:val="center"/>
                </w:tcPr>
                <w:p>
                  <w:pPr>
                    <w:pStyle w:val="40"/>
                    <w:jc w:val="center"/>
                    <w:rPr>
                      <w:rFonts w:ascii="Times New Roman" w:hAnsi="Times New Roman"/>
                      <w:b/>
                      <w:kern w:val="2"/>
                      <w:sz w:val="21"/>
                      <w:szCs w:val="21"/>
                      <w:lang w:val="fi-FI"/>
                    </w:rPr>
                  </w:pPr>
                  <w:r>
                    <w:rPr>
                      <w:rFonts w:ascii="Times New Roman" w:hAnsi="Times New Roman"/>
                      <w:b/>
                      <w:kern w:val="2"/>
                      <w:sz w:val="21"/>
                      <w:szCs w:val="21"/>
                      <w:lang w:val="fi-FI"/>
                    </w:rPr>
                    <w:t>环境敏感目标名称</w:t>
                  </w:r>
                </w:p>
              </w:tc>
              <w:tc>
                <w:tcPr>
                  <w:tcW w:w="808" w:type="dxa"/>
                  <w:vMerge w:val="restart"/>
                  <w:vAlign w:val="center"/>
                </w:tcPr>
                <w:p>
                  <w:pPr>
                    <w:pStyle w:val="40"/>
                    <w:jc w:val="center"/>
                    <w:rPr>
                      <w:rFonts w:ascii="Times New Roman" w:hAnsi="Times New Roman"/>
                      <w:b/>
                      <w:kern w:val="2"/>
                      <w:sz w:val="21"/>
                      <w:szCs w:val="21"/>
                      <w:lang w:val="fi-FI"/>
                    </w:rPr>
                  </w:pPr>
                  <w:r>
                    <w:rPr>
                      <w:rFonts w:ascii="Times New Roman" w:hAnsi="Times New Roman"/>
                      <w:b/>
                      <w:kern w:val="2"/>
                      <w:sz w:val="21"/>
                      <w:szCs w:val="21"/>
                      <w:lang w:val="fi-FI"/>
                    </w:rPr>
                    <w:t>方位</w:t>
                  </w:r>
                </w:p>
              </w:tc>
              <w:tc>
                <w:tcPr>
                  <w:tcW w:w="1719" w:type="dxa"/>
                  <w:vAlign w:val="center"/>
                </w:tcPr>
                <w:p>
                  <w:pPr>
                    <w:pStyle w:val="40"/>
                    <w:jc w:val="center"/>
                    <w:rPr>
                      <w:rFonts w:ascii="Times New Roman" w:hAnsi="Times New Roman"/>
                      <w:b/>
                      <w:kern w:val="2"/>
                      <w:sz w:val="21"/>
                      <w:szCs w:val="21"/>
                      <w:lang w:val="fi-FI"/>
                    </w:rPr>
                  </w:pPr>
                  <w:r>
                    <w:rPr>
                      <w:rFonts w:ascii="Times New Roman" w:hAnsi="Times New Roman"/>
                      <w:b/>
                      <w:kern w:val="2"/>
                      <w:sz w:val="21"/>
                      <w:szCs w:val="21"/>
                      <w:lang w:val="fi-FI"/>
                    </w:rPr>
                    <w:t>最近距离（m）</w:t>
                  </w:r>
                </w:p>
              </w:tc>
              <w:tc>
                <w:tcPr>
                  <w:tcW w:w="1338" w:type="dxa"/>
                  <w:vMerge w:val="restart"/>
                  <w:vAlign w:val="center"/>
                </w:tcPr>
                <w:p>
                  <w:pPr>
                    <w:pStyle w:val="40"/>
                    <w:jc w:val="center"/>
                    <w:rPr>
                      <w:rFonts w:ascii="Times New Roman" w:hAnsi="Times New Roman"/>
                      <w:b/>
                      <w:kern w:val="2"/>
                      <w:sz w:val="21"/>
                      <w:szCs w:val="21"/>
                      <w:lang w:val="fi-FI"/>
                    </w:rPr>
                  </w:pPr>
                  <w:r>
                    <w:rPr>
                      <w:rFonts w:ascii="Times New Roman" w:hAnsi="Times New Roman"/>
                      <w:b/>
                      <w:kern w:val="2"/>
                      <w:sz w:val="21"/>
                      <w:szCs w:val="21"/>
                      <w:lang w:val="fi-FI"/>
                    </w:rPr>
                    <w:t>规模</w:t>
                  </w:r>
                </w:p>
                <w:p>
                  <w:pPr>
                    <w:pStyle w:val="40"/>
                    <w:jc w:val="center"/>
                    <w:rPr>
                      <w:rFonts w:ascii="Times New Roman" w:hAnsi="Times New Roman"/>
                      <w:b/>
                      <w:kern w:val="2"/>
                      <w:sz w:val="21"/>
                      <w:szCs w:val="21"/>
                      <w:lang w:val="fi-FI"/>
                    </w:rPr>
                  </w:pPr>
                  <w:r>
                    <w:rPr>
                      <w:rFonts w:ascii="Times New Roman" w:hAnsi="Times New Roman"/>
                      <w:b/>
                      <w:kern w:val="2"/>
                      <w:sz w:val="21"/>
                      <w:szCs w:val="21"/>
                      <w:lang w:val="fi-FI"/>
                    </w:rPr>
                    <w:t>（户/人）</w:t>
                  </w:r>
                </w:p>
              </w:tc>
              <w:tc>
                <w:tcPr>
                  <w:tcW w:w="2137" w:type="dxa"/>
                  <w:vMerge w:val="restart"/>
                  <w:vAlign w:val="center"/>
                </w:tcPr>
                <w:p>
                  <w:pPr>
                    <w:pStyle w:val="40"/>
                    <w:jc w:val="center"/>
                    <w:rPr>
                      <w:rFonts w:ascii="Times New Roman" w:hAnsi="Times New Roman"/>
                      <w:b/>
                      <w:kern w:val="2"/>
                      <w:sz w:val="21"/>
                      <w:szCs w:val="21"/>
                      <w:lang w:val="fi-FI"/>
                    </w:rPr>
                  </w:pPr>
                  <w:r>
                    <w:rPr>
                      <w:rFonts w:ascii="Times New Roman" w:hAnsi="Times New Roman"/>
                      <w:b/>
                      <w:kern w:val="2"/>
                      <w:sz w:val="21"/>
                      <w:szCs w:val="21"/>
                      <w:lang w:val="fi-FI"/>
                    </w:rPr>
                    <w:t>环境功能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3" w:type="dxa"/>
                  <w:vMerge w:val="continue"/>
                  <w:vAlign w:val="center"/>
                </w:tcPr>
                <w:p>
                  <w:pPr>
                    <w:pStyle w:val="40"/>
                    <w:jc w:val="center"/>
                    <w:rPr>
                      <w:rFonts w:ascii="Times New Roman" w:hAnsi="Times New Roman"/>
                      <w:b/>
                      <w:sz w:val="21"/>
                      <w:szCs w:val="21"/>
                    </w:rPr>
                  </w:pPr>
                </w:p>
              </w:tc>
              <w:tc>
                <w:tcPr>
                  <w:tcW w:w="1288" w:type="dxa"/>
                  <w:vMerge w:val="continue"/>
                  <w:vAlign w:val="center"/>
                </w:tcPr>
                <w:p>
                  <w:pPr>
                    <w:pStyle w:val="40"/>
                    <w:jc w:val="center"/>
                    <w:rPr>
                      <w:rFonts w:ascii="Times New Roman" w:hAnsi="Times New Roman"/>
                      <w:b/>
                      <w:sz w:val="21"/>
                      <w:szCs w:val="21"/>
                    </w:rPr>
                  </w:pPr>
                </w:p>
              </w:tc>
              <w:tc>
                <w:tcPr>
                  <w:tcW w:w="808" w:type="dxa"/>
                  <w:vMerge w:val="continue"/>
                  <w:vAlign w:val="center"/>
                </w:tcPr>
                <w:p>
                  <w:pPr>
                    <w:pStyle w:val="40"/>
                    <w:jc w:val="center"/>
                    <w:rPr>
                      <w:rFonts w:ascii="Times New Roman" w:hAnsi="Times New Roman"/>
                      <w:b/>
                      <w:sz w:val="21"/>
                      <w:szCs w:val="21"/>
                    </w:rPr>
                  </w:pPr>
                </w:p>
              </w:tc>
              <w:tc>
                <w:tcPr>
                  <w:tcW w:w="1719" w:type="dxa"/>
                  <w:vAlign w:val="center"/>
                </w:tcPr>
                <w:p>
                  <w:pPr>
                    <w:pStyle w:val="40"/>
                    <w:jc w:val="center"/>
                    <w:rPr>
                      <w:rFonts w:ascii="Times New Roman" w:hAnsi="Times New Roman"/>
                      <w:b/>
                      <w:sz w:val="21"/>
                      <w:szCs w:val="21"/>
                    </w:rPr>
                  </w:pPr>
                  <w:r>
                    <w:rPr>
                      <w:rFonts w:ascii="Times New Roman" w:hAnsi="Times New Roman"/>
                      <w:b/>
                      <w:sz w:val="21"/>
                      <w:szCs w:val="21"/>
                    </w:rPr>
                    <w:t>距厂界</w:t>
                  </w:r>
                </w:p>
              </w:tc>
              <w:tc>
                <w:tcPr>
                  <w:tcW w:w="1338" w:type="dxa"/>
                  <w:vMerge w:val="continue"/>
                  <w:vAlign w:val="center"/>
                </w:tcPr>
                <w:p>
                  <w:pPr>
                    <w:pStyle w:val="40"/>
                    <w:jc w:val="center"/>
                    <w:rPr>
                      <w:rFonts w:ascii="Times New Roman" w:hAnsi="Times New Roman"/>
                      <w:b/>
                      <w:sz w:val="21"/>
                      <w:szCs w:val="21"/>
                    </w:rPr>
                  </w:pPr>
                </w:p>
              </w:tc>
              <w:tc>
                <w:tcPr>
                  <w:tcW w:w="2137" w:type="dxa"/>
                  <w:vMerge w:val="continue"/>
                  <w:vAlign w:val="center"/>
                </w:tcPr>
                <w:p>
                  <w:pPr>
                    <w:pStyle w:val="40"/>
                    <w:jc w:val="center"/>
                    <w:rPr>
                      <w:rFonts w:ascii="Times New Roman" w:hAnsi="Times New Roman"/>
                      <w:b/>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023" w:type="dxa"/>
                  <w:vAlign w:val="center"/>
                </w:tcPr>
                <w:p>
                  <w:pPr>
                    <w:pStyle w:val="40"/>
                    <w:jc w:val="center"/>
                    <w:rPr>
                      <w:rFonts w:ascii="Times New Roman" w:hAnsi="Times New Roman"/>
                      <w:sz w:val="21"/>
                      <w:szCs w:val="21"/>
                      <w:highlight w:val="none"/>
                    </w:rPr>
                  </w:pPr>
                  <w:r>
                    <w:rPr>
                      <w:rFonts w:ascii="Times New Roman" w:hAnsi="Times New Roman"/>
                      <w:sz w:val="21"/>
                      <w:szCs w:val="21"/>
                      <w:highlight w:val="none"/>
                    </w:rPr>
                    <w:t>水环境</w:t>
                  </w:r>
                </w:p>
              </w:tc>
              <w:tc>
                <w:tcPr>
                  <w:tcW w:w="1288" w:type="dxa"/>
                  <w:vAlign w:val="center"/>
                </w:tcPr>
                <w:p>
                  <w:pPr>
                    <w:jc w:val="center"/>
                    <w:rPr>
                      <w:rFonts w:eastAsia="宋体"/>
                      <w:bCs/>
                      <w:sz w:val="21"/>
                      <w:szCs w:val="21"/>
                      <w:highlight w:val="none"/>
                    </w:rPr>
                  </w:pPr>
                  <w:r>
                    <w:rPr>
                      <w:rFonts w:hint="eastAsia"/>
                      <w:bCs/>
                      <w:sz w:val="21"/>
                      <w:szCs w:val="21"/>
                      <w:highlight w:val="none"/>
                    </w:rPr>
                    <w:t>/</w:t>
                  </w:r>
                </w:p>
              </w:tc>
              <w:tc>
                <w:tcPr>
                  <w:tcW w:w="808" w:type="dxa"/>
                  <w:vAlign w:val="center"/>
                </w:tcPr>
                <w:p>
                  <w:pPr>
                    <w:jc w:val="center"/>
                    <w:rPr>
                      <w:bCs/>
                      <w:sz w:val="21"/>
                      <w:szCs w:val="21"/>
                      <w:highlight w:val="none"/>
                    </w:rPr>
                  </w:pPr>
                  <w:r>
                    <w:rPr>
                      <w:rFonts w:hint="eastAsia"/>
                      <w:bCs/>
                      <w:sz w:val="21"/>
                      <w:szCs w:val="21"/>
                      <w:highlight w:val="none"/>
                    </w:rPr>
                    <w:t>/</w:t>
                  </w:r>
                </w:p>
              </w:tc>
              <w:tc>
                <w:tcPr>
                  <w:tcW w:w="1719" w:type="dxa"/>
                  <w:vAlign w:val="center"/>
                </w:tcPr>
                <w:p>
                  <w:pPr>
                    <w:jc w:val="center"/>
                    <w:rPr>
                      <w:rFonts w:ascii="Times New Roman" w:hAnsi="Times New Roman" w:eastAsia="宋体"/>
                      <w:bCs/>
                      <w:sz w:val="21"/>
                      <w:szCs w:val="21"/>
                      <w:highlight w:val="none"/>
                    </w:rPr>
                  </w:pPr>
                  <w:r>
                    <w:rPr>
                      <w:rFonts w:hint="eastAsia"/>
                      <w:bCs/>
                      <w:sz w:val="21"/>
                      <w:szCs w:val="21"/>
                      <w:highlight w:val="none"/>
                    </w:rPr>
                    <w:t>/</w:t>
                  </w:r>
                </w:p>
              </w:tc>
              <w:tc>
                <w:tcPr>
                  <w:tcW w:w="1338" w:type="dxa"/>
                  <w:vAlign w:val="center"/>
                </w:tcPr>
                <w:p>
                  <w:pPr>
                    <w:pStyle w:val="40"/>
                    <w:jc w:val="center"/>
                    <w:rPr>
                      <w:rFonts w:ascii="Times New Roman" w:hAnsi="Times New Roman"/>
                      <w:sz w:val="21"/>
                      <w:szCs w:val="21"/>
                      <w:highlight w:val="none"/>
                    </w:rPr>
                  </w:pPr>
                  <w:r>
                    <w:rPr>
                      <w:rFonts w:hint="eastAsia"/>
                      <w:bCs/>
                      <w:sz w:val="21"/>
                      <w:szCs w:val="21"/>
                      <w:highlight w:val="none"/>
                    </w:rPr>
                    <w:t>/</w:t>
                  </w:r>
                </w:p>
              </w:tc>
              <w:tc>
                <w:tcPr>
                  <w:tcW w:w="2137" w:type="dxa"/>
                  <w:vAlign w:val="center"/>
                </w:tcPr>
                <w:p>
                  <w:pPr>
                    <w:pStyle w:val="40"/>
                    <w:jc w:val="center"/>
                    <w:rPr>
                      <w:rFonts w:ascii="Times New Roman" w:hAnsi="Times New Roman"/>
                      <w:sz w:val="21"/>
                      <w:szCs w:val="21"/>
                      <w:highlight w:val="none"/>
                    </w:rPr>
                  </w:pPr>
                  <w:r>
                    <w:rPr>
                      <w:rFonts w:ascii="Times New Roman" w:hAnsi="Times New Roman"/>
                      <w:sz w:val="21"/>
                      <w:szCs w:val="21"/>
                      <w:highlight w:val="none"/>
                    </w:rPr>
                    <w:t>《地表水环境质量标准》（GB3096- 2008）中Ⅲ类标准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3" w:type="dxa"/>
                  <w:vMerge w:val="restart"/>
                  <w:vAlign w:val="center"/>
                </w:tcPr>
                <w:p>
                  <w:pPr>
                    <w:pStyle w:val="40"/>
                    <w:jc w:val="center"/>
                    <w:rPr>
                      <w:rFonts w:ascii="Times New Roman" w:hAnsi="Times New Roman"/>
                      <w:sz w:val="21"/>
                      <w:szCs w:val="21"/>
                      <w:highlight w:val="none"/>
                    </w:rPr>
                  </w:pPr>
                  <w:r>
                    <w:rPr>
                      <w:rFonts w:ascii="Times New Roman" w:hAnsi="Times New Roman"/>
                      <w:sz w:val="21"/>
                      <w:szCs w:val="21"/>
                      <w:highlight w:val="none"/>
                    </w:rPr>
                    <w:t>声环境</w:t>
                  </w:r>
                </w:p>
              </w:tc>
              <w:tc>
                <w:tcPr>
                  <w:tcW w:w="1288" w:type="dxa"/>
                  <w:vAlign w:val="center"/>
                </w:tcPr>
                <w:p>
                  <w:pPr>
                    <w:jc w:val="center"/>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eastAsia="zh-CN"/>
                    </w:rPr>
                    <w:t>新岳小区</w:t>
                  </w:r>
                </w:p>
              </w:tc>
              <w:tc>
                <w:tcPr>
                  <w:tcW w:w="808" w:type="dxa"/>
                  <w:vAlign w:val="center"/>
                </w:tcPr>
                <w:p>
                  <w:pPr>
                    <w:jc w:val="center"/>
                    <w:rPr>
                      <w:rFonts w:hint="eastAsia" w:ascii="Times New Roman" w:hAnsi="Times New Roman" w:eastAsia="宋体"/>
                      <w:sz w:val="21"/>
                      <w:szCs w:val="21"/>
                      <w:highlight w:val="none"/>
                      <w:lang w:eastAsia="zh-CN"/>
                    </w:rPr>
                  </w:pPr>
                  <w:r>
                    <w:rPr>
                      <w:rFonts w:hint="eastAsia" w:ascii="Times New Roman" w:hAnsi="Times New Roman" w:eastAsia="宋体"/>
                      <w:bCs/>
                      <w:sz w:val="21"/>
                      <w:szCs w:val="21"/>
                      <w:highlight w:val="none"/>
                      <w:lang w:eastAsia="zh-CN"/>
                    </w:rPr>
                    <w:t>北</w:t>
                  </w:r>
                </w:p>
              </w:tc>
              <w:tc>
                <w:tcPr>
                  <w:tcW w:w="1719" w:type="dxa"/>
                  <w:vAlign w:val="center"/>
                </w:tcPr>
                <w:p>
                  <w:pPr>
                    <w:tabs>
                      <w:tab w:val="center" w:pos="811"/>
                      <w:tab w:val="right" w:pos="1503"/>
                    </w:tabs>
                    <w:jc w:val="left"/>
                    <w:rPr>
                      <w:rFonts w:hint="default" w:ascii="Times New Roman" w:hAnsi="Times New Roman" w:eastAsia="宋体"/>
                      <w:sz w:val="21"/>
                      <w:szCs w:val="21"/>
                      <w:highlight w:val="none"/>
                      <w:lang w:val="en-US" w:eastAsia="zh-CN"/>
                    </w:rPr>
                  </w:pPr>
                  <w:r>
                    <w:rPr>
                      <w:rFonts w:hint="eastAsia" w:ascii="Times New Roman" w:hAnsi="Times New Roman" w:eastAsia="宋体"/>
                      <w:bCs/>
                      <w:sz w:val="21"/>
                      <w:szCs w:val="21"/>
                      <w:highlight w:val="none"/>
                    </w:rPr>
                    <w:tab/>
                  </w:r>
                  <w:r>
                    <w:rPr>
                      <w:rFonts w:hint="eastAsia" w:ascii="Times New Roman" w:hAnsi="Times New Roman" w:eastAsia="宋体"/>
                      <w:bCs/>
                      <w:sz w:val="21"/>
                      <w:szCs w:val="21"/>
                      <w:highlight w:val="none"/>
                      <w:lang w:val="en-US" w:eastAsia="zh-CN"/>
                    </w:rPr>
                    <w:t>155</w:t>
                  </w:r>
                </w:p>
              </w:tc>
              <w:tc>
                <w:tcPr>
                  <w:tcW w:w="1338" w:type="dxa"/>
                  <w:vAlign w:val="center"/>
                </w:tcPr>
                <w:p>
                  <w:pPr>
                    <w:jc w:val="center"/>
                    <w:rPr>
                      <w:rFonts w:ascii="Times New Roman" w:hAnsi="Times New Roman"/>
                      <w:sz w:val="21"/>
                      <w:szCs w:val="21"/>
                      <w:highlight w:val="none"/>
                    </w:rPr>
                  </w:pPr>
                  <w:r>
                    <w:rPr>
                      <w:rFonts w:hint="default" w:ascii="Times New Roman" w:hAnsi="Times New Roman" w:eastAsia="宋体" w:cs="Times New Roman"/>
                      <w:sz w:val="21"/>
                      <w:szCs w:val="21"/>
                      <w:highlight w:val="none"/>
                    </w:rPr>
                    <w:t>10</w:t>
                  </w:r>
                  <w:r>
                    <w:rPr>
                      <w:rFonts w:hint="eastAsia"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0/40</w:t>
                  </w:r>
                  <w:r>
                    <w:rPr>
                      <w:rFonts w:hint="eastAsia"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0</w:t>
                  </w:r>
                </w:p>
              </w:tc>
              <w:tc>
                <w:tcPr>
                  <w:tcW w:w="2137" w:type="dxa"/>
                  <w:vMerge w:val="restart"/>
                  <w:vAlign w:val="center"/>
                </w:tcPr>
                <w:p>
                  <w:pPr>
                    <w:pStyle w:val="40"/>
                    <w:jc w:val="center"/>
                    <w:rPr>
                      <w:rFonts w:ascii="Times New Roman" w:hAnsi="Times New Roman"/>
                      <w:sz w:val="21"/>
                      <w:szCs w:val="21"/>
                      <w:highlight w:val="none"/>
                    </w:rPr>
                  </w:pPr>
                  <w:r>
                    <w:rPr>
                      <w:rFonts w:ascii="Times New Roman" w:hAnsi="Times New Roman"/>
                      <w:sz w:val="21"/>
                      <w:szCs w:val="21"/>
                      <w:highlight w:val="none"/>
                    </w:rPr>
                    <w:t>《声环境质量标准》（GB3096-2012）中</w:t>
                  </w:r>
                  <w:r>
                    <w:rPr>
                      <w:rFonts w:hint="eastAsia" w:ascii="Times New Roman" w:hAnsi="Times New Roman"/>
                      <w:sz w:val="21"/>
                      <w:szCs w:val="21"/>
                      <w:highlight w:val="none"/>
                    </w:rPr>
                    <w:t>2</w:t>
                  </w:r>
                  <w:r>
                    <w:rPr>
                      <w:rFonts w:ascii="Times New Roman" w:hAnsi="Times New Roman"/>
                      <w:sz w:val="21"/>
                      <w:szCs w:val="21"/>
                      <w:highlight w:val="none"/>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3" w:type="dxa"/>
                  <w:vMerge w:val="continue"/>
                  <w:vAlign w:val="center"/>
                </w:tcPr>
                <w:p>
                  <w:pPr>
                    <w:jc w:val="center"/>
                    <w:rPr>
                      <w:highlight w:val="none"/>
                    </w:rPr>
                  </w:pPr>
                </w:p>
              </w:tc>
              <w:tc>
                <w:tcPr>
                  <w:tcW w:w="1288" w:type="dxa"/>
                  <w:vAlign w:val="center"/>
                </w:tcPr>
                <w:p>
                  <w:pPr>
                    <w:jc w:val="center"/>
                    <w:rPr>
                      <w:rFonts w:hint="eastAsia" w:ascii="Times New Roman" w:hAnsi="Times New Roman" w:eastAsia="宋体"/>
                      <w:bCs/>
                      <w:sz w:val="21"/>
                      <w:szCs w:val="21"/>
                      <w:highlight w:val="none"/>
                    </w:rPr>
                  </w:pPr>
                  <w:r>
                    <w:rPr>
                      <w:rFonts w:hint="eastAsia" w:ascii="Times New Roman" w:hAnsi="Times New Roman" w:eastAsia="宋体" w:cs="Times New Roman"/>
                      <w:sz w:val="21"/>
                      <w:szCs w:val="21"/>
                      <w:highlight w:val="none"/>
                      <w:lang w:eastAsia="zh-CN"/>
                    </w:rPr>
                    <w:t>富康一期</w:t>
                  </w:r>
                </w:p>
              </w:tc>
              <w:tc>
                <w:tcPr>
                  <w:tcW w:w="808" w:type="dxa"/>
                  <w:vAlign w:val="center"/>
                </w:tcPr>
                <w:p>
                  <w:pPr>
                    <w:jc w:val="center"/>
                    <w:rPr>
                      <w:rFonts w:hint="eastAsia" w:ascii="Times New Roman" w:hAnsi="Times New Roman" w:eastAsia="宋体"/>
                      <w:bCs/>
                      <w:sz w:val="21"/>
                      <w:szCs w:val="21"/>
                      <w:highlight w:val="none"/>
                      <w:lang w:eastAsia="zh-CN"/>
                    </w:rPr>
                  </w:pPr>
                  <w:r>
                    <w:rPr>
                      <w:rFonts w:hint="eastAsia" w:ascii="Times New Roman" w:hAnsi="Times New Roman" w:eastAsia="宋体"/>
                      <w:bCs/>
                      <w:sz w:val="21"/>
                      <w:szCs w:val="21"/>
                      <w:highlight w:val="none"/>
                      <w:lang w:eastAsia="zh-CN"/>
                    </w:rPr>
                    <w:t>东北</w:t>
                  </w:r>
                </w:p>
              </w:tc>
              <w:tc>
                <w:tcPr>
                  <w:tcW w:w="1719" w:type="dxa"/>
                  <w:vAlign w:val="center"/>
                </w:tcPr>
                <w:p>
                  <w:pPr>
                    <w:jc w:val="center"/>
                    <w:rPr>
                      <w:rFonts w:hint="default" w:ascii="Times New Roman" w:hAnsi="Times New Roman" w:eastAsia="宋体"/>
                      <w:bCs/>
                      <w:sz w:val="21"/>
                      <w:szCs w:val="21"/>
                      <w:highlight w:val="none"/>
                      <w:lang w:val="en-US" w:eastAsia="zh-CN"/>
                    </w:rPr>
                  </w:pPr>
                  <w:r>
                    <w:rPr>
                      <w:rFonts w:hint="eastAsia" w:ascii="Times New Roman" w:hAnsi="Times New Roman" w:eastAsia="宋体"/>
                      <w:bCs/>
                      <w:sz w:val="21"/>
                      <w:szCs w:val="21"/>
                      <w:highlight w:val="none"/>
                      <w:lang w:val="en-US" w:eastAsia="zh-CN"/>
                    </w:rPr>
                    <w:t>165</w:t>
                  </w:r>
                </w:p>
              </w:tc>
              <w:tc>
                <w:tcPr>
                  <w:tcW w:w="1338" w:type="dxa"/>
                  <w:vAlign w:val="center"/>
                </w:tcPr>
                <w:p>
                  <w:pPr>
                    <w:jc w:val="center"/>
                    <w:rPr>
                      <w:rFonts w:hint="eastAsia" w:ascii="Times New Roman" w:hAnsi="Times New Roman" w:eastAsia="宋体"/>
                      <w:bCs/>
                      <w:sz w:val="21"/>
                      <w:szCs w:val="21"/>
                      <w:highlight w:val="none"/>
                    </w:rPr>
                  </w:pPr>
                  <w:r>
                    <w:rPr>
                      <w:rFonts w:hint="default" w:ascii="Times New Roman" w:hAnsi="Times New Roman" w:eastAsia="宋体" w:cs="Times New Roman"/>
                      <w:sz w:val="21"/>
                      <w:szCs w:val="21"/>
                      <w:highlight w:val="none"/>
                    </w:rPr>
                    <w:t>200/800</w:t>
                  </w:r>
                </w:p>
              </w:tc>
              <w:tc>
                <w:tcPr>
                  <w:tcW w:w="2137" w:type="dxa"/>
                  <w:vMerge w:val="continue"/>
                  <w:vAlign w:val="center"/>
                </w:tcPr>
                <w:p>
                  <w:pPr>
                    <w:jc w:val="center"/>
                    <w:rPr>
                      <w:rFonts w:hint="eastAsia" w:ascii="Times New Roman" w:hAnsi="Times New Roman" w:eastAsia="宋体"/>
                      <w:bCs/>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3" w:type="dxa"/>
                  <w:vAlign w:val="center"/>
                </w:tcPr>
                <w:p>
                  <w:pPr>
                    <w:pStyle w:val="40"/>
                    <w:jc w:val="center"/>
                    <w:rPr>
                      <w:rFonts w:ascii="Times New Roman" w:hAnsi="Times New Roman"/>
                      <w:sz w:val="21"/>
                      <w:szCs w:val="21"/>
                      <w:highlight w:val="none"/>
                    </w:rPr>
                  </w:pPr>
                  <w:r>
                    <w:rPr>
                      <w:rFonts w:ascii="Times New Roman" w:hAnsi="Times New Roman"/>
                      <w:sz w:val="21"/>
                      <w:szCs w:val="21"/>
                    </w:rPr>
                    <w:t>生态环境</w:t>
                  </w:r>
                </w:p>
              </w:tc>
              <w:tc>
                <w:tcPr>
                  <w:tcW w:w="1288" w:type="dxa"/>
                  <w:vAlign w:val="center"/>
                </w:tcPr>
                <w:p>
                  <w:pPr>
                    <w:widowControl/>
                    <w:jc w:val="center"/>
                    <w:rPr>
                      <w:rFonts w:ascii="Times New Roman" w:hAnsi="Times New Roman"/>
                      <w:sz w:val="21"/>
                      <w:szCs w:val="21"/>
                      <w:highlight w:val="none"/>
                    </w:rPr>
                  </w:pPr>
                  <w:r>
                    <w:rPr>
                      <w:rFonts w:hint="eastAsia"/>
                      <w:sz w:val="21"/>
                      <w:szCs w:val="21"/>
                    </w:rPr>
                    <w:t>三氿重要湿地</w:t>
                  </w:r>
                </w:p>
              </w:tc>
              <w:tc>
                <w:tcPr>
                  <w:tcW w:w="808" w:type="dxa"/>
                  <w:vAlign w:val="center"/>
                </w:tcPr>
                <w:p>
                  <w:pPr>
                    <w:pStyle w:val="40"/>
                    <w:jc w:val="center"/>
                    <w:rPr>
                      <w:rFonts w:ascii="Times New Roman" w:hAnsi="Times New Roman"/>
                      <w:sz w:val="21"/>
                      <w:szCs w:val="21"/>
                      <w:highlight w:val="none"/>
                    </w:rPr>
                  </w:pPr>
                  <w:r>
                    <w:rPr>
                      <w:rFonts w:hint="eastAsia" w:ascii="Times New Roman" w:hAnsi="Times New Roman"/>
                      <w:sz w:val="21"/>
                      <w:szCs w:val="21"/>
                    </w:rPr>
                    <w:t>北</w:t>
                  </w:r>
                </w:p>
              </w:tc>
              <w:tc>
                <w:tcPr>
                  <w:tcW w:w="1719" w:type="dxa"/>
                  <w:vAlign w:val="center"/>
                </w:tcPr>
                <w:p>
                  <w:pPr>
                    <w:pStyle w:val="40"/>
                    <w:jc w:val="center"/>
                    <w:rPr>
                      <w:rFonts w:ascii="Times New Roman" w:hAnsi="Times New Roman"/>
                      <w:sz w:val="21"/>
                      <w:szCs w:val="21"/>
                      <w:highlight w:val="none"/>
                    </w:rPr>
                  </w:pPr>
                  <w:r>
                    <w:rPr>
                      <w:rFonts w:hint="eastAsia" w:ascii="Times New Roman" w:hAnsi="Times New Roman" w:eastAsia="宋体"/>
                      <w:lang w:val="en-US" w:eastAsia="zh-CN"/>
                    </w:rPr>
                    <w:t>1.8</w:t>
                  </w:r>
                  <w:r>
                    <w:rPr>
                      <w:rFonts w:hint="eastAsia" w:ascii="Times New Roman" w:hAnsi="Times New Roman"/>
                      <w:caps w:val="0"/>
                      <w:smallCaps w:val="0"/>
                      <w:strike w:val="0"/>
                      <w:dstrike w:val="0"/>
                      <w:vanish w:val="0"/>
                    </w:rPr>
                    <w:t>km</w:t>
                  </w:r>
                </w:p>
              </w:tc>
              <w:tc>
                <w:tcPr>
                  <w:tcW w:w="1338" w:type="dxa"/>
                  <w:vAlign w:val="center"/>
                </w:tcPr>
                <w:p>
                  <w:pPr>
                    <w:pStyle w:val="40"/>
                    <w:jc w:val="center"/>
                    <w:rPr>
                      <w:sz w:val="21"/>
                      <w:szCs w:val="21"/>
                    </w:rPr>
                  </w:pPr>
                  <w:r>
                    <w:rPr>
                      <w:sz w:val="21"/>
                      <w:szCs w:val="21"/>
                    </w:rPr>
                    <w:t>湖体水域</w:t>
                  </w:r>
                </w:p>
                <w:p>
                  <w:pPr>
                    <w:pStyle w:val="40"/>
                    <w:jc w:val="center"/>
                    <w:rPr>
                      <w:rFonts w:ascii="Times New Roman" w:hAnsi="Times New Roman"/>
                      <w:sz w:val="21"/>
                      <w:szCs w:val="21"/>
                      <w:highlight w:val="none"/>
                    </w:rPr>
                  </w:pPr>
                  <w:r>
                    <w:rPr>
                      <w:sz w:val="21"/>
                      <w:szCs w:val="21"/>
                    </w:rPr>
                    <w:t>面</w:t>
                  </w:r>
                  <w:r>
                    <w:rPr>
                      <w:rFonts w:hint="eastAsia"/>
                      <w:sz w:val="21"/>
                      <w:szCs w:val="21"/>
                    </w:rPr>
                    <w:t xml:space="preserve">积 </w:t>
                  </w:r>
                  <w:r>
                    <w:rPr>
                      <w:rFonts w:ascii="Times New Roman" w:hAnsi="Times New Roman"/>
                      <w:sz w:val="21"/>
                      <w:szCs w:val="21"/>
                    </w:rPr>
                    <w:t>26.59</w:t>
                  </w:r>
                  <w:r>
                    <w:rPr>
                      <w:rFonts w:ascii="Times New Roman" w:hAnsi="Times New Roman"/>
                      <w:caps w:val="0"/>
                      <w:smallCaps w:val="0"/>
                      <w:strike w:val="0"/>
                      <w:dstrike w:val="0"/>
                      <w:vanish w:val="0"/>
                      <w:sz w:val="21"/>
                      <w:szCs w:val="21"/>
                    </w:rPr>
                    <w:t>km</w:t>
                  </w:r>
                  <w:r>
                    <w:rPr>
                      <w:rFonts w:ascii="Times New Roman" w:hAnsi="Times New Roman"/>
                      <w:sz w:val="21"/>
                      <w:szCs w:val="21"/>
                      <w:vertAlign w:val="superscript"/>
                    </w:rPr>
                    <w:t>2</w:t>
                  </w:r>
                </w:p>
              </w:tc>
              <w:tc>
                <w:tcPr>
                  <w:tcW w:w="2137" w:type="dxa"/>
                  <w:vAlign w:val="center"/>
                </w:tcPr>
                <w:p>
                  <w:pPr>
                    <w:pStyle w:val="40"/>
                    <w:jc w:val="center"/>
                    <w:rPr>
                      <w:rFonts w:ascii="Times New Roman" w:hAnsi="Times New Roman"/>
                      <w:sz w:val="21"/>
                      <w:szCs w:val="21"/>
                      <w:highlight w:val="none"/>
                    </w:rPr>
                  </w:pPr>
                  <w:r>
                    <w:rPr>
                      <w:rFonts w:ascii="Times New Roman" w:hAnsi="Times New Roman"/>
                      <w:sz w:val="21"/>
                      <w:szCs w:val="21"/>
                    </w:rPr>
                    <w:t>重要湖泊湿地《江苏省</w:t>
                  </w:r>
                  <w:r>
                    <w:rPr>
                      <w:rFonts w:hint="eastAsia" w:ascii="Times New Roman" w:hAnsi="Times New Roman"/>
                      <w:sz w:val="21"/>
                      <w:szCs w:val="21"/>
                    </w:rPr>
                    <w:t>国家级生态保护红线规划》</w:t>
                  </w:r>
                </w:p>
              </w:tc>
            </w:tr>
          </w:tbl>
          <w:p>
            <w:pPr>
              <w:spacing w:line="540" w:lineRule="exact"/>
              <w:rPr>
                <w:rFonts w:hint="eastAsia" w:ascii="Times New Roman" w:hAnsi="Times New Roman" w:eastAsia="宋体"/>
                <w:color w:val="FF0000"/>
                <w:sz w:val="24"/>
              </w:rPr>
            </w:pPr>
          </w:p>
          <w:p>
            <w:pPr>
              <w:spacing w:line="540" w:lineRule="exact"/>
              <w:rPr>
                <w:rFonts w:ascii="Times New Roman" w:hAnsi="Times New Roman" w:eastAsia="宋体"/>
                <w:color w:val="FF0000"/>
                <w:sz w:val="24"/>
              </w:rPr>
            </w:pPr>
            <w:r>
              <w:rPr>
                <w:rFonts w:hint="eastAsia" w:ascii="Times New Roman" w:hAnsi="Times New Roman" w:eastAsia="宋体"/>
                <w:color w:val="FF0000"/>
                <w:sz w:val="24"/>
              </w:rPr>
              <w:t xml:space="preserve">  </w:t>
            </w:r>
          </w:p>
        </w:tc>
      </w:tr>
    </w:tbl>
    <w:p>
      <w:pPr>
        <w:spacing w:before="120" w:beforeLines="50" w:line="360" w:lineRule="auto"/>
        <w:ind w:firstLine="640" w:firstLineChars="200"/>
        <w:rPr>
          <w:bCs/>
          <w:color w:val="FF0000"/>
          <w:sz w:val="32"/>
          <w:szCs w:val="32"/>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bookmarkStart w:id="32" w:name="_Toc367970827"/>
      <w:bookmarkStart w:id="33" w:name="_Toc367970633"/>
      <w:bookmarkStart w:id="34" w:name="_Toc367970388"/>
    </w:p>
    <w:p>
      <w:pPr>
        <w:pStyle w:val="3"/>
        <w:jc w:val="both"/>
        <w:rPr>
          <w:bCs w:val="0"/>
          <w:color w:val="000000"/>
          <w:spacing w:val="0"/>
          <w:sz w:val="32"/>
          <w:szCs w:val="32"/>
        </w:rPr>
      </w:pPr>
      <w:bookmarkStart w:id="35" w:name="_Toc10008"/>
      <w:r>
        <w:rPr>
          <w:rFonts w:hint="eastAsia"/>
          <w:bCs w:val="0"/>
          <w:color w:val="000000"/>
          <w:spacing w:val="0"/>
          <w:sz w:val="32"/>
          <w:szCs w:val="32"/>
        </w:rPr>
        <w:t>四</w:t>
      </w:r>
      <w:r>
        <w:rPr>
          <w:rFonts w:hAnsi="宋体"/>
          <w:bCs w:val="0"/>
          <w:color w:val="000000"/>
          <w:spacing w:val="0"/>
          <w:sz w:val="32"/>
          <w:szCs w:val="32"/>
        </w:rPr>
        <w:t>、评价适用标准</w:t>
      </w:r>
      <w:bookmarkEnd w:id="30"/>
      <w:bookmarkEnd w:id="31"/>
      <w:bookmarkEnd w:id="32"/>
      <w:bookmarkEnd w:id="33"/>
      <w:bookmarkEnd w:id="34"/>
      <w:bookmarkEnd w:id="35"/>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5" w:hRule="atLeast"/>
          <w:jc w:val="center"/>
        </w:trPr>
        <w:tc>
          <w:tcPr>
            <w:tcW w:w="457" w:type="dxa"/>
            <w:vAlign w:val="center"/>
          </w:tcPr>
          <w:p>
            <w:pPr>
              <w:pStyle w:val="176"/>
              <w:tabs>
                <w:tab w:val="left" w:pos="5400"/>
              </w:tabs>
              <w:spacing w:beforeLines="0" w:afterLines="0" w:line="360" w:lineRule="auto"/>
              <w:rPr>
                <w:rFonts w:ascii="Times New Roman" w:hAnsi="Times New Roman" w:eastAsia="宋体"/>
                <w:color w:val="000000"/>
              </w:rPr>
            </w:pPr>
            <w:r>
              <w:rPr>
                <w:rFonts w:ascii="Times New Roman" w:hAnsi="宋体" w:eastAsia="宋体"/>
                <w:color w:val="000000"/>
              </w:rPr>
              <w:t>环</w:t>
            </w:r>
          </w:p>
          <w:p>
            <w:pPr>
              <w:pStyle w:val="176"/>
              <w:tabs>
                <w:tab w:val="left" w:pos="5400"/>
              </w:tabs>
              <w:spacing w:beforeLines="0" w:afterLines="0" w:line="360" w:lineRule="auto"/>
              <w:rPr>
                <w:rFonts w:ascii="Times New Roman" w:hAnsi="Times New Roman" w:eastAsia="宋体"/>
                <w:color w:val="000000"/>
              </w:rPr>
            </w:pPr>
            <w:r>
              <w:rPr>
                <w:rFonts w:ascii="Times New Roman" w:hAnsi="宋体" w:eastAsia="宋体"/>
                <w:color w:val="000000"/>
              </w:rPr>
              <w:t>境</w:t>
            </w:r>
          </w:p>
          <w:p>
            <w:pPr>
              <w:pStyle w:val="176"/>
              <w:tabs>
                <w:tab w:val="left" w:pos="5400"/>
              </w:tabs>
              <w:spacing w:beforeLines="0" w:afterLines="0" w:line="360" w:lineRule="auto"/>
              <w:rPr>
                <w:rFonts w:ascii="Times New Roman" w:hAnsi="Times New Roman" w:eastAsia="宋体"/>
                <w:color w:val="000000"/>
              </w:rPr>
            </w:pPr>
            <w:r>
              <w:rPr>
                <w:rFonts w:ascii="Times New Roman" w:hAnsi="宋体" w:eastAsia="宋体"/>
                <w:color w:val="000000"/>
              </w:rPr>
              <w:t>质</w:t>
            </w:r>
          </w:p>
          <w:p>
            <w:pPr>
              <w:pStyle w:val="176"/>
              <w:tabs>
                <w:tab w:val="left" w:pos="5400"/>
              </w:tabs>
              <w:spacing w:beforeLines="0" w:afterLines="0" w:line="360" w:lineRule="auto"/>
              <w:rPr>
                <w:rFonts w:ascii="Times New Roman" w:hAnsi="Times New Roman" w:eastAsia="宋体"/>
                <w:color w:val="000000"/>
              </w:rPr>
            </w:pPr>
            <w:r>
              <w:rPr>
                <w:rFonts w:ascii="Times New Roman" w:hAnsi="宋体" w:eastAsia="宋体"/>
                <w:color w:val="000000"/>
              </w:rPr>
              <w:t>量</w:t>
            </w:r>
          </w:p>
          <w:p>
            <w:pPr>
              <w:pStyle w:val="176"/>
              <w:tabs>
                <w:tab w:val="left" w:pos="5400"/>
              </w:tabs>
              <w:spacing w:beforeLines="0" w:afterLines="0" w:line="360" w:lineRule="auto"/>
              <w:rPr>
                <w:rFonts w:ascii="Times New Roman" w:hAnsi="Times New Roman" w:eastAsia="宋体"/>
                <w:color w:val="000000"/>
              </w:rPr>
            </w:pPr>
            <w:r>
              <w:rPr>
                <w:rFonts w:ascii="Times New Roman" w:hAnsi="宋体" w:eastAsia="宋体"/>
                <w:color w:val="000000"/>
              </w:rPr>
              <w:t>标</w:t>
            </w:r>
          </w:p>
          <w:p>
            <w:pPr>
              <w:pStyle w:val="176"/>
              <w:tabs>
                <w:tab w:val="left" w:pos="5400"/>
              </w:tabs>
              <w:spacing w:beforeLines="0" w:afterLines="0" w:line="360" w:lineRule="auto"/>
              <w:rPr>
                <w:rFonts w:ascii="Times New Roman" w:hAnsi="Times New Roman" w:eastAsia="宋体"/>
                <w:color w:val="000000"/>
                <w:highlight w:val="red"/>
              </w:rPr>
            </w:pPr>
            <w:r>
              <w:rPr>
                <w:rFonts w:ascii="Times New Roman" w:hAnsi="宋体" w:eastAsia="宋体"/>
                <w:color w:val="000000"/>
              </w:rPr>
              <w:t>准</w:t>
            </w:r>
          </w:p>
        </w:tc>
        <w:tc>
          <w:tcPr>
            <w:tcW w:w="8106" w:type="dxa"/>
          </w:tcPr>
          <w:p>
            <w:pPr>
              <w:spacing w:line="360" w:lineRule="auto"/>
              <w:ind w:firstLine="480" w:firstLineChars="200"/>
              <w:rPr>
                <w:rFonts w:ascii="Times New Roman" w:hAnsi="Times New Roman"/>
                <w:bCs/>
                <w:color w:val="000000"/>
                <w:sz w:val="24"/>
              </w:rPr>
            </w:pPr>
            <w:r>
              <w:rPr>
                <w:rFonts w:ascii="Times New Roman" w:hAnsi="Times New Roman"/>
                <w:bCs/>
                <w:color w:val="000000"/>
                <w:sz w:val="24"/>
              </w:rPr>
              <w:t>1</w:t>
            </w:r>
            <w:r>
              <w:rPr>
                <w:rFonts w:ascii="Times New Roman" w:hAnsi="宋体"/>
                <w:bCs/>
                <w:color w:val="000000"/>
                <w:sz w:val="24"/>
              </w:rPr>
              <w:t>、大气</w:t>
            </w:r>
          </w:p>
          <w:p>
            <w:pPr>
              <w:spacing w:line="360" w:lineRule="auto"/>
              <w:ind w:firstLine="480" w:firstLineChars="200"/>
              <w:rPr>
                <w:rFonts w:ascii="Times New Roman" w:hAnsi="Times New Roman"/>
                <w:bCs/>
                <w:sz w:val="24"/>
              </w:rPr>
            </w:pPr>
            <w:r>
              <w:rPr>
                <w:rFonts w:ascii="Times New Roman" w:hAnsi="宋体"/>
                <w:bCs/>
                <w:color w:val="000000"/>
                <w:sz w:val="24"/>
              </w:rPr>
              <w:t>项目所在地附近的大气环境执行《环境空气质量标准》（</w:t>
            </w:r>
            <w:r>
              <w:rPr>
                <w:rFonts w:ascii="Times New Roman" w:hAnsi="Times New Roman"/>
                <w:bCs/>
                <w:color w:val="000000"/>
                <w:sz w:val="24"/>
              </w:rPr>
              <w:t>GB3095-2012</w:t>
            </w:r>
            <w:r>
              <w:rPr>
                <w:rFonts w:ascii="Times New Roman" w:hAnsi="宋体"/>
                <w:bCs/>
                <w:color w:val="000000"/>
                <w:sz w:val="24"/>
              </w:rPr>
              <w:t>）</w:t>
            </w:r>
            <w:r>
              <w:rPr>
                <w:rFonts w:hint="eastAsia" w:ascii="宋体" w:hAnsi="宋体" w:cs="宋体"/>
                <w:sz w:val="24"/>
                <w:szCs w:val="24"/>
              </w:rPr>
              <w:t>及</w:t>
            </w:r>
            <w:r>
              <w:rPr>
                <w:rFonts w:ascii="Times New Roman" w:hAnsi="Times New Roman"/>
                <w:sz w:val="24"/>
                <w:szCs w:val="24"/>
              </w:rPr>
              <w:t>2018年修改单中</w:t>
            </w:r>
            <w:r>
              <w:rPr>
                <w:rFonts w:hint="eastAsia" w:ascii="宋体" w:hAnsi="宋体" w:cs="宋体"/>
                <w:sz w:val="24"/>
                <w:szCs w:val="24"/>
              </w:rPr>
              <w:t>二</w:t>
            </w:r>
            <w:r>
              <w:rPr>
                <w:rFonts w:ascii="Times New Roman" w:hAnsi="宋体"/>
                <w:bCs/>
                <w:sz w:val="24"/>
              </w:rPr>
              <w:t>级标准。具体标准值见表</w:t>
            </w:r>
            <w:r>
              <w:rPr>
                <w:rFonts w:ascii="Times New Roman" w:hAnsi="Times New Roman"/>
                <w:bCs/>
                <w:sz w:val="24"/>
              </w:rPr>
              <w:t>4-1</w:t>
            </w:r>
            <w:r>
              <w:rPr>
                <w:rFonts w:ascii="Times New Roman" w:hAnsi="宋体"/>
                <w:bCs/>
                <w:sz w:val="24"/>
              </w:rPr>
              <w:t>。</w:t>
            </w:r>
          </w:p>
          <w:p>
            <w:pPr>
              <w:pStyle w:val="206"/>
              <w:numPr>
                <w:ilvl w:val="0"/>
                <w:numId w:val="0"/>
              </w:numPr>
              <w:adjustRightInd w:val="0"/>
              <w:snapToGrid w:val="0"/>
              <w:rPr>
                <w:rFonts w:ascii="Times New Roman" w:hAnsi="Times New Roman"/>
                <w:sz w:val="24"/>
                <w:szCs w:val="24"/>
              </w:rPr>
            </w:pPr>
            <w:r>
              <w:rPr>
                <w:rFonts w:ascii="Times New Roman"/>
                <w:sz w:val="24"/>
                <w:szCs w:val="24"/>
              </w:rPr>
              <w:t>表</w:t>
            </w:r>
            <w:r>
              <w:rPr>
                <w:rFonts w:ascii="Times New Roman" w:hAnsi="Times New Roman"/>
                <w:sz w:val="24"/>
                <w:szCs w:val="24"/>
              </w:rPr>
              <w:t xml:space="preserve">4-1 </w:t>
            </w:r>
            <w:r>
              <w:rPr>
                <w:rFonts w:ascii="Times New Roman"/>
                <w:sz w:val="24"/>
                <w:szCs w:val="24"/>
              </w:rPr>
              <w:t>《环境空气质量标准》（</w:t>
            </w:r>
            <w:r>
              <w:rPr>
                <w:rFonts w:ascii="Times New Roman" w:hAnsi="Times New Roman"/>
                <w:sz w:val="24"/>
                <w:szCs w:val="24"/>
              </w:rPr>
              <w:t>GB309</w:t>
            </w:r>
            <w:r>
              <w:rPr>
                <w:rFonts w:ascii="Times New Roman"/>
                <w:sz w:val="24"/>
                <w:szCs w:val="24"/>
              </w:rPr>
              <w:t>5-2012）</w:t>
            </w:r>
            <w:r>
              <w:rPr>
                <w:rFonts w:hint="eastAsia" w:ascii="Times New Roman"/>
                <w:sz w:val="24"/>
                <w:szCs w:val="24"/>
              </w:rPr>
              <w:t>及2018年修改单</w:t>
            </w:r>
          </w:p>
          <w:tbl>
            <w:tblPr>
              <w:tblStyle w:val="7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28" w:type="dxa"/>
              </w:tblCellMar>
            </w:tblPr>
            <w:tblGrid>
              <w:gridCol w:w="2503"/>
              <w:gridCol w:w="1689"/>
              <w:gridCol w:w="873"/>
              <w:gridCol w:w="1134"/>
              <w:gridCol w:w="16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28" w:type="dxa"/>
                </w:tblCellMar>
              </w:tblPrEx>
              <w:trPr>
                <w:cantSplit/>
                <w:trHeight w:val="340" w:hRule="atLeast"/>
                <w:jc w:val="center"/>
              </w:trPr>
              <w:tc>
                <w:tcPr>
                  <w:tcW w:w="2503" w:type="dxa"/>
                  <w:vMerge w:val="restart"/>
                  <w:vAlign w:val="center"/>
                </w:tcPr>
                <w:p>
                  <w:pPr>
                    <w:tabs>
                      <w:tab w:val="left" w:pos="860"/>
                      <w:tab w:val="left" w:pos="1075"/>
                    </w:tabs>
                    <w:snapToGrid w:val="0"/>
                    <w:jc w:val="center"/>
                    <w:rPr>
                      <w:rFonts w:ascii="Times New Roman" w:hAnsi="Times New Roman"/>
                      <w:b/>
                      <w:sz w:val="21"/>
                      <w:szCs w:val="21"/>
                    </w:rPr>
                  </w:pPr>
                  <w:r>
                    <w:rPr>
                      <w:rFonts w:ascii="Times New Roman" w:hAnsi="宋体"/>
                      <w:b/>
                      <w:sz w:val="21"/>
                      <w:szCs w:val="21"/>
                    </w:rPr>
                    <w:t>污染物名称</w:t>
                  </w:r>
                </w:p>
              </w:tc>
              <w:tc>
                <w:tcPr>
                  <w:tcW w:w="1689" w:type="dxa"/>
                  <w:vMerge w:val="restart"/>
                  <w:vAlign w:val="center"/>
                </w:tcPr>
                <w:p>
                  <w:pPr>
                    <w:tabs>
                      <w:tab w:val="left" w:pos="860"/>
                      <w:tab w:val="left" w:pos="1075"/>
                    </w:tabs>
                    <w:snapToGrid w:val="0"/>
                    <w:jc w:val="center"/>
                    <w:rPr>
                      <w:rFonts w:ascii="Times New Roman" w:hAnsi="Times New Roman"/>
                      <w:b/>
                      <w:sz w:val="21"/>
                      <w:szCs w:val="21"/>
                    </w:rPr>
                  </w:pPr>
                  <w:r>
                    <w:rPr>
                      <w:rFonts w:ascii="Times New Roman" w:hAnsi="宋体"/>
                      <w:b/>
                      <w:sz w:val="21"/>
                      <w:szCs w:val="21"/>
                    </w:rPr>
                    <w:t>平均时间</w:t>
                  </w:r>
                </w:p>
              </w:tc>
              <w:tc>
                <w:tcPr>
                  <w:tcW w:w="873" w:type="dxa"/>
                  <w:vAlign w:val="center"/>
                </w:tcPr>
                <w:p>
                  <w:pPr>
                    <w:tabs>
                      <w:tab w:val="left" w:pos="860"/>
                      <w:tab w:val="left" w:pos="1075"/>
                    </w:tabs>
                    <w:snapToGrid w:val="0"/>
                    <w:jc w:val="center"/>
                    <w:rPr>
                      <w:rFonts w:ascii="Times New Roman" w:hAnsi="Times New Roman"/>
                      <w:b/>
                      <w:sz w:val="21"/>
                      <w:szCs w:val="21"/>
                    </w:rPr>
                  </w:pPr>
                  <w:r>
                    <w:rPr>
                      <w:rFonts w:ascii="Times New Roman" w:hAnsi="宋体"/>
                      <w:b/>
                      <w:sz w:val="21"/>
                      <w:szCs w:val="21"/>
                    </w:rPr>
                    <w:t>浓度限值</w:t>
                  </w:r>
                </w:p>
              </w:tc>
              <w:tc>
                <w:tcPr>
                  <w:tcW w:w="1134" w:type="dxa"/>
                  <w:vMerge w:val="restart"/>
                  <w:vAlign w:val="center"/>
                </w:tcPr>
                <w:p>
                  <w:pPr>
                    <w:tabs>
                      <w:tab w:val="left" w:pos="860"/>
                      <w:tab w:val="left" w:pos="1075"/>
                    </w:tabs>
                    <w:snapToGrid w:val="0"/>
                    <w:jc w:val="center"/>
                    <w:rPr>
                      <w:rFonts w:ascii="Times New Roman" w:hAnsi="Times New Roman"/>
                      <w:b/>
                      <w:sz w:val="21"/>
                      <w:szCs w:val="21"/>
                    </w:rPr>
                  </w:pPr>
                  <w:r>
                    <w:rPr>
                      <w:rFonts w:ascii="Times New Roman" w:hAnsi="宋体"/>
                      <w:b/>
                      <w:sz w:val="21"/>
                      <w:szCs w:val="21"/>
                    </w:rPr>
                    <w:t>单位</w:t>
                  </w:r>
                </w:p>
              </w:tc>
              <w:tc>
                <w:tcPr>
                  <w:tcW w:w="1657" w:type="dxa"/>
                  <w:vMerge w:val="restart"/>
                  <w:vAlign w:val="center"/>
                </w:tcPr>
                <w:p>
                  <w:pPr>
                    <w:tabs>
                      <w:tab w:val="left" w:pos="860"/>
                      <w:tab w:val="left" w:pos="1075"/>
                    </w:tabs>
                    <w:snapToGrid w:val="0"/>
                    <w:jc w:val="center"/>
                    <w:rPr>
                      <w:rFonts w:ascii="Times New Roman" w:hAnsi="Times New Roman"/>
                      <w:b/>
                      <w:sz w:val="21"/>
                      <w:szCs w:val="21"/>
                    </w:rPr>
                  </w:pPr>
                  <w:r>
                    <w:rPr>
                      <w:rFonts w:ascii="Times New Roman" w:hAnsi="宋体"/>
                      <w:b/>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28" w:type="dxa"/>
                </w:tblCellMar>
              </w:tblPrEx>
              <w:trPr>
                <w:cantSplit/>
                <w:trHeight w:val="340" w:hRule="atLeast"/>
                <w:jc w:val="center"/>
              </w:trPr>
              <w:tc>
                <w:tcPr>
                  <w:tcW w:w="2503" w:type="dxa"/>
                  <w:vMerge w:val="continue"/>
                  <w:vAlign w:val="center"/>
                </w:tcPr>
                <w:p>
                  <w:pPr>
                    <w:tabs>
                      <w:tab w:val="left" w:pos="860"/>
                      <w:tab w:val="left" w:pos="1075"/>
                    </w:tabs>
                    <w:snapToGrid w:val="0"/>
                    <w:jc w:val="center"/>
                    <w:rPr>
                      <w:rFonts w:ascii="Times New Roman" w:hAnsi="Times New Roman"/>
                      <w:sz w:val="21"/>
                      <w:szCs w:val="21"/>
                    </w:rPr>
                  </w:pPr>
                </w:p>
              </w:tc>
              <w:tc>
                <w:tcPr>
                  <w:tcW w:w="1689" w:type="dxa"/>
                  <w:vMerge w:val="continue"/>
                  <w:vAlign w:val="center"/>
                </w:tcPr>
                <w:p>
                  <w:pPr>
                    <w:tabs>
                      <w:tab w:val="left" w:pos="860"/>
                      <w:tab w:val="left" w:pos="1075"/>
                    </w:tabs>
                    <w:snapToGrid w:val="0"/>
                    <w:jc w:val="center"/>
                    <w:rPr>
                      <w:rFonts w:ascii="Times New Roman" w:hAnsi="Times New Roman"/>
                      <w:sz w:val="21"/>
                      <w:szCs w:val="21"/>
                    </w:rPr>
                  </w:pPr>
                </w:p>
              </w:tc>
              <w:tc>
                <w:tcPr>
                  <w:tcW w:w="873" w:type="dxa"/>
                  <w:vAlign w:val="center"/>
                </w:tcPr>
                <w:p>
                  <w:pPr>
                    <w:tabs>
                      <w:tab w:val="left" w:pos="860"/>
                      <w:tab w:val="left" w:pos="1075"/>
                    </w:tabs>
                    <w:snapToGrid w:val="0"/>
                    <w:jc w:val="center"/>
                    <w:rPr>
                      <w:rFonts w:ascii="Times New Roman" w:hAnsi="Times New Roman"/>
                      <w:b/>
                      <w:sz w:val="21"/>
                      <w:szCs w:val="21"/>
                    </w:rPr>
                  </w:pPr>
                  <w:r>
                    <w:rPr>
                      <w:rFonts w:ascii="Times New Roman" w:hAnsi="宋体"/>
                      <w:b/>
                      <w:sz w:val="21"/>
                      <w:szCs w:val="21"/>
                    </w:rPr>
                    <w:t>二级</w:t>
                  </w:r>
                </w:p>
              </w:tc>
              <w:tc>
                <w:tcPr>
                  <w:tcW w:w="1134" w:type="dxa"/>
                  <w:vMerge w:val="continue"/>
                  <w:vAlign w:val="center"/>
                </w:tcPr>
                <w:p>
                  <w:pPr>
                    <w:tabs>
                      <w:tab w:val="left" w:pos="860"/>
                      <w:tab w:val="left" w:pos="1075"/>
                    </w:tabs>
                    <w:snapToGrid w:val="0"/>
                    <w:jc w:val="center"/>
                    <w:rPr>
                      <w:rFonts w:ascii="Times New Roman" w:hAnsi="Times New Roman"/>
                      <w:sz w:val="21"/>
                      <w:szCs w:val="21"/>
                    </w:rPr>
                  </w:pPr>
                </w:p>
              </w:tc>
              <w:tc>
                <w:tcPr>
                  <w:tcW w:w="1657" w:type="dxa"/>
                  <w:vMerge w:val="continue"/>
                  <w:vAlign w:val="center"/>
                </w:tcPr>
                <w:p>
                  <w:pPr>
                    <w:tabs>
                      <w:tab w:val="left" w:pos="860"/>
                      <w:tab w:val="left" w:pos="1075"/>
                    </w:tabs>
                    <w:snapToGrid w:val="0"/>
                    <w:jc w:val="center"/>
                    <w:rPr>
                      <w:rFonts w:ascii="Times New Roman" w:hAnsi="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28" w:type="dxa"/>
                </w:tblCellMar>
              </w:tblPrEx>
              <w:trPr>
                <w:cantSplit/>
                <w:trHeight w:val="340" w:hRule="atLeast"/>
                <w:jc w:val="center"/>
              </w:trPr>
              <w:tc>
                <w:tcPr>
                  <w:tcW w:w="2503" w:type="dxa"/>
                  <w:vMerge w:val="restart"/>
                  <w:vAlign w:val="center"/>
                </w:tcPr>
                <w:p>
                  <w:pPr>
                    <w:tabs>
                      <w:tab w:val="left" w:pos="860"/>
                      <w:tab w:val="left" w:pos="1075"/>
                    </w:tabs>
                    <w:snapToGrid w:val="0"/>
                    <w:jc w:val="center"/>
                    <w:rPr>
                      <w:rFonts w:ascii="Times New Roman" w:hAnsi="宋体"/>
                      <w:snapToGrid w:val="0"/>
                      <w:sz w:val="21"/>
                      <w:szCs w:val="21"/>
                      <w:lang w:val="fi-FI"/>
                    </w:rPr>
                  </w:pPr>
                  <w:r>
                    <w:rPr>
                      <w:rFonts w:ascii="Times New Roman" w:hAnsi="宋体"/>
                      <w:snapToGrid w:val="0"/>
                      <w:sz w:val="21"/>
                      <w:szCs w:val="21"/>
                      <w:lang w:val="fi-FI"/>
                    </w:rPr>
                    <w:t>二氧化硫（SO</w:t>
                  </w:r>
                  <w:r>
                    <w:rPr>
                      <w:rFonts w:ascii="Times New Roman" w:hAnsi="宋体"/>
                      <w:snapToGrid w:val="0"/>
                      <w:sz w:val="21"/>
                      <w:szCs w:val="21"/>
                      <w:vertAlign w:val="subscript"/>
                      <w:lang w:val="fi-FI"/>
                    </w:rPr>
                    <w:t>2</w:t>
                  </w:r>
                  <w:r>
                    <w:rPr>
                      <w:rFonts w:ascii="Times New Roman" w:hAnsi="宋体"/>
                      <w:snapToGrid w:val="0"/>
                      <w:sz w:val="21"/>
                      <w:szCs w:val="21"/>
                      <w:lang w:val="fi-FI"/>
                    </w:rPr>
                    <w:t>）</w:t>
                  </w:r>
                </w:p>
              </w:tc>
              <w:tc>
                <w:tcPr>
                  <w:tcW w:w="1689" w:type="dxa"/>
                  <w:vAlign w:val="center"/>
                </w:tcPr>
                <w:p>
                  <w:pPr>
                    <w:tabs>
                      <w:tab w:val="left" w:pos="860"/>
                      <w:tab w:val="left" w:pos="1075"/>
                    </w:tabs>
                    <w:snapToGrid w:val="0"/>
                    <w:jc w:val="center"/>
                    <w:rPr>
                      <w:rFonts w:ascii="Times New Roman" w:hAnsi="宋体"/>
                      <w:snapToGrid w:val="0"/>
                      <w:sz w:val="21"/>
                      <w:szCs w:val="21"/>
                      <w:lang w:val="fi-FI"/>
                    </w:rPr>
                  </w:pPr>
                  <w:r>
                    <w:rPr>
                      <w:rFonts w:ascii="Times New Roman" w:hAnsi="宋体"/>
                      <w:snapToGrid w:val="0"/>
                      <w:sz w:val="21"/>
                      <w:szCs w:val="21"/>
                      <w:lang w:val="fi-FI"/>
                    </w:rPr>
                    <w:t>年平均</w:t>
                  </w:r>
                </w:p>
              </w:tc>
              <w:tc>
                <w:tcPr>
                  <w:tcW w:w="873" w:type="dxa"/>
                  <w:vAlign w:val="center"/>
                </w:tcPr>
                <w:p>
                  <w:pPr>
                    <w:tabs>
                      <w:tab w:val="left" w:pos="860"/>
                      <w:tab w:val="left" w:pos="1075"/>
                    </w:tabs>
                    <w:snapToGrid w:val="0"/>
                    <w:jc w:val="center"/>
                    <w:rPr>
                      <w:rFonts w:ascii="Times New Roman" w:hAnsi="宋体"/>
                      <w:snapToGrid w:val="0"/>
                      <w:sz w:val="21"/>
                      <w:szCs w:val="21"/>
                      <w:lang w:val="fi-FI"/>
                    </w:rPr>
                  </w:pPr>
                  <w:r>
                    <w:rPr>
                      <w:rFonts w:ascii="Times New Roman" w:hAnsi="宋体"/>
                      <w:snapToGrid w:val="0"/>
                      <w:sz w:val="21"/>
                      <w:szCs w:val="21"/>
                      <w:lang w:val="fi-FI"/>
                    </w:rPr>
                    <w:t>60</w:t>
                  </w:r>
                </w:p>
              </w:tc>
              <w:tc>
                <w:tcPr>
                  <w:tcW w:w="1134" w:type="dxa"/>
                  <w:vMerge w:val="restart"/>
                  <w:vAlign w:val="center"/>
                </w:tcPr>
                <w:p>
                  <w:pPr>
                    <w:tabs>
                      <w:tab w:val="left" w:pos="860"/>
                      <w:tab w:val="left" w:pos="1075"/>
                    </w:tabs>
                    <w:snapToGrid w:val="0"/>
                    <w:jc w:val="center"/>
                    <w:rPr>
                      <w:rFonts w:ascii="Times New Roman" w:hAnsi="Times New Roman"/>
                      <w:sz w:val="21"/>
                      <w:szCs w:val="21"/>
                    </w:rPr>
                  </w:pPr>
                  <w:r>
                    <w:rPr>
                      <w:rFonts w:ascii="Times New Roman" w:hAnsi="Times New Roman"/>
                      <w:sz w:val="21"/>
                      <w:szCs w:val="21"/>
                    </w:rPr>
                    <w:t>μg/m</w:t>
                  </w:r>
                  <w:r>
                    <w:rPr>
                      <w:rFonts w:ascii="Times New Roman" w:hAnsi="Times New Roman"/>
                      <w:sz w:val="21"/>
                      <w:szCs w:val="21"/>
                      <w:vertAlign w:val="superscript"/>
                    </w:rPr>
                    <w:t>3</w:t>
                  </w:r>
                </w:p>
              </w:tc>
              <w:tc>
                <w:tcPr>
                  <w:tcW w:w="1657" w:type="dxa"/>
                  <w:vMerge w:val="restart"/>
                  <w:vAlign w:val="center"/>
                </w:tcPr>
                <w:p>
                  <w:pPr>
                    <w:tabs>
                      <w:tab w:val="left" w:pos="860"/>
                      <w:tab w:val="left" w:pos="1075"/>
                    </w:tabs>
                    <w:snapToGrid w:val="0"/>
                    <w:jc w:val="center"/>
                    <w:rPr>
                      <w:rFonts w:ascii="Times New Roman" w:hAnsi="Times New Roman"/>
                      <w:sz w:val="21"/>
                      <w:szCs w:val="21"/>
                    </w:rPr>
                  </w:pPr>
                  <w:r>
                    <w:rPr>
                      <w:rFonts w:ascii="Times New Roman" w:hAnsi="宋体"/>
                      <w:bCs/>
                      <w:sz w:val="21"/>
                      <w:szCs w:val="21"/>
                    </w:rPr>
                    <w:t>《环境空气质量标准》（</w:t>
                  </w:r>
                  <w:r>
                    <w:rPr>
                      <w:rFonts w:ascii="Times New Roman" w:hAnsi="Times New Roman"/>
                      <w:bCs/>
                      <w:sz w:val="21"/>
                      <w:szCs w:val="21"/>
                    </w:rPr>
                    <w:t>GB3095-2012</w:t>
                  </w:r>
                  <w:r>
                    <w:rPr>
                      <w:rFonts w:ascii="Times New Roman" w:hAnsi="宋体"/>
                      <w:bCs/>
                      <w:sz w:val="21"/>
                      <w:szCs w:val="21"/>
                    </w:rPr>
                    <w:t>）</w:t>
                  </w:r>
                  <w:r>
                    <w:rPr>
                      <w:rFonts w:hint="eastAsia" w:ascii="Times New Roman" w:hAnsi="Times New Roman"/>
                      <w:sz w:val="21"/>
                      <w:szCs w:val="21"/>
                    </w:rPr>
                    <w:t>及2018年修改单</w:t>
                  </w:r>
                  <w:r>
                    <w:rPr>
                      <w:rFonts w:ascii="Times New Roman" w:hAnsi="宋体"/>
                      <w:bCs/>
                      <w:sz w:val="21"/>
                      <w:szCs w:val="21"/>
                    </w:rPr>
                    <w:t>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28" w:type="dxa"/>
                </w:tblCellMar>
              </w:tblPrEx>
              <w:trPr>
                <w:cantSplit/>
                <w:trHeight w:val="340" w:hRule="atLeast"/>
                <w:jc w:val="center"/>
              </w:trPr>
              <w:tc>
                <w:tcPr>
                  <w:tcW w:w="2503" w:type="dxa"/>
                  <w:vMerge w:val="continue"/>
                  <w:vAlign w:val="center"/>
                </w:tcPr>
                <w:p>
                  <w:pPr>
                    <w:tabs>
                      <w:tab w:val="left" w:pos="860"/>
                      <w:tab w:val="left" w:pos="1075"/>
                    </w:tabs>
                    <w:snapToGrid w:val="0"/>
                    <w:jc w:val="center"/>
                    <w:rPr>
                      <w:rFonts w:ascii="Times New Roman" w:hAnsi="宋体"/>
                      <w:snapToGrid w:val="0"/>
                      <w:color w:val="000000"/>
                      <w:sz w:val="21"/>
                      <w:szCs w:val="21"/>
                      <w:lang w:val="fi-FI"/>
                    </w:rPr>
                  </w:pPr>
                </w:p>
              </w:tc>
              <w:tc>
                <w:tcPr>
                  <w:tcW w:w="1689" w:type="dxa"/>
                  <w:vAlign w:val="center"/>
                </w:tcPr>
                <w:p>
                  <w:pPr>
                    <w:tabs>
                      <w:tab w:val="left" w:pos="860"/>
                      <w:tab w:val="left" w:pos="1075"/>
                    </w:tabs>
                    <w:snapToGrid w:val="0"/>
                    <w:jc w:val="center"/>
                    <w:rPr>
                      <w:rFonts w:ascii="Times New Roman" w:hAnsi="宋体"/>
                      <w:snapToGrid w:val="0"/>
                      <w:color w:val="000000"/>
                      <w:sz w:val="21"/>
                      <w:szCs w:val="21"/>
                      <w:lang w:val="fi-FI"/>
                    </w:rPr>
                  </w:pPr>
                  <w:r>
                    <w:rPr>
                      <w:rFonts w:ascii="Times New Roman" w:hAnsi="宋体"/>
                      <w:snapToGrid w:val="0"/>
                      <w:color w:val="000000"/>
                      <w:sz w:val="21"/>
                      <w:szCs w:val="21"/>
                      <w:lang w:val="fi-FI"/>
                    </w:rPr>
                    <w:t>24小时平均</w:t>
                  </w:r>
                </w:p>
              </w:tc>
              <w:tc>
                <w:tcPr>
                  <w:tcW w:w="873" w:type="dxa"/>
                  <w:vAlign w:val="center"/>
                </w:tcPr>
                <w:p>
                  <w:pPr>
                    <w:tabs>
                      <w:tab w:val="left" w:pos="860"/>
                      <w:tab w:val="left" w:pos="1075"/>
                    </w:tabs>
                    <w:snapToGrid w:val="0"/>
                    <w:jc w:val="center"/>
                    <w:rPr>
                      <w:rFonts w:ascii="Times New Roman" w:hAnsi="宋体"/>
                      <w:snapToGrid w:val="0"/>
                      <w:color w:val="000000"/>
                      <w:sz w:val="21"/>
                      <w:szCs w:val="21"/>
                      <w:lang w:val="fi-FI"/>
                    </w:rPr>
                  </w:pPr>
                  <w:r>
                    <w:rPr>
                      <w:rFonts w:ascii="Times New Roman" w:hAnsi="宋体"/>
                      <w:snapToGrid w:val="0"/>
                      <w:color w:val="000000"/>
                      <w:sz w:val="21"/>
                      <w:szCs w:val="21"/>
                      <w:lang w:val="fi-FI"/>
                    </w:rPr>
                    <w:t>150</w:t>
                  </w:r>
                </w:p>
              </w:tc>
              <w:tc>
                <w:tcPr>
                  <w:tcW w:w="1134" w:type="dxa"/>
                  <w:vMerge w:val="continue"/>
                  <w:vAlign w:val="center"/>
                </w:tcPr>
                <w:p>
                  <w:pPr>
                    <w:tabs>
                      <w:tab w:val="left" w:pos="860"/>
                      <w:tab w:val="left" w:pos="1075"/>
                    </w:tabs>
                    <w:snapToGrid w:val="0"/>
                    <w:jc w:val="center"/>
                    <w:rPr>
                      <w:rFonts w:ascii="Times New Roman" w:hAnsi="Times New Roman"/>
                      <w:color w:val="000000"/>
                      <w:sz w:val="21"/>
                      <w:szCs w:val="21"/>
                    </w:rPr>
                  </w:pPr>
                </w:p>
              </w:tc>
              <w:tc>
                <w:tcPr>
                  <w:tcW w:w="1657" w:type="dxa"/>
                  <w:vMerge w:val="continue"/>
                  <w:vAlign w:val="center"/>
                </w:tcPr>
                <w:p>
                  <w:pPr>
                    <w:tabs>
                      <w:tab w:val="left" w:pos="860"/>
                      <w:tab w:val="left" w:pos="1075"/>
                    </w:tabs>
                    <w:snapToGrid w:val="0"/>
                    <w:jc w:val="center"/>
                    <w:rPr>
                      <w:rFonts w:ascii="Times New Roman" w:hAnsi="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28" w:type="dxa"/>
                </w:tblCellMar>
              </w:tblPrEx>
              <w:trPr>
                <w:cantSplit/>
                <w:trHeight w:val="340" w:hRule="atLeast"/>
                <w:jc w:val="center"/>
              </w:trPr>
              <w:tc>
                <w:tcPr>
                  <w:tcW w:w="2503" w:type="dxa"/>
                  <w:vMerge w:val="continue"/>
                  <w:vAlign w:val="center"/>
                </w:tcPr>
                <w:p>
                  <w:pPr>
                    <w:tabs>
                      <w:tab w:val="left" w:pos="860"/>
                      <w:tab w:val="left" w:pos="1075"/>
                    </w:tabs>
                    <w:snapToGrid w:val="0"/>
                    <w:jc w:val="center"/>
                    <w:rPr>
                      <w:rFonts w:ascii="Times New Roman" w:hAnsi="宋体"/>
                      <w:snapToGrid w:val="0"/>
                      <w:color w:val="000000"/>
                      <w:sz w:val="21"/>
                      <w:szCs w:val="21"/>
                      <w:lang w:val="fi-FI"/>
                    </w:rPr>
                  </w:pPr>
                </w:p>
              </w:tc>
              <w:tc>
                <w:tcPr>
                  <w:tcW w:w="1689" w:type="dxa"/>
                  <w:vAlign w:val="center"/>
                </w:tcPr>
                <w:p>
                  <w:pPr>
                    <w:tabs>
                      <w:tab w:val="left" w:pos="860"/>
                      <w:tab w:val="left" w:pos="1075"/>
                    </w:tabs>
                    <w:snapToGrid w:val="0"/>
                    <w:jc w:val="center"/>
                    <w:rPr>
                      <w:rFonts w:ascii="Times New Roman" w:hAnsi="宋体"/>
                      <w:snapToGrid w:val="0"/>
                      <w:color w:val="000000"/>
                      <w:sz w:val="21"/>
                      <w:szCs w:val="21"/>
                      <w:lang w:val="fi-FI"/>
                    </w:rPr>
                  </w:pPr>
                  <w:r>
                    <w:rPr>
                      <w:rFonts w:ascii="Times New Roman" w:hAnsi="宋体"/>
                      <w:snapToGrid w:val="0"/>
                      <w:color w:val="000000"/>
                      <w:sz w:val="21"/>
                      <w:szCs w:val="21"/>
                      <w:lang w:val="fi-FI"/>
                    </w:rPr>
                    <w:t>1小时平均</w:t>
                  </w:r>
                </w:p>
              </w:tc>
              <w:tc>
                <w:tcPr>
                  <w:tcW w:w="873" w:type="dxa"/>
                  <w:vAlign w:val="center"/>
                </w:tcPr>
                <w:p>
                  <w:pPr>
                    <w:tabs>
                      <w:tab w:val="left" w:pos="860"/>
                      <w:tab w:val="left" w:pos="1075"/>
                    </w:tabs>
                    <w:snapToGrid w:val="0"/>
                    <w:jc w:val="center"/>
                    <w:rPr>
                      <w:rFonts w:ascii="Times New Roman" w:hAnsi="宋体"/>
                      <w:snapToGrid w:val="0"/>
                      <w:color w:val="000000"/>
                      <w:sz w:val="21"/>
                      <w:szCs w:val="21"/>
                      <w:lang w:val="fi-FI"/>
                    </w:rPr>
                  </w:pPr>
                  <w:r>
                    <w:rPr>
                      <w:rFonts w:ascii="Times New Roman" w:hAnsi="宋体"/>
                      <w:snapToGrid w:val="0"/>
                      <w:color w:val="000000"/>
                      <w:sz w:val="21"/>
                      <w:szCs w:val="21"/>
                      <w:lang w:val="fi-FI"/>
                    </w:rPr>
                    <w:t>500</w:t>
                  </w:r>
                </w:p>
              </w:tc>
              <w:tc>
                <w:tcPr>
                  <w:tcW w:w="1134" w:type="dxa"/>
                  <w:vMerge w:val="continue"/>
                  <w:vAlign w:val="center"/>
                </w:tcPr>
                <w:p>
                  <w:pPr>
                    <w:tabs>
                      <w:tab w:val="left" w:pos="860"/>
                      <w:tab w:val="left" w:pos="1075"/>
                    </w:tabs>
                    <w:snapToGrid w:val="0"/>
                    <w:jc w:val="center"/>
                    <w:rPr>
                      <w:rFonts w:ascii="Times New Roman" w:hAnsi="Times New Roman"/>
                      <w:color w:val="000000"/>
                      <w:sz w:val="21"/>
                      <w:szCs w:val="21"/>
                    </w:rPr>
                  </w:pPr>
                </w:p>
              </w:tc>
              <w:tc>
                <w:tcPr>
                  <w:tcW w:w="1657" w:type="dxa"/>
                  <w:vMerge w:val="continue"/>
                  <w:vAlign w:val="center"/>
                </w:tcPr>
                <w:p>
                  <w:pPr>
                    <w:tabs>
                      <w:tab w:val="left" w:pos="860"/>
                      <w:tab w:val="left" w:pos="1075"/>
                    </w:tabs>
                    <w:snapToGrid w:val="0"/>
                    <w:jc w:val="center"/>
                    <w:rPr>
                      <w:rFonts w:ascii="Times New Roman" w:hAnsi="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28" w:type="dxa"/>
                </w:tblCellMar>
              </w:tblPrEx>
              <w:trPr>
                <w:cantSplit/>
                <w:trHeight w:val="340" w:hRule="atLeast"/>
                <w:jc w:val="center"/>
              </w:trPr>
              <w:tc>
                <w:tcPr>
                  <w:tcW w:w="2503" w:type="dxa"/>
                  <w:vMerge w:val="restart"/>
                  <w:vAlign w:val="center"/>
                </w:tcPr>
                <w:p>
                  <w:pPr>
                    <w:tabs>
                      <w:tab w:val="left" w:pos="860"/>
                      <w:tab w:val="left" w:pos="1075"/>
                    </w:tabs>
                    <w:snapToGrid w:val="0"/>
                    <w:jc w:val="center"/>
                    <w:rPr>
                      <w:rFonts w:ascii="Times New Roman" w:hAnsi="宋体"/>
                      <w:snapToGrid w:val="0"/>
                      <w:color w:val="000000"/>
                      <w:sz w:val="21"/>
                      <w:szCs w:val="21"/>
                      <w:lang w:val="fi-FI"/>
                    </w:rPr>
                  </w:pPr>
                  <w:r>
                    <w:rPr>
                      <w:rFonts w:ascii="Times New Roman" w:hAnsi="宋体"/>
                      <w:snapToGrid w:val="0"/>
                      <w:color w:val="000000"/>
                      <w:sz w:val="21"/>
                      <w:szCs w:val="21"/>
                      <w:lang w:val="fi-FI"/>
                    </w:rPr>
                    <w:t>二氧化氮（NO</w:t>
                  </w:r>
                  <w:r>
                    <w:rPr>
                      <w:rFonts w:ascii="Times New Roman" w:hAnsi="宋体"/>
                      <w:snapToGrid w:val="0"/>
                      <w:color w:val="000000"/>
                      <w:sz w:val="21"/>
                      <w:szCs w:val="21"/>
                      <w:vertAlign w:val="subscript"/>
                      <w:lang w:val="fi-FI"/>
                    </w:rPr>
                    <w:t>2</w:t>
                  </w:r>
                  <w:r>
                    <w:rPr>
                      <w:rFonts w:ascii="Times New Roman" w:hAnsi="宋体"/>
                      <w:snapToGrid w:val="0"/>
                      <w:color w:val="000000"/>
                      <w:sz w:val="21"/>
                      <w:szCs w:val="21"/>
                      <w:lang w:val="fi-FI"/>
                    </w:rPr>
                    <w:t>）</w:t>
                  </w:r>
                </w:p>
              </w:tc>
              <w:tc>
                <w:tcPr>
                  <w:tcW w:w="1689" w:type="dxa"/>
                  <w:vAlign w:val="center"/>
                </w:tcPr>
                <w:p>
                  <w:pPr>
                    <w:tabs>
                      <w:tab w:val="left" w:pos="860"/>
                      <w:tab w:val="left" w:pos="1075"/>
                    </w:tabs>
                    <w:snapToGrid w:val="0"/>
                    <w:jc w:val="center"/>
                    <w:rPr>
                      <w:rFonts w:ascii="Times New Roman" w:hAnsi="宋体"/>
                      <w:snapToGrid w:val="0"/>
                      <w:color w:val="000000"/>
                      <w:sz w:val="21"/>
                      <w:szCs w:val="21"/>
                      <w:lang w:val="fi-FI"/>
                    </w:rPr>
                  </w:pPr>
                  <w:r>
                    <w:rPr>
                      <w:rFonts w:ascii="Times New Roman" w:hAnsi="宋体"/>
                      <w:snapToGrid w:val="0"/>
                      <w:color w:val="000000"/>
                      <w:sz w:val="21"/>
                      <w:szCs w:val="21"/>
                      <w:lang w:val="fi-FI"/>
                    </w:rPr>
                    <w:t>年平均</w:t>
                  </w:r>
                </w:p>
              </w:tc>
              <w:tc>
                <w:tcPr>
                  <w:tcW w:w="873" w:type="dxa"/>
                  <w:vAlign w:val="center"/>
                </w:tcPr>
                <w:p>
                  <w:pPr>
                    <w:tabs>
                      <w:tab w:val="left" w:pos="860"/>
                      <w:tab w:val="left" w:pos="1075"/>
                    </w:tabs>
                    <w:snapToGrid w:val="0"/>
                    <w:jc w:val="center"/>
                    <w:rPr>
                      <w:rFonts w:ascii="Times New Roman" w:hAnsi="宋体"/>
                      <w:snapToGrid w:val="0"/>
                      <w:color w:val="000000"/>
                      <w:sz w:val="21"/>
                      <w:szCs w:val="21"/>
                      <w:lang w:val="fi-FI"/>
                    </w:rPr>
                  </w:pPr>
                  <w:r>
                    <w:rPr>
                      <w:rFonts w:ascii="Times New Roman" w:hAnsi="宋体"/>
                      <w:snapToGrid w:val="0"/>
                      <w:color w:val="000000"/>
                      <w:sz w:val="21"/>
                      <w:szCs w:val="21"/>
                      <w:lang w:val="fi-FI"/>
                    </w:rPr>
                    <w:t>40</w:t>
                  </w:r>
                </w:p>
              </w:tc>
              <w:tc>
                <w:tcPr>
                  <w:tcW w:w="1134" w:type="dxa"/>
                  <w:vMerge w:val="continue"/>
                  <w:vAlign w:val="center"/>
                </w:tcPr>
                <w:p>
                  <w:pPr>
                    <w:tabs>
                      <w:tab w:val="left" w:pos="860"/>
                      <w:tab w:val="left" w:pos="1075"/>
                    </w:tabs>
                    <w:snapToGrid w:val="0"/>
                    <w:jc w:val="center"/>
                    <w:rPr>
                      <w:rFonts w:ascii="Times New Roman" w:hAnsi="Times New Roman"/>
                      <w:color w:val="000000"/>
                      <w:sz w:val="21"/>
                      <w:szCs w:val="21"/>
                    </w:rPr>
                  </w:pPr>
                </w:p>
              </w:tc>
              <w:tc>
                <w:tcPr>
                  <w:tcW w:w="1657" w:type="dxa"/>
                  <w:vMerge w:val="continue"/>
                  <w:vAlign w:val="center"/>
                </w:tcPr>
                <w:p>
                  <w:pPr>
                    <w:tabs>
                      <w:tab w:val="left" w:pos="860"/>
                      <w:tab w:val="left" w:pos="1075"/>
                    </w:tabs>
                    <w:snapToGrid w:val="0"/>
                    <w:jc w:val="center"/>
                    <w:rPr>
                      <w:rFonts w:ascii="Times New Roman" w:hAnsi="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28" w:type="dxa"/>
                </w:tblCellMar>
              </w:tblPrEx>
              <w:trPr>
                <w:cantSplit/>
                <w:trHeight w:val="340" w:hRule="atLeast"/>
                <w:jc w:val="center"/>
              </w:trPr>
              <w:tc>
                <w:tcPr>
                  <w:tcW w:w="2503" w:type="dxa"/>
                  <w:vMerge w:val="continue"/>
                  <w:vAlign w:val="center"/>
                </w:tcPr>
                <w:p>
                  <w:pPr>
                    <w:tabs>
                      <w:tab w:val="left" w:pos="860"/>
                      <w:tab w:val="left" w:pos="1075"/>
                    </w:tabs>
                    <w:snapToGrid w:val="0"/>
                    <w:jc w:val="center"/>
                    <w:rPr>
                      <w:rFonts w:ascii="Times New Roman" w:hAnsi="宋体"/>
                      <w:snapToGrid w:val="0"/>
                      <w:color w:val="000000"/>
                      <w:sz w:val="21"/>
                      <w:szCs w:val="21"/>
                      <w:lang w:val="fi-FI"/>
                    </w:rPr>
                  </w:pPr>
                </w:p>
              </w:tc>
              <w:tc>
                <w:tcPr>
                  <w:tcW w:w="1689" w:type="dxa"/>
                  <w:vAlign w:val="center"/>
                </w:tcPr>
                <w:p>
                  <w:pPr>
                    <w:tabs>
                      <w:tab w:val="left" w:pos="860"/>
                      <w:tab w:val="left" w:pos="1075"/>
                    </w:tabs>
                    <w:snapToGrid w:val="0"/>
                    <w:jc w:val="center"/>
                    <w:rPr>
                      <w:rFonts w:ascii="Times New Roman" w:hAnsi="宋体"/>
                      <w:snapToGrid w:val="0"/>
                      <w:color w:val="000000"/>
                      <w:sz w:val="21"/>
                      <w:szCs w:val="21"/>
                      <w:lang w:val="fi-FI"/>
                    </w:rPr>
                  </w:pPr>
                  <w:r>
                    <w:rPr>
                      <w:rFonts w:ascii="Times New Roman" w:hAnsi="宋体"/>
                      <w:snapToGrid w:val="0"/>
                      <w:color w:val="000000"/>
                      <w:sz w:val="21"/>
                      <w:szCs w:val="21"/>
                      <w:lang w:val="fi-FI"/>
                    </w:rPr>
                    <w:t>24小时平均</w:t>
                  </w:r>
                </w:p>
              </w:tc>
              <w:tc>
                <w:tcPr>
                  <w:tcW w:w="873" w:type="dxa"/>
                  <w:vAlign w:val="center"/>
                </w:tcPr>
                <w:p>
                  <w:pPr>
                    <w:tabs>
                      <w:tab w:val="left" w:pos="860"/>
                      <w:tab w:val="left" w:pos="1075"/>
                    </w:tabs>
                    <w:snapToGrid w:val="0"/>
                    <w:jc w:val="center"/>
                    <w:rPr>
                      <w:rFonts w:ascii="Times New Roman" w:hAnsi="宋体"/>
                      <w:snapToGrid w:val="0"/>
                      <w:color w:val="000000"/>
                      <w:sz w:val="21"/>
                      <w:szCs w:val="21"/>
                      <w:lang w:val="fi-FI"/>
                    </w:rPr>
                  </w:pPr>
                  <w:r>
                    <w:rPr>
                      <w:rFonts w:ascii="Times New Roman" w:hAnsi="宋体"/>
                      <w:snapToGrid w:val="0"/>
                      <w:color w:val="000000"/>
                      <w:sz w:val="21"/>
                      <w:szCs w:val="21"/>
                      <w:lang w:val="fi-FI"/>
                    </w:rPr>
                    <w:t>80</w:t>
                  </w:r>
                </w:p>
              </w:tc>
              <w:tc>
                <w:tcPr>
                  <w:tcW w:w="1134" w:type="dxa"/>
                  <w:vMerge w:val="continue"/>
                  <w:vAlign w:val="center"/>
                </w:tcPr>
                <w:p>
                  <w:pPr>
                    <w:tabs>
                      <w:tab w:val="left" w:pos="860"/>
                      <w:tab w:val="left" w:pos="1075"/>
                    </w:tabs>
                    <w:snapToGrid w:val="0"/>
                    <w:jc w:val="center"/>
                    <w:rPr>
                      <w:rFonts w:ascii="Times New Roman" w:hAnsi="Times New Roman"/>
                      <w:color w:val="000000"/>
                      <w:sz w:val="21"/>
                      <w:szCs w:val="21"/>
                    </w:rPr>
                  </w:pPr>
                </w:p>
              </w:tc>
              <w:tc>
                <w:tcPr>
                  <w:tcW w:w="1657" w:type="dxa"/>
                  <w:vMerge w:val="continue"/>
                  <w:vAlign w:val="center"/>
                </w:tcPr>
                <w:p>
                  <w:pPr>
                    <w:tabs>
                      <w:tab w:val="left" w:pos="860"/>
                      <w:tab w:val="left" w:pos="1075"/>
                    </w:tabs>
                    <w:snapToGrid w:val="0"/>
                    <w:jc w:val="center"/>
                    <w:rPr>
                      <w:rFonts w:ascii="Times New Roman" w:hAnsi="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28" w:type="dxa"/>
                </w:tblCellMar>
              </w:tblPrEx>
              <w:trPr>
                <w:cantSplit/>
                <w:trHeight w:val="340" w:hRule="atLeast"/>
                <w:jc w:val="center"/>
              </w:trPr>
              <w:tc>
                <w:tcPr>
                  <w:tcW w:w="2503" w:type="dxa"/>
                  <w:vMerge w:val="continue"/>
                  <w:vAlign w:val="center"/>
                </w:tcPr>
                <w:p>
                  <w:pPr>
                    <w:tabs>
                      <w:tab w:val="left" w:pos="860"/>
                      <w:tab w:val="left" w:pos="1075"/>
                    </w:tabs>
                    <w:snapToGrid w:val="0"/>
                    <w:jc w:val="center"/>
                    <w:rPr>
                      <w:rFonts w:ascii="Times New Roman" w:hAnsi="宋体"/>
                      <w:snapToGrid w:val="0"/>
                      <w:color w:val="000000"/>
                      <w:sz w:val="21"/>
                      <w:szCs w:val="21"/>
                      <w:lang w:val="fi-FI"/>
                    </w:rPr>
                  </w:pPr>
                </w:p>
              </w:tc>
              <w:tc>
                <w:tcPr>
                  <w:tcW w:w="1689" w:type="dxa"/>
                  <w:vAlign w:val="center"/>
                </w:tcPr>
                <w:p>
                  <w:pPr>
                    <w:tabs>
                      <w:tab w:val="left" w:pos="860"/>
                      <w:tab w:val="left" w:pos="1075"/>
                    </w:tabs>
                    <w:snapToGrid w:val="0"/>
                    <w:jc w:val="center"/>
                    <w:rPr>
                      <w:rFonts w:ascii="Times New Roman" w:hAnsi="宋体"/>
                      <w:snapToGrid w:val="0"/>
                      <w:color w:val="000000"/>
                      <w:sz w:val="21"/>
                      <w:szCs w:val="21"/>
                      <w:lang w:val="fi-FI"/>
                    </w:rPr>
                  </w:pPr>
                  <w:r>
                    <w:rPr>
                      <w:rFonts w:ascii="Times New Roman" w:hAnsi="宋体"/>
                      <w:snapToGrid w:val="0"/>
                      <w:color w:val="000000"/>
                      <w:sz w:val="21"/>
                      <w:szCs w:val="21"/>
                      <w:lang w:val="fi-FI"/>
                    </w:rPr>
                    <w:t>1小时平均</w:t>
                  </w:r>
                </w:p>
              </w:tc>
              <w:tc>
                <w:tcPr>
                  <w:tcW w:w="873" w:type="dxa"/>
                  <w:vAlign w:val="center"/>
                </w:tcPr>
                <w:p>
                  <w:pPr>
                    <w:tabs>
                      <w:tab w:val="left" w:pos="860"/>
                      <w:tab w:val="left" w:pos="1075"/>
                    </w:tabs>
                    <w:snapToGrid w:val="0"/>
                    <w:jc w:val="center"/>
                    <w:rPr>
                      <w:rFonts w:ascii="Times New Roman" w:hAnsi="宋体"/>
                      <w:snapToGrid w:val="0"/>
                      <w:color w:val="000000"/>
                      <w:sz w:val="21"/>
                      <w:szCs w:val="21"/>
                      <w:lang w:val="fi-FI"/>
                    </w:rPr>
                  </w:pPr>
                  <w:r>
                    <w:rPr>
                      <w:rFonts w:ascii="Times New Roman" w:hAnsi="宋体"/>
                      <w:snapToGrid w:val="0"/>
                      <w:color w:val="000000"/>
                      <w:sz w:val="21"/>
                      <w:szCs w:val="21"/>
                      <w:lang w:val="fi-FI"/>
                    </w:rPr>
                    <w:t>200</w:t>
                  </w:r>
                </w:p>
              </w:tc>
              <w:tc>
                <w:tcPr>
                  <w:tcW w:w="1134" w:type="dxa"/>
                  <w:vMerge w:val="continue"/>
                  <w:vAlign w:val="center"/>
                </w:tcPr>
                <w:p>
                  <w:pPr>
                    <w:tabs>
                      <w:tab w:val="left" w:pos="860"/>
                      <w:tab w:val="left" w:pos="1075"/>
                    </w:tabs>
                    <w:snapToGrid w:val="0"/>
                    <w:jc w:val="center"/>
                    <w:rPr>
                      <w:rFonts w:ascii="Times New Roman" w:hAnsi="Times New Roman"/>
                      <w:color w:val="000000"/>
                      <w:sz w:val="21"/>
                      <w:szCs w:val="21"/>
                    </w:rPr>
                  </w:pPr>
                </w:p>
              </w:tc>
              <w:tc>
                <w:tcPr>
                  <w:tcW w:w="1657" w:type="dxa"/>
                  <w:vMerge w:val="continue"/>
                  <w:vAlign w:val="center"/>
                </w:tcPr>
                <w:p>
                  <w:pPr>
                    <w:tabs>
                      <w:tab w:val="left" w:pos="860"/>
                      <w:tab w:val="left" w:pos="1075"/>
                    </w:tabs>
                    <w:snapToGrid w:val="0"/>
                    <w:jc w:val="center"/>
                    <w:rPr>
                      <w:rFonts w:ascii="Times New Roman" w:hAnsi="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28" w:type="dxa"/>
                </w:tblCellMar>
              </w:tblPrEx>
              <w:trPr>
                <w:cantSplit/>
                <w:trHeight w:val="340" w:hRule="atLeast"/>
                <w:jc w:val="center"/>
              </w:trPr>
              <w:tc>
                <w:tcPr>
                  <w:tcW w:w="2503" w:type="dxa"/>
                  <w:vMerge w:val="restart"/>
                  <w:vAlign w:val="center"/>
                </w:tcPr>
                <w:p>
                  <w:pPr>
                    <w:tabs>
                      <w:tab w:val="left" w:pos="860"/>
                      <w:tab w:val="left" w:pos="1075"/>
                    </w:tabs>
                    <w:snapToGrid w:val="0"/>
                    <w:jc w:val="center"/>
                    <w:rPr>
                      <w:rFonts w:ascii="Times New Roman" w:hAnsi="宋体"/>
                      <w:snapToGrid w:val="0"/>
                      <w:color w:val="000000"/>
                      <w:sz w:val="21"/>
                      <w:szCs w:val="21"/>
                      <w:lang w:val="fi-FI"/>
                    </w:rPr>
                  </w:pPr>
                  <w:r>
                    <w:rPr>
                      <w:rFonts w:ascii="Times New Roman" w:hAnsi="宋体"/>
                      <w:snapToGrid w:val="0"/>
                      <w:color w:val="000000"/>
                      <w:sz w:val="21"/>
                      <w:szCs w:val="21"/>
                      <w:lang w:val="fi-FI"/>
                    </w:rPr>
                    <w:t>总悬浮颗粒物（TSP）</w:t>
                  </w:r>
                </w:p>
              </w:tc>
              <w:tc>
                <w:tcPr>
                  <w:tcW w:w="1689" w:type="dxa"/>
                  <w:vAlign w:val="center"/>
                </w:tcPr>
                <w:p>
                  <w:pPr>
                    <w:pStyle w:val="20"/>
                    <w:spacing w:line="240" w:lineRule="auto"/>
                    <w:rPr>
                      <w:rFonts w:ascii="Times New Roman"/>
                      <w:color w:val="000000"/>
                      <w:szCs w:val="21"/>
                      <w:lang w:val="fi-FI"/>
                    </w:rPr>
                  </w:pPr>
                  <w:r>
                    <w:rPr>
                      <w:rFonts w:ascii="Times New Roman"/>
                      <w:color w:val="000000"/>
                      <w:szCs w:val="21"/>
                      <w:lang w:val="fi-FI"/>
                    </w:rPr>
                    <w:t>年平均</w:t>
                  </w:r>
                </w:p>
              </w:tc>
              <w:tc>
                <w:tcPr>
                  <w:tcW w:w="873" w:type="dxa"/>
                  <w:vAlign w:val="center"/>
                </w:tcPr>
                <w:p>
                  <w:pPr>
                    <w:tabs>
                      <w:tab w:val="left" w:pos="860"/>
                      <w:tab w:val="left" w:pos="1075"/>
                    </w:tabs>
                    <w:snapToGrid w:val="0"/>
                    <w:jc w:val="center"/>
                    <w:rPr>
                      <w:rFonts w:ascii="Times New Roman" w:hAnsi="宋体"/>
                      <w:snapToGrid w:val="0"/>
                      <w:color w:val="000000"/>
                      <w:sz w:val="21"/>
                      <w:szCs w:val="21"/>
                      <w:lang w:val="fi-FI"/>
                    </w:rPr>
                  </w:pPr>
                  <w:r>
                    <w:rPr>
                      <w:rFonts w:ascii="Times New Roman" w:hAnsi="宋体"/>
                      <w:snapToGrid w:val="0"/>
                      <w:color w:val="000000"/>
                      <w:sz w:val="21"/>
                      <w:szCs w:val="21"/>
                      <w:lang w:val="fi-FI"/>
                    </w:rPr>
                    <w:t>200</w:t>
                  </w:r>
                </w:p>
              </w:tc>
              <w:tc>
                <w:tcPr>
                  <w:tcW w:w="1134" w:type="dxa"/>
                  <w:vMerge w:val="continue"/>
                  <w:vAlign w:val="center"/>
                </w:tcPr>
                <w:p>
                  <w:pPr>
                    <w:tabs>
                      <w:tab w:val="left" w:pos="860"/>
                      <w:tab w:val="left" w:pos="1075"/>
                    </w:tabs>
                    <w:snapToGrid w:val="0"/>
                    <w:jc w:val="center"/>
                    <w:rPr>
                      <w:rFonts w:ascii="Times New Roman" w:hAnsi="Times New Roman"/>
                      <w:color w:val="000000"/>
                      <w:sz w:val="21"/>
                      <w:szCs w:val="21"/>
                    </w:rPr>
                  </w:pPr>
                </w:p>
              </w:tc>
              <w:tc>
                <w:tcPr>
                  <w:tcW w:w="1657" w:type="dxa"/>
                  <w:vMerge w:val="continue"/>
                  <w:vAlign w:val="center"/>
                </w:tcPr>
                <w:p>
                  <w:pPr>
                    <w:tabs>
                      <w:tab w:val="left" w:pos="860"/>
                      <w:tab w:val="left" w:pos="1075"/>
                    </w:tabs>
                    <w:snapToGrid w:val="0"/>
                    <w:jc w:val="center"/>
                    <w:rPr>
                      <w:rFonts w:ascii="Times New Roman" w:hAnsi="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28" w:type="dxa"/>
                </w:tblCellMar>
              </w:tblPrEx>
              <w:trPr>
                <w:cantSplit/>
                <w:trHeight w:val="340" w:hRule="atLeast"/>
                <w:jc w:val="center"/>
              </w:trPr>
              <w:tc>
                <w:tcPr>
                  <w:tcW w:w="2503" w:type="dxa"/>
                  <w:vMerge w:val="continue"/>
                  <w:vAlign w:val="center"/>
                </w:tcPr>
                <w:p>
                  <w:pPr>
                    <w:tabs>
                      <w:tab w:val="left" w:pos="860"/>
                      <w:tab w:val="left" w:pos="1075"/>
                    </w:tabs>
                    <w:snapToGrid w:val="0"/>
                    <w:jc w:val="center"/>
                    <w:rPr>
                      <w:rFonts w:ascii="Times New Roman" w:hAnsi="宋体"/>
                      <w:snapToGrid w:val="0"/>
                      <w:color w:val="000000"/>
                      <w:sz w:val="21"/>
                      <w:szCs w:val="21"/>
                      <w:lang w:val="fi-FI"/>
                    </w:rPr>
                  </w:pPr>
                </w:p>
              </w:tc>
              <w:tc>
                <w:tcPr>
                  <w:tcW w:w="1689" w:type="dxa"/>
                  <w:vAlign w:val="center"/>
                </w:tcPr>
                <w:p>
                  <w:pPr>
                    <w:tabs>
                      <w:tab w:val="left" w:pos="860"/>
                      <w:tab w:val="left" w:pos="1075"/>
                    </w:tabs>
                    <w:snapToGrid w:val="0"/>
                    <w:jc w:val="center"/>
                    <w:rPr>
                      <w:rFonts w:ascii="Times New Roman" w:hAnsi="宋体"/>
                      <w:snapToGrid w:val="0"/>
                      <w:color w:val="000000"/>
                      <w:sz w:val="21"/>
                      <w:szCs w:val="21"/>
                      <w:lang w:val="fi-FI"/>
                    </w:rPr>
                  </w:pPr>
                  <w:r>
                    <w:rPr>
                      <w:rFonts w:ascii="Times New Roman" w:hAnsi="宋体"/>
                      <w:snapToGrid w:val="0"/>
                      <w:color w:val="000000"/>
                      <w:sz w:val="21"/>
                      <w:szCs w:val="21"/>
                      <w:lang w:val="fi-FI"/>
                    </w:rPr>
                    <w:t>24小时平均</w:t>
                  </w:r>
                </w:p>
              </w:tc>
              <w:tc>
                <w:tcPr>
                  <w:tcW w:w="873" w:type="dxa"/>
                  <w:vAlign w:val="center"/>
                </w:tcPr>
                <w:p>
                  <w:pPr>
                    <w:tabs>
                      <w:tab w:val="left" w:pos="860"/>
                      <w:tab w:val="left" w:pos="1075"/>
                    </w:tabs>
                    <w:snapToGrid w:val="0"/>
                    <w:jc w:val="center"/>
                    <w:rPr>
                      <w:rFonts w:ascii="Times New Roman" w:hAnsi="宋体"/>
                      <w:snapToGrid w:val="0"/>
                      <w:color w:val="000000"/>
                      <w:sz w:val="21"/>
                      <w:szCs w:val="21"/>
                      <w:lang w:val="fi-FI"/>
                    </w:rPr>
                  </w:pPr>
                  <w:r>
                    <w:rPr>
                      <w:rFonts w:ascii="Times New Roman" w:hAnsi="宋体"/>
                      <w:snapToGrid w:val="0"/>
                      <w:color w:val="000000"/>
                      <w:sz w:val="21"/>
                      <w:szCs w:val="21"/>
                      <w:lang w:val="fi-FI"/>
                    </w:rPr>
                    <w:t>300</w:t>
                  </w:r>
                </w:p>
              </w:tc>
              <w:tc>
                <w:tcPr>
                  <w:tcW w:w="1134" w:type="dxa"/>
                  <w:vMerge w:val="continue"/>
                  <w:vAlign w:val="center"/>
                </w:tcPr>
                <w:p>
                  <w:pPr>
                    <w:tabs>
                      <w:tab w:val="left" w:pos="860"/>
                      <w:tab w:val="left" w:pos="1075"/>
                    </w:tabs>
                    <w:snapToGrid w:val="0"/>
                    <w:jc w:val="center"/>
                    <w:rPr>
                      <w:rFonts w:ascii="Times New Roman" w:hAnsi="Times New Roman"/>
                      <w:color w:val="000000"/>
                      <w:sz w:val="21"/>
                      <w:szCs w:val="21"/>
                    </w:rPr>
                  </w:pPr>
                </w:p>
              </w:tc>
              <w:tc>
                <w:tcPr>
                  <w:tcW w:w="1657" w:type="dxa"/>
                  <w:vMerge w:val="continue"/>
                  <w:vAlign w:val="center"/>
                </w:tcPr>
                <w:p>
                  <w:pPr>
                    <w:tabs>
                      <w:tab w:val="left" w:pos="860"/>
                      <w:tab w:val="left" w:pos="1075"/>
                    </w:tabs>
                    <w:snapToGrid w:val="0"/>
                    <w:jc w:val="center"/>
                    <w:rPr>
                      <w:rFonts w:ascii="Times New Roman" w:hAnsi="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28" w:type="dxa"/>
                </w:tblCellMar>
              </w:tblPrEx>
              <w:trPr>
                <w:cantSplit/>
                <w:trHeight w:val="340" w:hRule="atLeast"/>
                <w:jc w:val="center"/>
              </w:trPr>
              <w:tc>
                <w:tcPr>
                  <w:tcW w:w="2503" w:type="dxa"/>
                  <w:vMerge w:val="restart"/>
                  <w:vAlign w:val="center"/>
                </w:tcPr>
                <w:p>
                  <w:pPr>
                    <w:pStyle w:val="20"/>
                    <w:spacing w:line="240" w:lineRule="auto"/>
                    <w:rPr>
                      <w:rFonts w:ascii="Times New Roman"/>
                      <w:color w:val="000000"/>
                      <w:szCs w:val="21"/>
                      <w:lang w:val="fi-FI"/>
                    </w:rPr>
                  </w:pPr>
                  <w:r>
                    <w:rPr>
                      <w:rFonts w:ascii="Times New Roman"/>
                      <w:color w:val="000000"/>
                      <w:szCs w:val="21"/>
                      <w:lang w:val="fi-FI"/>
                    </w:rPr>
                    <w:t>颗粒物（粒径≤10μm）</w:t>
                  </w:r>
                </w:p>
              </w:tc>
              <w:tc>
                <w:tcPr>
                  <w:tcW w:w="1689" w:type="dxa"/>
                  <w:vAlign w:val="center"/>
                </w:tcPr>
                <w:p>
                  <w:pPr>
                    <w:pStyle w:val="20"/>
                    <w:spacing w:line="240" w:lineRule="auto"/>
                    <w:rPr>
                      <w:rFonts w:ascii="Times New Roman"/>
                      <w:color w:val="000000"/>
                      <w:szCs w:val="21"/>
                      <w:lang w:val="fi-FI"/>
                    </w:rPr>
                  </w:pPr>
                  <w:r>
                    <w:rPr>
                      <w:rFonts w:ascii="Times New Roman"/>
                      <w:color w:val="000000"/>
                      <w:szCs w:val="21"/>
                      <w:lang w:val="fi-FI"/>
                    </w:rPr>
                    <w:t>年平均</w:t>
                  </w:r>
                </w:p>
              </w:tc>
              <w:tc>
                <w:tcPr>
                  <w:tcW w:w="873" w:type="dxa"/>
                  <w:vAlign w:val="center"/>
                </w:tcPr>
                <w:p>
                  <w:pPr>
                    <w:pStyle w:val="20"/>
                    <w:spacing w:line="240" w:lineRule="auto"/>
                    <w:rPr>
                      <w:rFonts w:ascii="Times New Roman"/>
                      <w:color w:val="000000"/>
                      <w:szCs w:val="21"/>
                      <w:lang w:val="fi-FI"/>
                    </w:rPr>
                  </w:pPr>
                  <w:r>
                    <w:rPr>
                      <w:rFonts w:ascii="Times New Roman"/>
                      <w:color w:val="000000"/>
                      <w:szCs w:val="21"/>
                      <w:lang w:val="fi-FI"/>
                    </w:rPr>
                    <w:t>70</w:t>
                  </w:r>
                </w:p>
              </w:tc>
              <w:tc>
                <w:tcPr>
                  <w:tcW w:w="1134" w:type="dxa"/>
                  <w:vMerge w:val="continue"/>
                  <w:vAlign w:val="center"/>
                </w:tcPr>
                <w:p>
                  <w:pPr>
                    <w:tabs>
                      <w:tab w:val="left" w:pos="860"/>
                      <w:tab w:val="left" w:pos="1075"/>
                    </w:tabs>
                    <w:snapToGrid w:val="0"/>
                    <w:jc w:val="center"/>
                    <w:rPr>
                      <w:rFonts w:ascii="Times New Roman" w:hAnsi="Times New Roman"/>
                      <w:color w:val="000000"/>
                      <w:sz w:val="21"/>
                      <w:szCs w:val="21"/>
                    </w:rPr>
                  </w:pPr>
                </w:p>
              </w:tc>
              <w:tc>
                <w:tcPr>
                  <w:tcW w:w="1657" w:type="dxa"/>
                  <w:vMerge w:val="continue"/>
                  <w:vAlign w:val="center"/>
                </w:tcPr>
                <w:p>
                  <w:pPr>
                    <w:tabs>
                      <w:tab w:val="left" w:pos="860"/>
                      <w:tab w:val="left" w:pos="1075"/>
                    </w:tabs>
                    <w:snapToGrid w:val="0"/>
                    <w:jc w:val="center"/>
                    <w:rPr>
                      <w:rFonts w:ascii="Times New Roman" w:hAnsi="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28" w:type="dxa"/>
                </w:tblCellMar>
              </w:tblPrEx>
              <w:trPr>
                <w:cantSplit/>
                <w:trHeight w:val="340" w:hRule="atLeast"/>
                <w:jc w:val="center"/>
              </w:trPr>
              <w:tc>
                <w:tcPr>
                  <w:tcW w:w="2503" w:type="dxa"/>
                  <w:vMerge w:val="continue"/>
                  <w:vAlign w:val="center"/>
                </w:tcPr>
                <w:p>
                  <w:pPr>
                    <w:tabs>
                      <w:tab w:val="left" w:pos="860"/>
                      <w:tab w:val="left" w:pos="1075"/>
                    </w:tabs>
                    <w:snapToGrid w:val="0"/>
                    <w:jc w:val="center"/>
                    <w:rPr>
                      <w:rFonts w:ascii="Times New Roman" w:hAnsi="宋体"/>
                      <w:snapToGrid w:val="0"/>
                      <w:color w:val="000000"/>
                      <w:sz w:val="21"/>
                      <w:szCs w:val="21"/>
                      <w:lang w:val="fi-FI"/>
                    </w:rPr>
                  </w:pPr>
                </w:p>
              </w:tc>
              <w:tc>
                <w:tcPr>
                  <w:tcW w:w="1689" w:type="dxa"/>
                  <w:vAlign w:val="center"/>
                </w:tcPr>
                <w:p>
                  <w:pPr>
                    <w:tabs>
                      <w:tab w:val="left" w:pos="860"/>
                      <w:tab w:val="left" w:pos="1075"/>
                    </w:tabs>
                    <w:snapToGrid w:val="0"/>
                    <w:jc w:val="center"/>
                    <w:rPr>
                      <w:rFonts w:ascii="Times New Roman" w:hAnsi="宋体"/>
                      <w:snapToGrid w:val="0"/>
                      <w:color w:val="000000"/>
                      <w:sz w:val="21"/>
                      <w:szCs w:val="21"/>
                      <w:lang w:val="fi-FI"/>
                    </w:rPr>
                  </w:pPr>
                  <w:r>
                    <w:rPr>
                      <w:rFonts w:ascii="Times New Roman" w:hAnsi="宋体"/>
                      <w:snapToGrid w:val="0"/>
                      <w:color w:val="000000"/>
                      <w:sz w:val="21"/>
                      <w:szCs w:val="21"/>
                      <w:lang w:val="fi-FI"/>
                    </w:rPr>
                    <w:t>24小时平均</w:t>
                  </w:r>
                </w:p>
              </w:tc>
              <w:tc>
                <w:tcPr>
                  <w:tcW w:w="873" w:type="dxa"/>
                  <w:vAlign w:val="center"/>
                </w:tcPr>
                <w:p>
                  <w:pPr>
                    <w:tabs>
                      <w:tab w:val="left" w:pos="860"/>
                      <w:tab w:val="left" w:pos="1075"/>
                    </w:tabs>
                    <w:snapToGrid w:val="0"/>
                    <w:jc w:val="center"/>
                    <w:rPr>
                      <w:rFonts w:ascii="Times New Roman" w:hAnsi="宋体"/>
                      <w:snapToGrid w:val="0"/>
                      <w:color w:val="000000"/>
                      <w:sz w:val="21"/>
                      <w:szCs w:val="21"/>
                      <w:lang w:val="fi-FI"/>
                    </w:rPr>
                  </w:pPr>
                  <w:r>
                    <w:rPr>
                      <w:rFonts w:ascii="Times New Roman" w:hAnsi="宋体"/>
                      <w:snapToGrid w:val="0"/>
                      <w:color w:val="000000"/>
                      <w:sz w:val="21"/>
                      <w:szCs w:val="21"/>
                      <w:lang w:val="fi-FI"/>
                    </w:rPr>
                    <w:t>150</w:t>
                  </w:r>
                </w:p>
              </w:tc>
              <w:tc>
                <w:tcPr>
                  <w:tcW w:w="1134" w:type="dxa"/>
                  <w:vMerge w:val="continue"/>
                  <w:vAlign w:val="center"/>
                </w:tcPr>
                <w:p>
                  <w:pPr>
                    <w:tabs>
                      <w:tab w:val="left" w:pos="860"/>
                      <w:tab w:val="left" w:pos="1075"/>
                    </w:tabs>
                    <w:snapToGrid w:val="0"/>
                    <w:jc w:val="center"/>
                    <w:rPr>
                      <w:rFonts w:ascii="Times New Roman" w:hAnsi="Times New Roman"/>
                      <w:color w:val="000000"/>
                      <w:sz w:val="21"/>
                      <w:szCs w:val="21"/>
                    </w:rPr>
                  </w:pPr>
                </w:p>
              </w:tc>
              <w:tc>
                <w:tcPr>
                  <w:tcW w:w="1657" w:type="dxa"/>
                  <w:vMerge w:val="continue"/>
                  <w:vAlign w:val="center"/>
                </w:tcPr>
                <w:p>
                  <w:pPr>
                    <w:tabs>
                      <w:tab w:val="left" w:pos="860"/>
                      <w:tab w:val="left" w:pos="1075"/>
                    </w:tabs>
                    <w:snapToGrid w:val="0"/>
                    <w:jc w:val="center"/>
                    <w:rPr>
                      <w:rFonts w:ascii="Times New Roman" w:hAnsi="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28" w:type="dxa"/>
                </w:tblCellMar>
              </w:tblPrEx>
              <w:trPr>
                <w:cantSplit/>
                <w:trHeight w:val="340" w:hRule="atLeast"/>
                <w:jc w:val="center"/>
              </w:trPr>
              <w:tc>
                <w:tcPr>
                  <w:tcW w:w="2503" w:type="dxa"/>
                  <w:vMerge w:val="restart"/>
                  <w:vAlign w:val="center"/>
                </w:tcPr>
                <w:p>
                  <w:pPr>
                    <w:tabs>
                      <w:tab w:val="left" w:pos="860"/>
                      <w:tab w:val="left" w:pos="1075"/>
                    </w:tabs>
                    <w:snapToGrid w:val="0"/>
                    <w:jc w:val="center"/>
                    <w:rPr>
                      <w:rFonts w:ascii="Times New Roman" w:hAnsi="宋体"/>
                      <w:snapToGrid w:val="0"/>
                      <w:color w:val="000000"/>
                      <w:sz w:val="21"/>
                      <w:szCs w:val="21"/>
                    </w:rPr>
                  </w:pPr>
                  <w:r>
                    <w:rPr>
                      <w:rFonts w:hint="eastAsia" w:ascii="Times New Roman" w:hAnsi="宋体"/>
                      <w:snapToGrid w:val="0"/>
                      <w:color w:val="000000"/>
                      <w:sz w:val="21"/>
                      <w:szCs w:val="21"/>
                    </w:rPr>
                    <w:t>O</w:t>
                  </w:r>
                  <w:r>
                    <w:rPr>
                      <w:rFonts w:hint="eastAsia" w:ascii="Times New Roman" w:hAnsi="宋体"/>
                      <w:snapToGrid w:val="0"/>
                      <w:color w:val="000000"/>
                      <w:sz w:val="21"/>
                      <w:szCs w:val="21"/>
                      <w:vertAlign w:val="subscript"/>
                    </w:rPr>
                    <w:t>3</w:t>
                  </w:r>
                </w:p>
              </w:tc>
              <w:tc>
                <w:tcPr>
                  <w:tcW w:w="1689" w:type="dxa"/>
                  <w:vAlign w:val="center"/>
                </w:tcPr>
                <w:p>
                  <w:pPr>
                    <w:tabs>
                      <w:tab w:val="left" w:pos="860"/>
                      <w:tab w:val="left" w:pos="1075"/>
                    </w:tabs>
                    <w:snapToGrid w:val="0"/>
                    <w:jc w:val="center"/>
                    <w:rPr>
                      <w:rFonts w:ascii="Times New Roman" w:hAnsi="宋体"/>
                      <w:snapToGrid w:val="0"/>
                      <w:color w:val="000000"/>
                      <w:sz w:val="21"/>
                      <w:szCs w:val="21"/>
                    </w:rPr>
                  </w:pPr>
                  <w:r>
                    <w:rPr>
                      <w:rFonts w:hint="eastAsia" w:ascii="Times New Roman" w:hAnsi="宋体"/>
                      <w:snapToGrid w:val="0"/>
                      <w:color w:val="000000"/>
                      <w:sz w:val="21"/>
                      <w:szCs w:val="21"/>
                      <w:lang w:val="fi-FI"/>
                    </w:rPr>
                    <w:t>日</w:t>
                  </w:r>
                  <w:r>
                    <w:rPr>
                      <w:rFonts w:hint="eastAsia" w:ascii="Times New Roman" w:hAnsi="宋体" w:eastAsia="宋体"/>
                      <w:snapToGrid w:val="0"/>
                      <w:color w:val="000000"/>
                      <w:sz w:val="21"/>
                      <w:szCs w:val="21"/>
                    </w:rPr>
                    <w:t xml:space="preserve"> </w:t>
                  </w:r>
                  <w:r>
                    <w:rPr>
                      <w:rFonts w:hint="eastAsia" w:ascii="Times New Roman" w:hAnsi="宋体"/>
                      <w:snapToGrid w:val="0"/>
                      <w:color w:val="000000"/>
                      <w:sz w:val="21"/>
                      <w:szCs w:val="21"/>
                      <w:lang w:val="fi-FI"/>
                    </w:rPr>
                    <w:t>最大</w:t>
                  </w:r>
                  <w:r>
                    <w:rPr>
                      <w:rFonts w:hint="eastAsia" w:ascii="Times New Roman" w:hAnsi="宋体"/>
                      <w:snapToGrid w:val="0"/>
                      <w:color w:val="000000"/>
                      <w:sz w:val="21"/>
                      <w:szCs w:val="21"/>
                    </w:rPr>
                    <w:t>8小时平均</w:t>
                  </w:r>
                </w:p>
              </w:tc>
              <w:tc>
                <w:tcPr>
                  <w:tcW w:w="873" w:type="dxa"/>
                  <w:vAlign w:val="center"/>
                </w:tcPr>
                <w:p>
                  <w:pPr>
                    <w:tabs>
                      <w:tab w:val="left" w:pos="860"/>
                      <w:tab w:val="left" w:pos="1075"/>
                    </w:tabs>
                    <w:snapToGrid w:val="0"/>
                    <w:jc w:val="center"/>
                    <w:rPr>
                      <w:rFonts w:ascii="Times New Roman" w:hAnsi="宋体"/>
                      <w:snapToGrid w:val="0"/>
                      <w:color w:val="000000"/>
                      <w:sz w:val="21"/>
                      <w:szCs w:val="21"/>
                    </w:rPr>
                  </w:pPr>
                  <w:r>
                    <w:rPr>
                      <w:rFonts w:hint="eastAsia" w:ascii="Times New Roman" w:hAnsi="宋体"/>
                      <w:snapToGrid w:val="0"/>
                      <w:color w:val="000000"/>
                      <w:sz w:val="21"/>
                      <w:szCs w:val="21"/>
                    </w:rPr>
                    <w:t>160</w:t>
                  </w:r>
                </w:p>
              </w:tc>
              <w:tc>
                <w:tcPr>
                  <w:tcW w:w="1134" w:type="dxa"/>
                  <w:vMerge w:val="continue"/>
                  <w:vAlign w:val="center"/>
                </w:tcPr>
                <w:p>
                  <w:pPr>
                    <w:tabs>
                      <w:tab w:val="left" w:pos="860"/>
                      <w:tab w:val="left" w:pos="1075"/>
                    </w:tabs>
                    <w:snapToGrid w:val="0"/>
                    <w:jc w:val="center"/>
                    <w:rPr>
                      <w:rFonts w:ascii="Times New Roman" w:hAnsi="Times New Roman"/>
                      <w:color w:val="000000"/>
                      <w:sz w:val="21"/>
                      <w:szCs w:val="21"/>
                    </w:rPr>
                  </w:pPr>
                </w:p>
              </w:tc>
              <w:tc>
                <w:tcPr>
                  <w:tcW w:w="1657" w:type="dxa"/>
                  <w:vMerge w:val="continue"/>
                  <w:vAlign w:val="center"/>
                </w:tcPr>
                <w:p>
                  <w:pPr>
                    <w:tabs>
                      <w:tab w:val="left" w:pos="860"/>
                      <w:tab w:val="left" w:pos="1075"/>
                    </w:tabs>
                    <w:snapToGrid w:val="0"/>
                    <w:jc w:val="center"/>
                    <w:rPr>
                      <w:rFonts w:ascii="Times New Roman" w:hAnsi="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28" w:type="dxa"/>
                </w:tblCellMar>
              </w:tblPrEx>
              <w:trPr>
                <w:cantSplit/>
                <w:trHeight w:val="340" w:hRule="atLeast"/>
                <w:jc w:val="center"/>
              </w:trPr>
              <w:tc>
                <w:tcPr>
                  <w:tcW w:w="2503" w:type="dxa"/>
                  <w:vMerge w:val="continue"/>
                  <w:vAlign w:val="center"/>
                </w:tcPr>
                <w:p>
                  <w:pPr>
                    <w:tabs>
                      <w:tab w:val="left" w:pos="860"/>
                      <w:tab w:val="left" w:pos="1075"/>
                    </w:tabs>
                    <w:snapToGrid w:val="0"/>
                    <w:jc w:val="center"/>
                    <w:rPr>
                      <w:rFonts w:ascii="Times New Roman" w:hAnsi="宋体"/>
                      <w:snapToGrid w:val="0"/>
                      <w:color w:val="000000"/>
                      <w:sz w:val="21"/>
                      <w:szCs w:val="21"/>
                      <w:lang w:val="fi-FI"/>
                    </w:rPr>
                  </w:pPr>
                </w:p>
              </w:tc>
              <w:tc>
                <w:tcPr>
                  <w:tcW w:w="1689" w:type="dxa"/>
                  <w:vAlign w:val="center"/>
                </w:tcPr>
                <w:p>
                  <w:pPr>
                    <w:tabs>
                      <w:tab w:val="left" w:pos="860"/>
                      <w:tab w:val="left" w:pos="1075"/>
                    </w:tabs>
                    <w:snapToGrid w:val="0"/>
                    <w:jc w:val="center"/>
                    <w:rPr>
                      <w:rFonts w:ascii="Times New Roman" w:hAnsi="宋体"/>
                      <w:snapToGrid w:val="0"/>
                      <w:color w:val="000000"/>
                      <w:sz w:val="21"/>
                      <w:szCs w:val="21"/>
                    </w:rPr>
                  </w:pPr>
                  <w:r>
                    <w:rPr>
                      <w:rFonts w:hint="eastAsia" w:ascii="Times New Roman" w:hAnsi="宋体"/>
                      <w:snapToGrid w:val="0"/>
                      <w:color w:val="000000"/>
                      <w:sz w:val="21"/>
                      <w:szCs w:val="21"/>
                    </w:rPr>
                    <w:t>1小时平均</w:t>
                  </w:r>
                </w:p>
              </w:tc>
              <w:tc>
                <w:tcPr>
                  <w:tcW w:w="873" w:type="dxa"/>
                  <w:vAlign w:val="center"/>
                </w:tcPr>
                <w:p>
                  <w:pPr>
                    <w:tabs>
                      <w:tab w:val="left" w:pos="860"/>
                      <w:tab w:val="left" w:pos="1075"/>
                    </w:tabs>
                    <w:snapToGrid w:val="0"/>
                    <w:jc w:val="center"/>
                    <w:rPr>
                      <w:rFonts w:ascii="Times New Roman" w:hAnsi="宋体"/>
                      <w:snapToGrid w:val="0"/>
                      <w:color w:val="000000"/>
                      <w:sz w:val="21"/>
                      <w:szCs w:val="21"/>
                    </w:rPr>
                  </w:pPr>
                  <w:r>
                    <w:rPr>
                      <w:rFonts w:hint="eastAsia" w:ascii="Times New Roman" w:hAnsi="宋体"/>
                      <w:snapToGrid w:val="0"/>
                      <w:color w:val="000000"/>
                      <w:sz w:val="21"/>
                      <w:szCs w:val="21"/>
                    </w:rPr>
                    <w:t>200</w:t>
                  </w:r>
                </w:p>
              </w:tc>
              <w:tc>
                <w:tcPr>
                  <w:tcW w:w="1134" w:type="dxa"/>
                  <w:vMerge w:val="continue"/>
                  <w:vAlign w:val="center"/>
                </w:tcPr>
                <w:p>
                  <w:pPr>
                    <w:tabs>
                      <w:tab w:val="left" w:pos="860"/>
                      <w:tab w:val="left" w:pos="1075"/>
                    </w:tabs>
                    <w:snapToGrid w:val="0"/>
                    <w:jc w:val="center"/>
                    <w:rPr>
                      <w:rFonts w:ascii="Times New Roman" w:hAnsi="Times New Roman"/>
                      <w:color w:val="000000"/>
                      <w:sz w:val="21"/>
                      <w:szCs w:val="21"/>
                    </w:rPr>
                  </w:pPr>
                </w:p>
              </w:tc>
              <w:tc>
                <w:tcPr>
                  <w:tcW w:w="1657" w:type="dxa"/>
                  <w:vMerge w:val="continue"/>
                  <w:vAlign w:val="center"/>
                </w:tcPr>
                <w:p>
                  <w:pPr>
                    <w:tabs>
                      <w:tab w:val="left" w:pos="860"/>
                      <w:tab w:val="left" w:pos="1075"/>
                    </w:tabs>
                    <w:snapToGrid w:val="0"/>
                    <w:jc w:val="center"/>
                    <w:rPr>
                      <w:rFonts w:ascii="Times New Roman" w:hAnsi="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28" w:type="dxa"/>
                </w:tblCellMar>
              </w:tblPrEx>
              <w:trPr>
                <w:cantSplit/>
                <w:trHeight w:val="340" w:hRule="atLeast"/>
                <w:jc w:val="center"/>
              </w:trPr>
              <w:tc>
                <w:tcPr>
                  <w:tcW w:w="2503" w:type="dxa"/>
                  <w:vMerge w:val="restart"/>
                  <w:vAlign w:val="center"/>
                </w:tcPr>
                <w:p>
                  <w:pPr>
                    <w:tabs>
                      <w:tab w:val="left" w:pos="860"/>
                      <w:tab w:val="left" w:pos="1075"/>
                    </w:tabs>
                    <w:snapToGrid w:val="0"/>
                    <w:jc w:val="center"/>
                    <w:rPr>
                      <w:rFonts w:ascii="Times New Roman" w:hAnsi="宋体"/>
                      <w:snapToGrid w:val="0"/>
                      <w:color w:val="000000"/>
                      <w:sz w:val="21"/>
                      <w:szCs w:val="21"/>
                    </w:rPr>
                  </w:pPr>
                  <w:r>
                    <w:rPr>
                      <w:rFonts w:ascii="Times New Roman" w:hAnsi="Times New Roman"/>
                      <w:color w:val="000000"/>
                      <w:sz w:val="21"/>
                      <w:szCs w:val="21"/>
                      <w:lang w:val="fi-FI"/>
                    </w:rPr>
                    <w:t>颗粒物（粒径≤</w:t>
                  </w:r>
                  <w:r>
                    <w:rPr>
                      <w:rFonts w:hint="eastAsia" w:ascii="Times New Roman" w:hAnsi="Times New Roman"/>
                      <w:color w:val="000000"/>
                      <w:sz w:val="21"/>
                      <w:szCs w:val="21"/>
                    </w:rPr>
                    <w:t>2.5</w:t>
                  </w:r>
                  <w:r>
                    <w:rPr>
                      <w:rFonts w:ascii="Times New Roman" w:hAnsi="Times New Roman"/>
                      <w:color w:val="000000"/>
                      <w:sz w:val="21"/>
                      <w:szCs w:val="21"/>
                      <w:lang w:val="fi-FI"/>
                    </w:rPr>
                    <w:t>μm）</w:t>
                  </w:r>
                </w:p>
              </w:tc>
              <w:tc>
                <w:tcPr>
                  <w:tcW w:w="1689" w:type="dxa"/>
                  <w:vAlign w:val="center"/>
                </w:tcPr>
                <w:p>
                  <w:pPr>
                    <w:tabs>
                      <w:tab w:val="left" w:pos="860"/>
                      <w:tab w:val="left" w:pos="1075"/>
                    </w:tabs>
                    <w:snapToGrid w:val="0"/>
                    <w:jc w:val="center"/>
                    <w:rPr>
                      <w:rFonts w:ascii="Times New Roman" w:hAnsi="宋体"/>
                      <w:snapToGrid w:val="0"/>
                      <w:color w:val="000000"/>
                      <w:sz w:val="21"/>
                      <w:szCs w:val="21"/>
                    </w:rPr>
                  </w:pPr>
                  <w:r>
                    <w:rPr>
                      <w:rFonts w:hint="eastAsia" w:ascii="Times New Roman" w:hAnsi="宋体"/>
                      <w:snapToGrid w:val="0"/>
                      <w:color w:val="000000"/>
                      <w:sz w:val="21"/>
                      <w:szCs w:val="21"/>
                    </w:rPr>
                    <w:t>年平均</w:t>
                  </w:r>
                </w:p>
              </w:tc>
              <w:tc>
                <w:tcPr>
                  <w:tcW w:w="873" w:type="dxa"/>
                  <w:vAlign w:val="center"/>
                </w:tcPr>
                <w:p>
                  <w:pPr>
                    <w:tabs>
                      <w:tab w:val="left" w:pos="860"/>
                      <w:tab w:val="left" w:pos="1075"/>
                    </w:tabs>
                    <w:snapToGrid w:val="0"/>
                    <w:jc w:val="center"/>
                    <w:rPr>
                      <w:rFonts w:ascii="Times New Roman" w:hAnsi="宋体"/>
                      <w:snapToGrid w:val="0"/>
                      <w:color w:val="000000"/>
                      <w:sz w:val="21"/>
                      <w:szCs w:val="21"/>
                    </w:rPr>
                  </w:pPr>
                  <w:r>
                    <w:rPr>
                      <w:rFonts w:hint="eastAsia" w:ascii="Times New Roman" w:hAnsi="宋体"/>
                      <w:snapToGrid w:val="0"/>
                      <w:color w:val="000000"/>
                      <w:sz w:val="21"/>
                      <w:szCs w:val="21"/>
                    </w:rPr>
                    <w:t>30</w:t>
                  </w:r>
                </w:p>
              </w:tc>
              <w:tc>
                <w:tcPr>
                  <w:tcW w:w="1134" w:type="dxa"/>
                  <w:vMerge w:val="continue"/>
                  <w:vAlign w:val="center"/>
                </w:tcPr>
                <w:p>
                  <w:pPr>
                    <w:tabs>
                      <w:tab w:val="left" w:pos="860"/>
                      <w:tab w:val="left" w:pos="1075"/>
                    </w:tabs>
                    <w:snapToGrid w:val="0"/>
                    <w:jc w:val="center"/>
                    <w:rPr>
                      <w:rFonts w:ascii="Times New Roman" w:hAnsi="Times New Roman"/>
                      <w:color w:val="000000"/>
                      <w:sz w:val="21"/>
                      <w:szCs w:val="21"/>
                    </w:rPr>
                  </w:pPr>
                </w:p>
              </w:tc>
              <w:tc>
                <w:tcPr>
                  <w:tcW w:w="1657" w:type="dxa"/>
                  <w:vMerge w:val="continue"/>
                  <w:vAlign w:val="center"/>
                </w:tcPr>
                <w:p>
                  <w:pPr>
                    <w:tabs>
                      <w:tab w:val="left" w:pos="860"/>
                      <w:tab w:val="left" w:pos="1075"/>
                    </w:tabs>
                    <w:snapToGrid w:val="0"/>
                    <w:jc w:val="center"/>
                    <w:rPr>
                      <w:rFonts w:ascii="Times New Roman" w:hAnsi="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28" w:type="dxa"/>
                </w:tblCellMar>
              </w:tblPrEx>
              <w:trPr>
                <w:cantSplit/>
                <w:trHeight w:val="340" w:hRule="atLeast"/>
                <w:jc w:val="center"/>
              </w:trPr>
              <w:tc>
                <w:tcPr>
                  <w:tcW w:w="2503" w:type="dxa"/>
                  <w:vMerge w:val="continue"/>
                  <w:vAlign w:val="center"/>
                </w:tcPr>
                <w:p>
                  <w:pPr>
                    <w:tabs>
                      <w:tab w:val="left" w:pos="860"/>
                      <w:tab w:val="left" w:pos="1075"/>
                    </w:tabs>
                    <w:snapToGrid w:val="0"/>
                    <w:jc w:val="center"/>
                    <w:rPr>
                      <w:rFonts w:ascii="Times New Roman" w:hAnsi="宋体"/>
                      <w:snapToGrid w:val="0"/>
                      <w:color w:val="000000"/>
                      <w:sz w:val="21"/>
                      <w:szCs w:val="21"/>
                    </w:rPr>
                  </w:pPr>
                </w:p>
              </w:tc>
              <w:tc>
                <w:tcPr>
                  <w:tcW w:w="1689" w:type="dxa"/>
                  <w:vAlign w:val="center"/>
                </w:tcPr>
                <w:p>
                  <w:pPr>
                    <w:tabs>
                      <w:tab w:val="left" w:pos="860"/>
                      <w:tab w:val="left" w:pos="1075"/>
                    </w:tabs>
                    <w:snapToGrid w:val="0"/>
                    <w:jc w:val="center"/>
                    <w:rPr>
                      <w:rFonts w:ascii="Times New Roman" w:hAnsi="宋体"/>
                      <w:snapToGrid w:val="0"/>
                      <w:color w:val="000000"/>
                      <w:sz w:val="21"/>
                      <w:szCs w:val="21"/>
                    </w:rPr>
                  </w:pPr>
                  <w:r>
                    <w:rPr>
                      <w:rFonts w:hint="eastAsia" w:ascii="Times New Roman" w:hAnsi="宋体"/>
                      <w:snapToGrid w:val="0"/>
                      <w:color w:val="000000"/>
                      <w:sz w:val="21"/>
                      <w:szCs w:val="21"/>
                    </w:rPr>
                    <w:t>24小时平均</w:t>
                  </w:r>
                </w:p>
              </w:tc>
              <w:tc>
                <w:tcPr>
                  <w:tcW w:w="873" w:type="dxa"/>
                  <w:vAlign w:val="center"/>
                </w:tcPr>
                <w:p>
                  <w:pPr>
                    <w:tabs>
                      <w:tab w:val="left" w:pos="860"/>
                      <w:tab w:val="left" w:pos="1075"/>
                    </w:tabs>
                    <w:snapToGrid w:val="0"/>
                    <w:jc w:val="center"/>
                    <w:rPr>
                      <w:rFonts w:ascii="Times New Roman" w:hAnsi="宋体"/>
                      <w:snapToGrid w:val="0"/>
                      <w:color w:val="000000"/>
                      <w:sz w:val="21"/>
                      <w:szCs w:val="21"/>
                    </w:rPr>
                  </w:pPr>
                  <w:r>
                    <w:rPr>
                      <w:rFonts w:hint="eastAsia" w:ascii="Times New Roman" w:hAnsi="宋体"/>
                      <w:snapToGrid w:val="0"/>
                      <w:color w:val="000000"/>
                      <w:sz w:val="21"/>
                      <w:szCs w:val="21"/>
                    </w:rPr>
                    <w:t>75</w:t>
                  </w:r>
                </w:p>
              </w:tc>
              <w:tc>
                <w:tcPr>
                  <w:tcW w:w="1134" w:type="dxa"/>
                  <w:vMerge w:val="continue"/>
                  <w:vAlign w:val="center"/>
                </w:tcPr>
                <w:p>
                  <w:pPr>
                    <w:tabs>
                      <w:tab w:val="left" w:pos="860"/>
                      <w:tab w:val="left" w:pos="1075"/>
                    </w:tabs>
                    <w:snapToGrid w:val="0"/>
                    <w:jc w:val="center"/>
                    <w:rPr>
                      <w:rFonts w:ascii="Times New Roman" w:hAnsi="Times New Roman"/>
                      <w:color w:val="000000"/>
                      <w:sz w:val="21"/>
                      <w:szCs w:val="21"/>
                    </w:rPr>
                  </w:pPr>
                </w:p>
              </w:tc>
              <w:tc>
                <w:tcPr>
                  <w:tcW w:w="1657" w:type="dxa"/>
                  <w:vMerge w:val="continue"/>
                  <w:vAlign w:val="center"/>
                </w:tcPr>
                <w:p>
                  <w:pPr>
                    <w:tabs>
                      <w:tab w:val="left" w:pos="860"/>
                      <w:tab w:val="left" w:pos="1075"/>
                    </w:tabs>
                    <w:snapToGrid w:val="0"/>
                    <w:jc w:val="center"/>
                    <w:rPr>
                      <w:rFonts w:ascii="Times New Roman" w:hAnsi="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28" w:type="dxa"/>
                </w:tblCellMar>
              </w:tblPrEx>
              <w:trPr>
                <w:cantSplit/>
                <w:trHeight w:val="340" w:hRule="atLeast"/>
                <w:jc w:val="center"/>
              </w:trPr>
              <w:tc>
                <w:tcPr>
                  <w:tcW w:w="2503" w:type="dxa"/>
                  <w:vMerge w:val="restart"/>
                  <w:vAlign w:val="center"/>
                </w:tcPr>
                <w:p>
                  <w:pPr>
                    <w:tabs>
                      <w:tab w:val="left" w:pos="860"/>
                      <w:tab w:val="left" w:pos="1075"/>
                    </w:tabs>
                    <w:snapToGrid w:val="0"/>
                    <w:jc w:val="center"/>
                    <w:rPr>
                      <w:rFonts w:ascii="Times New Roman" w:hAnsi="宋体"/>
                      <w:snapToGrid w:val="0"/>
                      <w:color w:val="000000"/>
                      <w:sz w:val="21"/>
                      <w:szCs w:val="21"/>
                    </w:rPr>
                  </w:pPr>
                  <w:r>
                    <w:rPr>
                      <w:rFonts w:hint="eastAsia" w:ascii="Times New Roman" w:hAnsi="宋体"/>
                      <w:snapToGrid w:val="0"/>
                      <w:color w:val="000000"/>
                      <w:sz w:val="21"/>
                      <w:szCs w:val="21"/>
                    </w:rPr>
                    <w:t>CO</w:t>
                  </w:r>
                </w:p>
              </w:tc>
              <w:tc>
                <w:tcPr>
                  <w:tcW w:w="1689" w:type="dxa"/>
                  <w:vAlign w:val="center"/>
                </w:tcPr>
                <w:p>
                  <w:pPr>
                    <w:tabs>
                      <w:tab w:val="left" w:pos="860"/>
                      <w:tab w:val="left" w:pos="1075"/>
                    </w:tabs>
                    <w:snapToGrid w:val="0"/>
                    <w:jc w:val="center"/>
                    <w:rPr>
                      <w:rFonts w:ascii="Times New Roman" w:hAnsi="宋体"/>
                      <w:snapToGrid w:val="0"/>
                      <w:color w:val="000000"/>
                      <w:sz w:val="21"/>
                      <w:szCs w:val="21"/>
                    </w:rPr>
                  </w:pPr>
                  <w:r>
                    <w:rPr>
                      <w:rFonts w:hint="eastAsia" w:ascii="Times New Roman" w:hAnsi="宋体"/>
                      <w:snapToGrid w:val="0"/>
                      <w:color w:val="000000"/>
                      <w:sz w:val="21"/>
                      <w:szCs w:val="21"/>
                    </w:rPr>
                    <w:t>24小时平均</w:t>
                  </w:r>
                </w:p>
              </w:tc>
              <w:tc>
                <w:tcPr>
                  <w:tcW w:w="873" w:type="dxa"/>
                  <w:vAlign w:val="center"/>
                </w:tcPr>
                <w:p>
                  <w:pPr>
                    <w:tabs>
                      <w:tab w:val="left" w:pos="860"/>
                      <w:tab w:val="left" w:pos="1075"/>
                    </w:tabs>
                    <w:snapToGrid w:val="0"/>
                    <w:jc w:val="center"/>
                    <w:rPr>
                      <w:rFonts w:ascii="Times New Roman" w:hAnsi="宋体"/>
                      <w:snapToGrid w:val="0"/>
                      <w:color w:val="000000"/>
                      <w:sz w:val="21"/>
                      <w:szCs w:val="21"/>
                    </w:rPr>
                  </w:pPr>
                  <w:r>
                    <w:rPr>
                      <w:rFonts w:hint="eastAsia" w:ascii="Times New Roman" w:hAnsi="宋体"/>
                      <w:snapToGrid w:val="0"/>
                      <w:color w:val="000000"/>
                      <w:sz w:val="21"/>
                      <w:szCs w:val="21"/>
                    </w:rPr>
                    <w:t>4</w:t>
                  </w:r>
                </w:p>
              </w:tc>
              <w:tc>
                <w:tcPr>
                  <w:tcW w:w="1134" w:type="dxa"/>
                  <w:vMerge w:val="restart"/>
                  <w:vAlign w:val="center"/>
                </w:tcPr>
                <w:p>
                  <w:pPr>
                    <w:tabs>
                      <w:tab w:val="left" w:pos="860"/>
                      <w:tab w:val="left" w:pos="1075"/>
                    </w:tabs>
                    <w:snapToGrid w:val="0"/>
                    <w:jc w:val="center"/>
                    <w:rPr>
                      <w:rFonts w:ascii="Times New Roman" w:hAnsi="Times New Roman"/>
                      <w:color w:val="000000"/>
                      <w:sz w:val="21"/>
                      <w:szCs w:val="21"/>
                    </w:rPr>
                  </w:pPr>
                  <w:r>
                    <w:rPr>
                      <w:rFonts w:hint="eastAsia" w:ascii="Times New Roman" w:hAnsi="Times New Roman"/>
                      <w:color w:val="000000"/>
                      <w:sz w:val="21"/>
                      <w:szCs w:val="21"/>
                    </w:rPr>
                    <w:t>mg</w:t>
                  </w:r>
                  <w:r>
                    <w:rPr>
                      <w:rFonts w:ascii="Times New Roman" w:hAnsi="Times New Roman"/>
                      <w:color w:val="000000"/>
                      <w:sz w:val="21"/>
                      <w:szCs w:val="21"/>
                    </w:rPr>
                    <w:t>/m</w:t>
                  </w:r>
                  <w:r>
                    <w:rPr>
                      <w:rFonts w:ascii="Times New Roman" w:hAnsi="Times New Roman"/>
                      <w:color w:val="000000"/>
                      <w:sz w:val="21"/>
                      <w:szCs w:val="21"/>
                      <w:vertAlign w:val="superscript"/>
                    </w:rPr>
                    <w:t>3</w:t>
                  </w:r>
                </w:p>
              </w:tc>
              <w:tc>
                <w:tcPr>
                  <w:tcW w:w="1657" w:type="dxa"/>
                  <w:vMerge w:val="continue"/>
                  <w:vAlign w:val="center"/>
                </w:tcPr>
                <w:p>
                  <w:pPr>
                    <w:tabs>
                      <w:tab w:val="left" w:pos="860"/>
                      <w:tab w:val="left" w:pos="1075"/>
                    </w:tabs>
                    <w:snapToGrid w:val="0"/>
                    <w:jc w:val="center"/>
                    <w:rPr>
                      <w:rFonts w:ascii="Times New Roman" w:hAnsi="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28" w:type="dxa"/>
                </w:tblCellMar>
              </w:tblPrEx>
              <w:trPr>
                <w:cantSplit/>
                <w:trHeight w:val="340" w:hRule="atLeast"/>
                <w:jc w:val="center"/>
              </w:trPr>
              <w:tc>
                <w:tcPr>
                  <w:tcW w:w="2503" w:type="dxa"/>
                  <w:vMerge w:val="continue"/>
                  <w:vAlign w:val="center"/>
                </w:tcPr>
                <w:p>
                  <w:pPr>
                    <w:tabs>
                      <w:tab w:val="left" w:pos="860"/>
                      <w:tab w:val="left" w:pos="1075"/>
                    </w:tabs>
                    <w:snapToGrid w:val="0"/>
                    <w:jc w:val="center"/>
                    <w:rPr>
                      <w:rFonts w:ascii="Times New Roman" w:hAnsi="宋体"/>
                      <w:snapToGrid w:val="0"/>
                      <w:color w:val="000000"/>
                      <w:sz w:val="21"/>
                      <w:szCs w:val="21"/>
                    </w:rPr>
                  </w:pPr>
                </w:p>
              </w:tc>
              <w:tc>
                <w:tcPr>
                  <w:tcW w:w="1689" w:type="dxa"/>
                  <w:vAlign w:val="center"/>
                </w:tcPr>
                <w:p>
                  <w:pPr>
                    <w:tabs>
                      <w:tab w:val="left" w:pos="860"/>
                      <w:tab w:val="left" w:pos="1075"/>
                    </w:tabs>
                    <w:snapToGrid w:val="0"/>
                    <w:jc w:val="center"/>
                    <w:rPr>
                      <w:rFonts w:ascii="Times New Roman" w:hAnsi="宋体"/>
                      <w:snapToGrid w:val="0"/>
                      <w:color w:val="000000"/>
                      <w:sz w:val="21"/>
                      <w:szCs w:val="21"/>
                    </w:rPr>
                  </w:pPr>
                  <w:r>
                    <w:rPr>
                      <w:rFonts w:ascii="Times New Roman" w:hAnsi="宋体"/>
                      <w:snapToGrid w:val="0"/>
                      <w:color w:val="000000"/>
                      <w:sz w:val="21"/>
                      <w:szCs w:val="21"/>
                      <w:lang w:val="fi-FI"/>
                    </w:rPr>
                    <w:t>1小时平均</w:t>
                  </w:r>
                </w:p>
              </w:tc>
              <w:tc>
                <w:tcPr>
                  <w:tcW w:w="873" w:type="dxa"/>
                  <w:vAlign w:val="center"/>
                </w:tcPr>
                <w:p>
                  <w:pPr>
                    <w:tabs>
                      <w:tab w:val="left" w:pos="860"/>
                      <w:tab w:val="left" w:pos="1075"/>
                    </w:tabs>
                    <w:snapToGrid w:val="0"/>
                    <w:jc w:val="center"/>
                    <w:rPr>
                      <w:rFonts w:ascii="Times New Roman" w:hAnsi="宋体"/>
                      <w:snapToGrid w:val="0"/>
                      <w:color w:val="000000"/>
                      <w:sz w:val="21"/>
                      <w:szCs w:val="21"/>
                    </w:rPr>
                  </w:pPr>
                  <w:r>
                    <w:rPr>
                      <w:rFonts w:hint="eastAsia" w:ascii="Times New Roman" w:hAnsi="宋体"/>
                      <w:snapToGrid w:val="0"/>
                      <w:color w:val="000000"/>
                      <w:sz w:val="21"/>
                      <w:szCs w:val="21"/>
                    </w:rPr>
                    <w:t>10</w:t>
                  </w:r>
                </w:p>
              </w:tc>
              <w:tc>
                <w:tcPr>
                  <w:tcW w:w="1134" w:type="dxa"/>
                  <w:vMerge w:val="continue"/>
                  <w:vAlign w:val="center"/>
                </w:tcPr>
                <w:p>
                  <w:pPr>
                    <w:tabs>
                      <w:tab w:val="left" w:pos="860"/>
                      <w:tab w:val="left" w:pos="1075"/>
                    </w:tabs>
                    <w:snapToGrid w:val="0"/>
                    <w:jc w:val="center"/>
                    <w:rPr>
                      <w:rFonts w:ascii="Times New Roman" w:hAnsi="Times New Roman"/>
                      <w:color w:val="000000"/>
                      <w:sz w:val="21"/>
                      <w:szCs w:val="21"/>
                    </w:rPr>
                  </w:pPr>
                </w:p>
              </w:tc>
              <w:tc>
                <w:tcPr>
                  <w:tcW w:w="1657" w:type="dxa"/>
                  <w:vMerge w:val="continue"/>
                  <w:vAlign w:val="center"/>
                </w:tcPr>
                <w:p>
                  <w:pPr>
                    <w:tabs>
                      <w:tab w:val="left" w:pos="860"/>
                      <w:tab w:val="left" w:pos="1075"/>
                    </w:tabs>
                    <w:snapToGrid w:val="0"/>
                    <w:jc w:val="center"/>
                    <w:rPr>
                      <w:rFonts w:ascii="Times New Roman" w:hAnsi="Times New Roman"/>
                      <w:color w:val="000000"/>
                      <w:sz w:val="21"/>
                      <w:szCs w:val="21"/>
                    </w:rPr>
                  </w:pPr>
                </w:p>
              </w:tc>
            </w:tr>
          </w:tbl>
          <w:p>
            <w:pPr>
              <w:adjustRightInd w:val="0"/>
              <w:snapToGrid w:val="0"/>
              <w:spacing w:line="360" w:lineRule="auto"/>
              <w:ind w:firstLine="480" w:firstLineChars="200"/>
              <w:rPr>
                <w:rFonts w:ascii="Times New Roman" w:hAnsi="Times New Roman"/>
                <w:bCs/>
                <w:color w:val="000000"/>
                <w:sz w:val="24"/>
              </w:rPr>
            </w:pPr>
            <w:r>
              <w:rPr>
                <w:rFonts w:ascii="Times New Roman" w:hAnsi="Times New Roman"/>
                <w:bCs/>
                <w:color w:val="000000"/>
                <w:sz w:val="24"/>
              </w:rPr>
              <w:t>2</w:t>
            </w:r>
            <w:r>
              <w:rPr>
                <w:rFonts w:ascii="Times New Roman" w:hAnsi="宋体"/>
                <w:bCs/>
                <w:color w:val="000000"/>
                <w:sz w:val="24"/>
              </w:rPr>
              <w:t>、地表水</w:t>
            </w:r>
          </w:p>
          <w:p>
            <w:pPr>
              <w:spacing w:line="360" w:lineRule="auto"/>
              <w:ind w:firstLine="480" w:firstLineChars="200"/>
              <w:rPr>
                <w:rFonts w:ascii="Times New Roman" w:hAnsi="Times New Roman"/>
                <w:bCs/>
                <w:color w:val="000000"/>
                <w:sz w:val="24"/>
              </w:rPr>
            </w:pPr>
            <w:r>
              <w:rPr>
                <w:rFonts w:ascii="Times New Roman" w:hAnsi="宋体"/>
                <w:bCs/>
                <w:color w:val="000000"/>
                <w:sz w:val="24"/>
              </w:rPr>
              <w:t>根据《</w:t>
            </w:r>
            <w:r>
              <w:rPr>
                <w:rFonts w:ascii="Times New Roman" w:hAnsi="宋体"/>
                <w:color w:val="000000"/>
                <w:sz w:val="24"/>
              </w:rPr>
              <w:t>江苏省地表水环境功能区划</w:t>
            </w:r>
            <w:r>
              <w:rPr>
                <w:rFonts w:ascii="Times New Roman" w:hAnsi="宋体"/>
                <w:bCs/>
                <w:color w:val="000000"/>
                <w:sz w:val="24"/>
              </w:rPr>
              <w:t>》，本项目周边水环境执行《地表水环境质量标准》（</w:t>
            </w:r>
            <w:r>
              <w:rPr>
                <w:rFonts w:ascii="Times New Roman" w:hAnsi="Times New Roman"/>
                <w:bCs/>
                <w:color w:val="000000"/>
                <w:sz w:val="24"/>
              </w:rPr>
              <w:t>GB3838-2002</w:t>
            </w:r>
            <w:r>
              <w:rPr>
                <w:rFonts w:ascii="Times New Roman" w:hAnsi="宋体"/>
                <w:bCs/>
                <w:color w:val="000000"/>
                <w:sz w:val="24"/>
              </w:rPr>
              <w:t>）中的</w:t>
            </w:r>
            <w:r>
              <w:rPr>
                <w:rFonts w:ascii="宋体" w:hAnsi="宋体"/>
                <w:bCs/>
                <w:color w:val="000000"/>
                <w:sz w:val="24"/>
              </w:rPr>
              <w:t>Ⅲ</w:t>
            </w:r>
            <w:r>
              <w:rPr>
                <w:rFonts w:ascii="Times New Roman" w:hAnsi="宋体"/>
                <w:bCs/>
                <w:color w:val="000000"/>
                <w:sz w:val="24"/>
              </w:rPr>
              <w:t>类标准，具体标准见表</w:t>
            </w:r>
            <w:r>
              <w:rPr>
                <w:rFonts w:ascii="Times New Roman" w:hAnsi="Times New Roman"/>
                <w:bCs/>
                <w:color w:val="000000"/>
                <w:sz w:val="24"/>
              </w:rPr>
              <w:t>4-2</w:t>
            </w:r>
            <w:r>
              <w:rPr>
                <w:rFonts w:hint="eastAsia" w:ascii="Times New Roman" w:hAnsi="Times New Roman"/>
                <w:bCs/>
                <w:color w:val="000000"/>
                <w:sz w:val="24"/>
              </w:rPr>
              <w:t>。</w:t>
            </w:r>
          </w:p>
          <w:p>
            <w:pPr>
              <w:pStyle w:val="206"/>
              <w:numPr>
                <w:ilvl w:val="0"/>
                <w:numId w:val="0"/>
              </w:numPr>
              <w:adjustRightInd w:val="0"/>
              <w:snapToGrid w:val="0"/>
              <w:rPr>
                <w:rFonts w:ascii="Times New Roman" w:hAnsi="Times New Roman"/>
                <w:color w:val="000000"/>
                <w:sz w:val="24"/>
                <w:szCs w:val="24"/>
              </w:rPr>
            </w:pPr>
            <w:r>
              <w:rPr>
                <w:rFonts w:ascii="Times New Roman"/>
                <w:color w:val="000000"/>
                <w:sz w:val="24"/>
                <w:szCs w:val="24"/>
              </w:rPr>
              <w:t>表</w:t>
            </w:r>
            <w:r>
              <w:rPr>
                <w:rFonts w:ascii="Times New Roman" w:hAnsi="Times New Roman"/>
                <w:color w:val="000000"/>
                <w:sz w:val="24"/>
                <w:szCs w:val="24"/>
              </w:rPr>
              <w:t xml:space="preserve">4-2 </w:t>
            </w:r>
            <w:r>
              <w:rPr>
                <w:rFonts w:ascii="Times New Roman"/>
                <w:color w:val="000000"/>
                <w:sz w:val="24"/>
                <w:szCs w:val="24"/>
              </w:rPr>
              <w:t>《地表水环境质量标准》（</w:t>
            </w:r>
            <w:r>
              <w:rPr>
                <w:rFonts w:ascii="Times New Roman" w:hAnsi="Times New Roman"/>
                <w:color w:val="000000"/>
                <w:sz w:val="24"/>
                <w:szCs w:val="24"/>
              </w:rPr>
              <w:t>GB3838-2002</w:t>
            </w:r>
            <w:r>
              <w:rPr>
                <w:rFonts w:ascii="Times New Roman"/>
                <w:color w:val="000000"/>
                <w:sz w:val="24"/>
                <w:szCs w:val="24"/>
              </w:rPr>
              <w:t>）</w:t>
            </w:r>
            <w:r>
              <w:rPr>
                <w:rFonts w:hint="eastAsia" w:ascii="Times New Roman" w:hAnsi="Times New Roman"/>
                <w:color w:val="000000"/>
                <w:sz w:val="24"/>
                <w:szCs w:val="24"/>
              </w:rPr>
              <w:t xml:space="preserve"> </w:t>
            </w:r>
            <w:r>
              <w:rPr>
                <w:rFonts w:ascii="Times New Roman"/>
                <w:color w:val="000000"/>
                <w:sz w:val="24"/>
                <w:szCs w:val="24"/>
              </w:rPr>
              <w:t>单位：除</w:t>
            </w:r>
            <w:r>
              <w:rPr>
                <w:rFonts w:ascii="Times New Roman" w:hAnsi="Times New Roman"/>
                <w:color w:val="000000"/>
                <w:sz w:val="24"/>
                <w:szCs w:val="24"/>
              </w:rPr>
              <w:t>pH</w:t>
            </w:r>
            <w:r>
              <w:rPr>
                <w:rFonts w:hint="eastAsia" w:ascii="Times New Roman" w:hAnsi="Times New Roman"/>
                <w:color w:val="000000"/>
                <w:sz w:val="24"/>
                <w:szCs w:val="24"/>
              </w:rPr>
              <w:t>值</w:t>
            </w:r>
            <w:r>
              <w:rPr>
                <w:rFonts w:ascii="Times New Roman"/>
                <w:color w:val="000000"/>
                <w:sz w:val="24"/>
                <w:szCs w:val="24"/>
              </w:rPr>
              <w:t>外为</w:t>
            </w:r>
            <w:r>
              <w:rPr>
                <w:rFonts w:ascii="Times New Roman" w:hAnsi="Times New Roman"/>
                <w:color w:val="000000"/>
                <w:sz w:val="24"/>
                <w:szCs w:val="24"/>
              </w:rPr>
              <w:t>mg/L</w:t>
            </w:r>
          </w:p>
          <w:tbl>
            <w:tblPr>
              <w:tblStyle w:val="75"/>
              <w:tblW w:w="0" w:type="auto"/>
              <w:jc w:val="center"/>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368"/>
              <w:gridCol w:w="727"/>
              <w:gridCol w:w="707"/>
              <w:gridCol w:w="849"/>
              <w:gridCol w:w="988"/>
              <w:gridCol w:w="954"/>
              <w:gridCol w:w="693"/>
              <w:gridCol w:w="648"/>
              <w:gridCol w:w="922"/>
            </w:tblGrid>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1382" w:type="dxa"/>
                  <w:vAlign w:val="center"/>
                </w:tcPr>
                <w:p>
                  <w:pPr>
                    <w:jc w:val="center"/>
                    <w:rPr>
                      <w:rFonts w:ascii="Times New Roman" w:hAnsi="Times New Roman"/>
                      <w:b/>
                      <w:color w:val="000000"/>
                      <w:sz w:val="21"/>
                      <w:szCs w:val="21"/>
                    </w:rPr>
                  </w:pPr>
                  <w:r>
                    <w:rPr>
                      <w:rFonts w:ascii="Times New Roman" w:hAnsi="宋体"/>
                      <w:b/>
                      <w:color w:val="000000"/>
                      <w:sz w:val="21"/>
                      <w:szCs w:val="21"/>
                    </w:rPr>
                    <w:t>项目</w:t>
                  </w:r>
                </w:p>
              </w:tc>
              <w:tc>
                <w:tcPr>
                  <w:tcW w:w="730" w:type="dxa"/>
                  <w:vAlign w:val="center"/>
                </w:tcPr>
                <w:p>
                  <w:pPr>
                    <w:jc w:val="center"/>
                    <w:rPr>
                      <w:rFonts w:ascii="Times New Roman" w:hAnsi="Times New Roman"/>
                      <w:b/>
                      <w:color w:val="000000"/>
                      <w:sz w:val="21"/>
                      <w:szCs w:val="21"/>
                    </w:rPr>
                  </w:pPr>
                  <w:r>
                    <w:rPr>
                      <w:rFonts w:ascii="Times New Roman" w:hAnsi="Times New Roman"/>
                      <w:b/>
                      <w:color w:val="000000"/>
                      <w:sz w:val="21"/>
                      <w:szCs w:val="21"/>
                    </w:rPr>
                    <w:t>pH</w:t>
                  </w:r>
                </w:p>
              </w:tc>
              <w:tc>
                <w:tcPr>
                  <w:tcW w:w="709" w:type="dxa"/>
                  <w:vAlign w:val="center"/>
                </w:tcPr>
                <w:p>
                  <w:pPr>
                    <w:jc w:val="center"/>
                    <w:rPr>
                      <w:rFonts w:ascii="Times New Roman" w:hAnsi="Times New Roman"/>
                      <w:b/>
                      <w:color w:val="000000"/>
                      <w:sz w:val="21"/>
                      <w:szCs w:val="21"/>
                    </w:rPr>
                  </w:pPr>
                  <w:r>
                    <w:rPr>
                      <w:rFonts w:ascii="Times New Roman" w:hAnsi="Times New Roman"/>
                      <w:b/>
                      <w:color w:val="000000"/>
                      <w:sz w:val="21"/>
                      <w:szCs w:val="21"/>
                    </w:rPr>
                    <w:t>DO</w:t>
                  </w:r>
                </w:p>
              </w:tc>
              <w:tc>
                <w:tcPr>
                  <w:tcW w:w="850" w:type="dxa"/>
                  <w:vAlign w:val="center"/>
                </w:tcPr>
                <w:p>
                  <w:pPr>
                    <w:jc w:val="center"/>
                    <w:rPr>
                      <w:rFonts w:ascii="Times New Roman" w:hAnsi="Times New Roman"/>
                      <w:b/>
                      <w:color w:val="000000"/>
                      <w:sz w:val="21"/>
                      <w:szCs w:val="21"/>
                    </w:rPr>
                  </w:pPr>
                  <w:r>
                    <w:rPr>
                      <w:rFonts w:ascii="Times New Roman" w:hAnsi="Times New Roman"/>
                      <w:b/>
                      <w:color w:val="000000"/>
                      <w:sz w:val="21"/>
                      <w:szCs w:val="21"/>
                    </w:rPr>
                    <w:t>BOD</w:t>
                  </w:r>
                  <w:r>
                    <w:rPr>
                      <w:rFonts w:ascii="Times New Roman" w:hAnsi="Times New Roman"/>
                      <w:b/>
                      <w:color w:val="000000"/>
                      <w:sz w:val="21"/>
                      <w:szCs w:val="21"/>
                      <w:vertAlign w:val="subscript"/>
                    </w:rPr>
                    <w:t>5</w:t>
                  </w:r>
                </w:p>
              </w:tc>
              <w:tc>
                <w:tcPr>
                  <w:tcW w:w="992" w:type="dxa"/>
                  <w:vAlign w:val="center"/>
                </w:tcPr>
                <w:p>
                  <w:pPr>
                    <w:jc w:val="center"/>
                    <w:rPr>
                      <w:rFonts w:ascii="Times New Roman" w:hAnsi="Times New Roman"/>
                      <w:b/>
                      <w:color w:val="000000"/>
                      <w:sz w:val="21"/>
                      <w:szCs w:val="21"/>
                    </w:rPr>
                  </w:pPr>
                  <w:r>
                    <w:rPr>
                      <w:rFonts w:ascii="Times New Roman" w:hAnsi="Times New Roman"/>
                      <w:b/>
                      <w:color w:val="000000"/>
                      <w:sz w:val="21"/>
                      <w:szCs w:val="21"/>
                    </w:rPr>
                    <w:t>COD</w:t>
                  </w:r>
                </w:p>
              </w:tc>
              <w:tc>
                <w:tcPr>
                  <w:tcW w:w="959" w:type="dxa"/>
                  <w:vAlign w:val="center"/>
                </w:tcPr>
                <w:p>
                  <w:pPr>
                    <w:jc w:val="center"/>
                    <w:rPr>
                      <w:rFonts w:ascii="Times New Roman" w:hAnsi="Times New Roman"/>
                      <w:b/>
                      <w:color w:val="000000"/>
                      <w:sz w:val="21"/>
                      <w:szCs w:val="21"/>
                    </w:rPr>
                  </w:pPr>
                  <w:r>
                    <w:rPr>
                      <w:rFonts w:hint="eastAsia" w:ascii="Times New Roman" w:hAnsi="Times New Roman"/>
                      <w:b/>
                      <w:color w:val="000000"/>
                      <w:sz w:val="21"/>
                      <w:szCs w:val="21"/>
                    </w:rPr>
                    <w:t>TN</w:t>
                  </w:r>
                </w:p>
              </w:tc>
              <w:tc>
                <w:tcPr>
                  <w:tcW w:w="694" w:type="dxa"/>
                  <w:vAlign w:val="center"/>
                </w:tcPr>
                <w:p>
                  <w:pPr>
                    <w:jc w:val="center"/>
                    <w:rPr>
                      <w:rFonts w:ascii="Times New Roman" w:hAnsi="Times New Roman"/>
                      <w:b/>
                      <w:color w:val="000000"/>
                      <w:sz w:val="21"/>
                      <w:szCs w:val="21"/>
                    </w:rPr>
                  </w:pPr>
                  <w:r>
                    <w:rPr>
                      <w:rFonts w:ascii="Times New Roman" w:hAnsi="宋体"/>
                      <w:b/>
                      <w:color w:val="000000"/>
                      <w:sz w:val="21"/>
                      <w:szCs w:val="21"/>
                    </w:rPr>
                    <w:t>氨氮</w:t>
                  </w:r>
                </w:p>
              </w:tc>
              <w:tc>
                <w:tcPr>
                  <w:tcW w:w="649" w:type="dxa"/>
                  <w:vAlign w:val="center"/>
                </w:tcPr>
                <w:p>
                  <w:pPr>
                    <w:jc w:val="center"/>
                    <w:rPr>
                      <w:rFonts w:ascii="Times New Roman" w:hAnsi="Times New Roman"/>
                      <w:b/>
                      <w:color w:val="000000"/>
                      <w:sz w:val="21"/>
                      <w:szCs w:val="21"/>
                    </w:rPr>
                  </w:pPr>
                  <w:r>
                    <w:rPr>
                      <w:rFonts w:ascii="Times New Roman" w:hAnsi="Times New Roman"/>
                      <w:b/>
                      <w:color w:val="000000"/>
                      <w:sz w:val="21"/>
                      <w:szCs w:val="21"/>
                    </w:rPr>
                    <w:t>TP</w:t>
                  </w:r>
                </w:p>
              </w:tc>
              <w:tc>
                <w:tcPr>
                  <w:tcW w:w="925" w:type="dxa"/>
                  <w:vAlign w:val="center"/>
                </w:tcPr>
                <w:p>
                  <w:pPr>
                    <w:jc w:val="center"/>
                    <w:rPr>
                      <w:rFonts w:ascii="Times New Roman" w:hAnsi="Times New Roman"/>
                      <w:b/>
                      <w:color w:val="000000"/>
                      <w:sz w:val="21"/>
                      <w:szCs w:val="21"/>
                    </w:rPr>
                  </w:pPr>
                  <w:r>
                    <w:rPr>
                      <w:rFonts w:ascii="Times New Roman" w:hAnsi="宋体"/>
                      <w:b/>
                      <w:color w:val="000000"/>
                      <w:sz w:val="21"/>
                      <w:szCs w:val="21"/>
                    </w:rPr>
                    <w:t>石油类</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1382" w:type="dxa"/>
                  <w:vAlign w:val="center"/>
                </w:tcPr>
                <w:p>
                  <w:pPr>
                    <w:jc w:val="center"/>
                    <w:rPr>
                      <w:rFonts w:ascii="Times New Roman" w:hAnsi="Times New Roman"/>
                      <w:color w:val="000000"/>
                      <w:sz w:val="21"/>
                      <w:szCs w:val="21"/>
                    </w:rPr>
                  </w:pPr>
                  <w:r>
                    <w:rPr>
                      <w:rFonts w:ascii="宋体" w:hAnsi="宋体"/>
                      <w:color w:val="000000"/>
                      <w:sz w:val="21"/>
                      <w:szCs w:val="21"/>
                    </w:rPr>
                    <w:t>Ⅲ</w:t>
                  </w:r>
                  <w:r>
                    <w:rPr>
                      <w:rFonts w:ascii="Times New Roman" w:hAnsi="宋体"/>
                      <w:color w:val="000000"/>
                      <w:sz w:val="21"/>
                      <w:szCs w:val="21"/>
                    </w:rPr>
                    <w:t>类标准值</w:t>
                  </w:r>
                </w:p>
              </w:tc>
              <w:tc>
                <w:tcPr>
                  <w:tcW w:w="730" w:type="dxa"/>
                  <w:vAlign w:val="center"/>
                </w:tcPr>
                <w:p>
                  <w:pPr>
                    <w:jc w:val="center"/>
                    <w:rPr>
                      <w:rFonts w:ascii="Times New Roman" w:hAnsi="Times New Roman"/>
                      <w:color w:val="000000"/>
                      <w:sz w:val="21"/>
                      <w:szCs w:val="21"/>
                    </w:rPr>
                  </w:pPr>
                  <w:r>
                    <w:rPr>
                      <w:rFonts w:ascii="Times New Roman" w:hAnsi="Times New Roman"/>
                      <w:color w:val="000000"/>
                      <w:sz w:val="21"/>
                      <w:szCs w:val="21"/>
                    </w:rPr>
                    <w:t>6-9</w:t>
                  </w:r>
                </w:p>
              </w:tc>
              <w:tc>
                <w:tcPr>
                  <w:tcW w:w="709" w:type="dxa"/>
                  <w:vAlign w:val="center"/>
                </w:tcPr>
                <w:p>
                  <w:pPr>
                    <w:jc w:val="center"/>
                    <w:rPr>
                      <w:rFonts w:ascii="Times New Roman" w:hAnsi="Times New Roman"/>
                      <w:color w:val="000000"/>
                      <w:sz w:val="21"/>
                      <w:szCs w:val="21"/>
                    </w:rPr>
                  </w:pPr>
                  <w:r>
                    <w:rPr>
                      <w:rFonts w:ascii="Times New Roman" w:hAnsi="Times New Roman"/>
                      <w:color w:val="000000"/>
                      <w:sz w:val="21"/>
                      <w:szCs w:val="21"/>
                    </w:rPr>
                    <w:t>≥5</w:t>
                  </w:r>
                </w:p>
              </w:tc>
              <w:tc>
                <w:tcPr>
                  <w:tcW w:w="850" w:type="dxa"/>
                  <w:vAlign w:val="center"/>
                </w:tcPr>
                <w:p>
                  <w:pPr>
                    <w:jc w:val="center"/>
                    <w:rPr>
                      <w:rFonts w:ascii="Times New Roman" w:hAnsi="Times New Roman"/>
                      <w:color w:val="000000"/>
                      <w:sz w:val="21"/>
                      <w:szCs w:val="21"/>
                    </w:rPr>
                  </w:pPr>
                  <w:r>
                    <w:rPr>
                      <w:rFonts w:ascii="Times New Roman" w:hAnsi="Times New Roman"/>
                      <w:color w:val="000000"/>
                      <w:sz w:val="21"/>
                      <w:szCs w:val="21"/>
                    </w:rPr>
                    <w:t>≤4</w:t>
                  </w:r>
                </w:p>
              </w:tc>
              <w:tc>
                <w:tcPr>
                  <w:tcW w:w="992" w:type="dxa"/>
                  <w:vAlign w:val="center"/>
                </w:tcPr>
                <w:p>
                  <w:pPr>
                    <w:jc w:val="center"/>
                    <w:rPr>
                      <w:rFonts w:ascii="Times New Roman" w:hAnsi="Times New Roman"/>
                      <w:color w:val="000000"/>
                      <w:sz w:val="21"/>
                      <w:szCs w:val="21"/>
                    </w:rPr>
                  </w:pPr>
                  <w:r>
                    <w:rPr>
                      <w:rFonts w:ascii="Times New Roman" w:hAnsi="Times New Roman"/>
                      <w:color w:val="000000"/>
                      <w:sz w:val="21"/>
                      <w:szCs w:val="21"/>
                    </w:rPr>
                    <w:t>≤</w:t>
                  </w:r>
                  <w:r>
                    <w:rPr>
                      <w:rFonts w:hint="eastAsia" w:ascii="Times New Roman" w:hAnsi="Times New Roman"/>
                      <w:color w:val="000000"/>
                      <w:sz w:val="21"/>
                      <w:szCs w:val="21"/>
                    </w:rPr>
                    <w:t>20</w:t>
                  </w:r>
                </w:p>
              </w:tc>
              <w:tc>
                <w:tcPr>
                  <w:tcW w:w="959" w:type="dxa"/>
                  <w:vAlign w:val="center"/>
                </w:tcPr>
                <w:p>
                  <w:pPr>
                    <w:jc w:val="center"/>
                    <w:rPr>
                      <w:rFonts w:ascii="Times New Roman" w:hAnsi="Times New Roman"/>
                      <w:color w:val="000000"/>
                      <w:sz w:val="21"/>
                      <w:szCs w:val="21"/>
                    </w:rPr>
                  </w:pPr>
                  <w:r>
                    <w:rPr>
                      <w:rFonts w:ascii="Times New Roman" w:hAnsi="Times New Roman"/>
                      <w:color w:val="000000"/>
                      <w:sz w:val="21"/>
                      <w:szCs w:val="21"/>
                    </w:rPr>
                    <w:t>≤</w:t>
                  </w:r>
                  <w:r>
                    <w:rPr>
                      <w:rFonts w:ascii="Times New Roman" w:hAnsi="Times New Roman"/>
                      <w:sz w:val="21"/>
                      <w:szCs w:val="21"/>
                    </w:rPr>
                    <w:t>1.0</w:t>
                  </w:r>
                </w:p>
              </w:tc>
              <w:tc>
                <w:tcPr>
                  <w:tcW w:w="694" w:type="dxa"/>
                  <w:vAlign w:val="center"/>
                </w:tcPr>
                <w:p>
                  <w:pPr>
                    <w:jc w:val="center"/>
                    <w:rPr>
                      <w:rFonts w:ascii="Times New Roman" w:hAnsi="Times New Roman"/>
                      <w:color w:val="000000"/>
                      <w:sz w:val="21"/>
                      <w:szCs w:val="21"/>
                    </w:rPr>
                  </w:pPr>
                  <w:r>
                    <w:rPr>
                      <w:rFonts w:ascii="Times New Roman" w:hAnsi="Times New Roman"/>
                      <w:color w:val="000000"/>
                      <w:sz w:val="21"/>
                      <w:szCs w:val="21"/>
                    </w:rPr>
                    <w:t>≤1.0</w:t>
                  </w:r>
                </w:p>
              </w:tc>
              <w:tc>
                <w:tcPr>
                  <w:tcW w:w="649" w:type="dxa"/>
                  <w:vAlign w:val="center"/>
                </w:tcPr>
                <w:p>
                  <w:pPr>
                    <w:jc w:val="center"/>
                    <w:rPr>
                      <w:rFonts w:ascii="Times New Roman" w:hAnsi="Times New Roman"/>
                      <w:color w:val="000000"/>
                      <w:sz w:val="21"/>
                      <w:szCs w:val="21"/>
                    </w:rPr>
                  </w:pPr>
                  <w:r>
                    <w:rPr>
                      <w:rFonts w:ascii="Times New Roman" w:hAnsi="Times New Roman"/>
                      <w:color w:val="000000"/>
                      <w:sz w:val="21"/>
                      <w:szCs w:val="21"/>
                    </w:rPr>
                    <w:t>≤0.2</w:t>
                  </w:r>
                </w:p>
              </w:tc>
              <w:tc>
                <w:tcPr>
                  <w:tcW w:w="925" w:type="dxa"/>
                  <w:vAlign w:val="center"/>
                </w:tcPr>
                <w:p>
                  <w:pPr>
                    <w:jc w:val="center"/>
                    <w:rPr>
                      <w:rFonts w:ascii="Times New Roman" w:hAnsi="Times New Roman"/>
                      <w:color w:val="000000"/>
                      <w:sz w:val="21"/>
                      <w:szCs w:val="21"/>
                    </w:rPr>
                  </w:pPr>
                  <w:r>
                    <w:rPr>
                      <w:rFonts w:ascii="Times New Roman" w:hAnsi="Times New Roman"/>
                      <w:color w:val="000000"/>
                      <w:sz w:val="21"/>
                      <w:szCs w:val="21"/>
                    </w:rPr>
                    <w:t>≤0.</w:t>
                  </w:r>
                  <w:r>
                    <w:rPr>
                      <w:rFonts w:hint="eastAsia" w:ascii="Times New Roman" w:hAnsi="Times New Roman"/>
                      <w:color w:val="000000"/>
                      <w:sz w:val="21"/>
                      <w:szCs w:val="21"/>
                    </w:rPr>
                    <w:t>0</w:t>
                  </w:r>
                  <w:r>
                    <w:rPr>
                      <w:rFonts w:ascii="Times New Roman" w:hAnsi="Times New Roman"/>
                      <w:color w:val="000000"/>
                      <w:sz w:val="21"/>
                      <w:szCs w:val="21"/>
                    </w:rPr>
                    <w:t>5</w:t>
                  </w:r>
                </w:p>
              </w:tc>
            </w:tr>
          </w:tbl>
          <w:p>
            <w:pPr>
              <w:spacing w:before="120" w:beforeLines="50" w:line="360" w:lineRule="auto"/>
              <w:ind w:firstLine="480" w:firstLineChars="200"/>
              <w:rPr>
                <w:rFonts w:ascii="Times New Roman" w:hAnsi="Times New Roman"/>
                <w:bCs/>
                <w:color w:val="000000"/>
                <w:sz w:val="24"/>
              </w:rPr>
            </w:pPr>
            <w:r>
              <w:rPr>
                <w:rFonts w:ascii="Times New Roman" w:hAnsi="Times New Roman"/>
                <w:bCs/>
                <w:color w:val="000000"/>
                <w:sz w:val="24"/>
              </w:rPr>
              <w:t>3</w:t>
            </w:r>
            <w:r>
              <w:rPr>
                <w:rFonts w:ascii="Times New Roman" w:hAnsi="宋体"/>
                <w:bCs/>
                <w:color w:val="000000"/>
                <w:sz w:val="24"/>
              </w:rPr>
              <w:t>、声环境</w:t>
            </w:r>
          </w:p>
          <w:p>
            <w:pPr>
              <w:spacing w:line="360" w:lineRule="auto"/>
              <w:ind w:firstLine="480" w:firstLineChars="200"/>
              <w:rPr>
                <w:rFonts w:ascii="Times New Roman" w:hAnsi="宋体"/>
                <w:bCs/>
                <w:color w:val="000000"/>
                <w:sz w:val="24"/>
              </w:rPr>
            </w:pPr>
            <w:r>
              <w:rPr>
                <w:rFonts w:hint="eastAsia" w:ascii="Times New Roman" w:hAnsi="宋体"/>
                <w:bCs/>
                <w:color w:val="000000"/>
                <w:sz w:val="24"/>
              </w:rPr>
              <w:t>本项目位于</w:t>
            </w:r>
            <w:r>
              <w:rPr>
                <w:rFonts w:hint="eastAsia" w:ascii="Times New Roman" w:hAnsi="宋体" w:eastAsia="宋体"/>
                <w:bCs/>
                <w:color w:val="000000"/>
                <w:sz w:val="24"/>
                <w:lang w:eastAsia="zh-CN"/>
              </w:rPr>
              <w:t>宜兴市环科园新街街道创业路111号</w:t>
            </w:r>
            <w:r>
              <w:rPr>
                <w:rFonts w:hint="eastAsia" w:ascii="Times New Roman" w:hAnsi="宋体"/>
                <w:bCs/>
                <w:color w:val="000000"/>
                <w:sz w:val="24"/>
              </w:rPr>
              <w:t>，在</w:t>
            </w:r>
            <w:r>
              <w:rPr>
                <w:rFonts w:hint="eastAsia" w:ascii="Times New Roman" w:hAnsi="宋体" w:eastAsia="宋体"/>
                <w:bCs/>
                <w:color w:val="000000"/>
                <w:sz w:val="24"/>
                <w:lang w:eastAsia="zh-CN"/>
              </w:rPr>
              <w:t>新街街道百合工业园区</w:t>
            </w:r>
            <w:r>
              <w:rPr>
                <w:rFonts w:hint="eastAsia" w:ascii="Times New Roman" w:hAnsi="宋体"/>
                <w:bCs/>
                <w:color w:val="000000"/>
                <w:sz w:val="24"/>
              </w:rPr>
              <w:t>内，夜间不生产，厂界执行《声环境质量标准》（GB3096-2008）中3类区标准昼间标准，敏感点执行《声环境质量标准》（GB3096-2008）中2类区标准昼间标准，</w:t>
            </w:r>
            <w:r>
              <w:rPr>
                <w:rFonts w:ascii="Times New Roman" w:hAnsi="宋体"/>
                <w:bCs/>
                <w:color w:val="000000"/>
                <w:sz w:val="24"/>
              </w:rPr>
              <w:t>具体详见表4-3。</w:t>
            </w:r>
          </w:p>
          <w:p>
            <w:pPr>
              <w:pStyle w:val="206"/>
              <w:numPr>
                <w:ilvl w:val="0"/>
                <w:numId w:val="0"/>
              </w:numPr>
              <w:adjustRightInd w:val="0"/>
              <w:snapToGrid w:val="0"/>
              <w:rPr>
                <w:rFonts w:ascii="Times New Roman" w:hAnsi="Times New Roman"/>
                <w:color w:val="000000"/>
                <w:sz w:val="24"/>
                <w:szCs w:val="24"/>
              </w:rPr>
            </w:pPr>
            <w:r>
              <w:rPr>
                <w:rFonts w:ascii="Times New Roman"/>
                <w:color w:val="000000"/>
                <w:sz w:val="24"/>
                <w:szCs w:val="24"/>
              </w:rPr>
              <w:t>表</w:t>
            </w:r>
            <w:r>
              <w:rPr>
                <w:rFonts w:ascii="Times New Roman" w:hAnsi="Times New Roman"/>
                <w:color w:val="000000"/>
                <w:sz w:val="24"/>
                <w:szCs w:val="24"/>
              </w:rPr>
              <w:t xml:space="preserve">4-3 </w:t>
            </w:r>
            <w:r>
              <w:rPr>
                <w:rFonts w:ascii="Times New Roman"/>
                <w:color w:val="000000"/>
                <w:sz w:val="24"/>
                <w:szCs w:val="24"/>
              </w:rPr>
              <w:t>《声环境质量标准》（</w:t>
            </w:r>
            <w:r>
              <w:rPr>
                <w:rFonts w:ascii="Times New Roman" w:hAnsi="Times New Roman"/>
                <w:color w:val="000000"/>
                <w:sz w:val="24"/>
                <w:szCs w:val="24"/>
              </w:rPr>
              <w:t>GB3096-2008</w:t>
            </w:r>
            <w:r>
              <w:rPr>
                <w:rFonts w:ascii="Times New Roman"/>
                <w:color w:val="000000"/>
                <w:sz w:val="24"/>
                <w:szCs w:val="24"/>
              </w:rPr>
              <w:t>）</w:t>
            </w:r>
            <w:r>
              <w:rPr>
                <w:rFonts w:hint="eastAsia" w:ascii="Times New Roman" w:hAnsi="Times New Roman"/>
                <w:color w:val="000000"/>
                <w:sz w:val="24"/>
                <w:szCs w:val="24"/>
              </w:rPr>
              <w:t xml:space="preserve">  </w:t>
            </w:r>
            <w:r>
              <w:rPr>
                <w:rFonts w:ascii="Times New Roman"/>
                <w:color w:val="000000"/>
                <w:sz w:val="24"/>
                <w:szCs w:val="24"/>
              </w:rPr>
              <w:t>单位：</w:t>
            </w:r>
            <w:r>
              <w:rPr>
                <w:rFonts w:ascii="Times New Roman" w:hAnsi="Times New Roman"/>
                <w:color w:val="000000"/>
                <w:sz w:val="24"/>
                <w:szCs w:val="24"/>
              </w:rPr>
              <w:t>dB</w:t>
            </w:r>
            <w:r>
              <w:rPr>
                <w:rFonts w:ascii="Times New Roman"/>
                <w:color w:val="000000"/>
                <w:sz w:val="24"/>
                <w:szCs w:val="24"/>
              </w:rPr>
              <w:t>（</w:t>
            </w:r>
            <w:r>
              <w:rPr>
                <w:rFonts w:ascii="Times New Roman" w:hAnsi="Times New Roman"/>
                <w:color w:val="000000"/>
                <w:sz w:val="24"/>
                <w:szCs w:val="24"/>
              </w:rPr>
              <w:t>A</w:t>
            </w:r>
            <w:r>
              <w:rPr>
                <w:rFonts w:ascii="Times New Roman"/>
                <w:color w:val="000000"/>
                <w:sz w:val="24"/>
                <w:szCs w:val="24"/>
              </w:rPr>
              <w:t>）</w:t>
            </w:r>
          </w:p>
          <w:tbl>
            <w:tblPr>
              <w:tblStyle w:val="75"/>
              <w:tblW w:w="0" w:type="auto"/>
              <w:jc w:val="center"/>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3096"/>
              <w:gridCol w:w="4760"/>
            </w:tblGrid>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3149" w:type="dxa"/>
                  <w:vAlign w:val="center"/>
                </w:tcPr>
                <w:p>
                  <w:pPr>
                    <w:jc w:val="center"/>
                    <w:rPr>
                      <w:rFonts w:ascii="Times New Roman" w:hAnsi="Times New Roman"/>
                      <w:b/>
                      <w:color w:val="000000"/>
                      <w:sz w:val="21"/>
                      <w:szCs w:val="21"/>
                    </w:rPr>
                  </w:pPr>
                  <w:r>
                    <w:rPr>
                      <w:rFonts w:ascii="Times New Roman" w:hAnsi="宋体"/>
                      <w:b/>
                      <w:color w:val="000000"/>
                      <w:sz w:val="21"/>
                      <w:szCs w:val="21"/>
                    </w:rPr>
                    <w:t>标准级别</w:t>
                  </w:r>
                </w:p>
              </w:tc>
              <w:tc>
                <w:tcPr>
                  <w:tcW w:w="4846" w:type="dxa"/>
                  <w:vAlign w:val="center"/>
                </w:tcPr>
                <w:p>
                  <w:pPr>
                    <w:jc w:val="center"/>
                    <w:rPr>
                      <w:rFonts w:ascii="Times New Roman" w:hAnsi="Times New Roman"/>
                      <w:b/>
                      <w:color w:val="000000"/>
                      <w:sz w:val="21"/>
                      <w:szCs w:val="21"/>
                    </w:rPr>
                  </w:pPr>
                  <w:r>
                    <w:rPr>
                      <w:rFonts w:ascii="Times New Roman" w:hAnsi="宋体"/>
                      <w:b/>
                      <w:color w:val="000000"/>
                      <w:sz w:val="21"/>
                      <w:szCs w:val="21"/>
                    </w:rPr>
                    <w:t>昼间</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3149" w:type="dxa"/>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宋体"/>
                      <w:color w:val="000000"/>
                      <w:sz w:val="21"/>
                      <w:szCs w:val="21"/>
                    </w:rPr>
                    <w:t>类标准</w:t>
                  </w:r>
                </w:p>
              </w:tc>
              <w:tc>
                <w:tcPr>
                  <w:tcW w:w="4846" w:type="dxa"/>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65</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3149" w:type="dxa"/>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宋体"/>
                      <w:color w:val="000000"/>
                      <w:sz w:val="21"/>
                      <w:szCs w:val="21"/>
                    </w:rPr>
                    <w:t>类标准</w:t>
                  </w:r>
                </w:p>
              </w:tc>
              <w:tc>
                <w:tcPr>
                  <w:tcW w:w="4846" w:type="dxa"/>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60</w:t>
                  </w:r>
                </w:p>
              </w:tc>
            </w:tr>
          </w:tbl>
          <w:p>
            <w:pPr>
              <w:snapToGrid w:val="0"/>
              <w:spacing w:line="360" w:lineRule="auto"/>
              <w:rPr>
                <w:rFonts w:ascii="Times New Roman" w:hAnsi="宋体"/>
                <w:bCs/>
                <w:color w:val="FF0000"/>
                <w:sz w:val="24"/>
              </w:rPr>
            </w:pPr>
            <w:r>
              <w:rPr>
                <w:rFonts w:ascii="Times New Roman" w:hAnsi="Times New Roman"/>
                <w:b/>
                <w:szCs w:val="21"/>
              </w:rPr>
              <w:t>注：</w:t>
            </w:r>
            <w:r>
              <w:rPr>
                <w:rFonts w:ascii="Times New Roman" w:hAnsi="Times New Roman"/>
                <w:szCs w:val="21"/>
              </w:rPr>
              <w:t>“昼间”是指6:00至22:00之间的时段。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3" w:hRule="atLeast"/>
          <w:jc w:val="center"/>
        </w:trPr>
        <w:tc>
          <w:tcPr>
            <w:tcW w:w="457" w:type="dxa"/>
            <w:vAlign w:val="center"/>
          </w:tcPr>
          <w:p>
            <w:pPr>
              <w:pStyle w:val="176"/>
              <w:tabs>
                <w:tab w:val="left" w:pos="5400"/>
              </w:tabs>
              <w:spacing w:beforeLines="0" w:afterLines="0" w:line="312" w:lineRule="auto"/>
              <w:rPr>
                <w:rFonts w:ascii="Times New Roman" w:hAnsi="Times New Roman" w:eastAsia="宋体"/>
                <w:color w:val="000000"/>
              </w:rPr>
            </w:pPr>
            <w:r>
              <w:rPr>
                <w:rFonts w:ascii="Times New Roman" w:hAnsi="宋体" w:eastAsia="宋体"/>
                <w:color w:val="000000"/>
              </w:rPr>
              <w:t>污</w:t>
            </w:r>
          </w:p>
          <w:p>
            <w:pPr>
              <w:pStyle w:val="176"/>
              <w:tabs>
                <w:tab w:val="left" w:pos="5400"/>
              </w:tabs>
              <w:spacing w:beforeLines="0" w:afterLines="0" w:line="312" w:lineRule="auto"/>
              <w:rPr>
                <w:rFonts w:ascii="Times New Roman" w:hAnsi="Times New Roman" w:eastAsia="宋体"/>
                <w:color w:val="000000"/>
              </w:rPr>
            </w:pPr>
            <w:r>
              <w:rPr>
                <w:rFonts w:ascii="Times New Roman" w:hAnsi="宋体" w:eastAsia="宋体"/>
                <w:color w:val="000000"/>
              </w:rPr>
              <w:t>染</w:t>
            </w:r>
          </w:p>
          <w:p>
            <w:pPr>
              <w:pStyle w:val="176"/>
              <w:tabs>
                <w:tab w:val="left" w:pos="5400"/>
              </w:tabs>
              <w:spacing w:beforeLines="0" w:afterLines="0" w:line="312" w:lineRule="auto"/>
              <w:rPr>
                <w:rFonts w:ascii="Times New Roman" w:hAnsi="Times New Roman" w:eastAsia="宋体"/>
                <w:color w:val="000000"/>
              </w:rPr>
            </w:pPr>
            <w:r>
              <w:rPr>
                <w:rFonts w:ascii="Times New Roman" w:hAnsi="宋体" w:eastAsia="宋体"/>
                <w:color w:val="000000"/>
              </w:rPr>
              <w:t>物</w:t>
            </w:r>
          </w:p>
          <w:p>
            <w:pPr>
              <w:pStyle w:val="176"/>
              <w:tabs>
                <w:tab w:val="left" w:pos="5400"/>
              </w:tabs>
              <w:spacing w:beforeLines="0" w:afterLines="0" w:line="312" w:lineRule="auto"/>
              <w:rPr>
                <w:rFonts w:ascii="Times New Roman" w:hAnsi="Times New Roman" w:eastAsia="宋体"/>
                <w:color w:val="000000"/>
              </w:rPr>
            </w:pPr>
            <w:r>
              <w:rPr>
                <w:rFonts w:ascii="Times New Roman" w:hAnsi="宋体" w:eastAsia="宋体"/>
                <w:color w:val="000000"/>
              </w:rPr>
              <w:t>排</w:t>
            </w:r>
          </w:p>
          <w:p>
            <w:pPr>
              <w:pStyle w:val="176"/>
              <w:tabs>
                <w:tab w:val="left" w:pos="5400"/>
              </w:tabs>
              <w:spacing w:beforeLines="0" w:afterLines="0" w:line="312" w:lineRule="auto"/>
              <w:rPr>
                <w:rFonts w:ascii="Times New Roman" w:hAnsi="Times New Roman" w:eastAsia="宋体"/>
                <w:color w:val="000000"/>
              </w:rPr>
            </w:pPr>
            <w:r>
              <w:rPr>
                <w:rFonts w:ascii="Times New Roman" w:hAnsi="宋体" w:eastAsia="宋体"/>
                <w:color w:val="000000"/>
              </w:rPr>
              <w:t>放</w:t>
            </w:r>
          </w:p>
          <w:p>
            <w:pPr>
              <w:pStyle w:val="176"/>
              <w:tabs>
                <w:tab w:val="left" w:pos="5400"/>
              </w:tabs>
              <w:spacing w:beforeLines="0" w:afterLines="0" w:line="312" w:lineRule="auto"/>
              <w:rPr>
                <w:rFonts w:ascii="Times New Roman" w:hAnsi="Times New Roman" w:eastAsia="宋体"/>
                <w:color w:val="000000"/>
              </w:rPr>
            </w:pPr>
            <w:r>
              <w:rPr>
                <w:rFonts w:ascii="Times New Roman" w:hAnsi="宋体" w:eastAsia="宋体"/>
                <w:color w:val="000000"/>
              </w:rPr>
              <w:t>标</w:t>
            </w:r>
          </w:p>
          <w:p>
            <w:pPr>
              <w:pStyle w:val="176"/>
              <w:tabs>
                <w:tab w:val="left" w:pos="5400"/>
              </w:tabs>
              <w:spacing w:beforeLines="0" w:afterLines="0" w:line="360" w:lineRule="auto"/>
              <w:rPr>
                <w:rFonts w:ascii="Times New Roman" w:hAnsi="Times New Roman" w:eastAsia="宋体"/>
                <w:color w:val="FF0000"/>
              </w:rPr>
            </w:pPr>
            <w:r>
              <w:rPr>
                <w:rFonts w:ascii="Times New Roman" w:hAnsi="宋体" w:eastAsia="宋体"/>
                <w:color w:val="000000"/>
              </w:rPr>
              <w:t>准</w:t>
            </w:r>
          </w:p>
        </w:tc>
        <w:tc>
          <w:tcPr>
            <w:tcW w:w="8106" w:type="dxa"/>
          </w:tcPr>
          <w:p>
            <w:pPr>
              <w:pStyle w:val="18"/>
              <w:numPr>
                <w:ilvl w:val="0"/>
                <w:numId w:val="14"/>
              </w:numPr>
              <w:spacing w:before="120" w:beforeLines="50" w:line="360" w:lineRule="auto"/>
              <w:ind w:firstLine="480" w:firstLineChars="200"/>
              <w:rPr>
                <w:rFonts w:ascii="Times New Roman" w:hAnsi="宋体"/>
                <w:bCs/>
                <w:color w:val="000000"/>
                <w:sz w:val="24"/>
              </w:rPr>
            </w:pPr>
            <w:r>
              <w:rPr>
                <w:rFonts w:ascii="Times New Roman" w:hAnsi="宋体"/>
                <w:bCs/>
                <w:color w:val="000000"/>
                <w:sz w:val="24"/>
              </w:rPr>
              <w:t>废气</w:t>
            </w:r>
          </w:p>
          <w:p>
            <w:pPr>
              <w:adjustRightInd w:val="0"/>
              <w:snapToGrid w:val="0"/>
              <w:spacing w:line="360" w:lineRule="auto"/>
              <w:ind w:firstLine="480" w:firstLineChars="200"/>
              <w:rPr>
                <w:rFonts w:ascii="Times New Roman" w:hAnsi="Times New Roman" w:eastAsia="宋体"/>
                <w:color w:val="000000"/>
                <w:sz w:val="24"/>
                <w:szCs w:val="24"/>
              </w:rPr>
            </w:pPr>
            <w:r>
              <w:rPr>
                <w:rFonts w:ascii="Times New Roman" w:hAnsi="宋体"/>
                <w:color w:val="000000"/>
                <w:sz w:val="24"/>
                <w:szCs w:val="24"/>
              </w:rPr>
              <w:t>本项目</w:t>
            </w:r>
            <w:r>
              <w:rPr>
                <w:rFonts w:hint="eastAsia" w:ascii="Times New Roman" w:hAnsi="宋体"/>
                <w:color w:val="000000"/>
                <w:sz w:val="24"/>
                <w:szCs w:val="24"/>
              </w:rPr>
              <w:t>运营期产生的粉尘排放执行</w:t>
            </w:r>
            <w:r>
              <w:rPr>
                <w:rFonts w:hint="eastAsia" w:hAnsi="宋体"/>
                <w:bCs/>
                <w:color w:val="000000"/>
                <w:sz w:val="24"/>
                <w:lang w:val="fi" w:bidi="ar"/>
              </w:rPr>
              <w:t>《大气污染物综合排放标准》</w:t>
            </w:r>
            <w:r>
              <w:rPr>
                <w:rFonts w:hint="eastAsia" w:ascii="Times New Roman" w:hAnsi="宋体"/>
                <w:color w:val="000000"/>
                <w:sz w:val="24"/>
                <w:szCs w:val="24"/>
              </w:rPr>
              <w:t>（GB</w:t>
            </w:r>
            <w:r>
              <w:rPr>
                <w:rFonts w:hint="eastAsia" w:ascii="Times New Roman" w:hAnsi="宋体" w:eastAsia="宋体"/>
                <w:color w:val="000000"/>
                <w:sz w:val="24"/>
                <w:szCs w:val="24"/>
                <w:lang w:val="en-US" w:eastAsia="zh-CN"/>
              </w:rPr>
              <w:t>16297</w:t>
            </w:r>
            <w:r>
              <w:rPr>
                <w:rFonts w:hint="eastAsia" w:ascii="Times New Roman" w:hAnsi="宋体"/>
                <w:color w:val="000000"/>
                <w:sz w:val="24"/>
                <w:szCs w:val="24"/>
              </w:rPr>
              <w:t>-</w:t>
            </w:r>
            <w:r>
              <w:rPr>
                <w:rFonts w:hint="eastAsia" w:ascii="Times New Roman" w:hAnsi="宋体" w:eastAsia="宋体"/>
                <w:color w:val="000000"/>
                <w:sz w:val="24"/>
                <w:szCs w:val="24"/>
                <w:lang w:val="en-US" w:eastAsia="zh-CN"/>
              </w:rPr>
              <w:t>1996</w:t>
            </w:r>
            <w:r>
              <w:rPr>
                <w:rFonts w:hint="eastAsia" w:ascii="Times New Roman" w:hAnsi="宋体"/>
                <w:color w:val="000000"/>
                <w:sz w:val="24"/>
                <w:szCs w:val="24"/>
              </w:rPr>
              <w:t>）表</w:t>
            </w:r>
            <w:r>
              <w:rPr>
                <w:rFonts w:hint="eastAsia" w:ascii="Times New Roman" w:hAnsi="宋体" w:eastAsia="宋体"/>
                <w:color w:val="000000"/>
                <w:sz w:val="24"/>
                <w:szCs w:val="24"/>
                <w:lang w:val="en-US" w:eastAsia="zh-CN"/>
              </w:rPr>
              <w:t>2中</w:t>
            </w:r>
            <w:r>
              <w:rPr>
                <w:rFonts w:hint="eastAsia" w:ascii="Times New Roman" w:hAnsi="宋体"/>
                <w:color w:val="000000"/>
                <w:sz w:val="24"/>
                <w:szCs w:val="24"/>
              </w:rPr>
              <w:t>标准，详见表4</w:t>
            </w:r>
            <w:r>
              <w:rPr>
                <w:rFonts w:hint="eastAsia" w:ascii="Times New Roman" w:hAnsi="宋体" w:eastAsia="宋体"/>
                <w:color w:val="000000"/>
                <w:sz w:val="24"/>
                <w:szCs w:val="24"/>
                <w:lang w:val="en-US" w:eastAsia="zh-CN"/>
              </w:rPr>
              <w:t>-4</w:t>
            </w:r>
            <w:r>
              <w:rPr>
                <w:rFonts w:hint="eastAsia" w:ascii="Times New Roman" w:hAnsi="宋体"/>
                <w:color w:val="000000"/>
                <w:sz w:val="24"/>
                <w:szCs w:val="24"/>
              </w:rPr>
              <w:t>。</w:t>
            </w:r>
          </w:p>
          <w:p>
            <w:pPr>
              <w:pStyle w:val="140"/>
              <w:spacing w:line="240" w:lineRule="auto"/>
              <w:ind w:firstLine="0" w:firstLineChars="0"/>
            </w:pPr>
            <w:r>
              <w:rPr>
                <w:rFonts w:hint="eastAsia"/>
                <w:lang w:val="fi"/>
              </w:rPr>
              <w:t>表</w:t>
            </w:r>
            <w:r>
              <w:rPr>
                <w:rFonts w:hint="eastAsia"/>
              </w:rPr>
              <w:t>4-</w:t>
            </w:r>
            <w:r>
              <w:rPr>
                <w:rFonts w:hint="eastAsia"/>
                <w:lang w:val="en-US" w:eastAsia="zh-CN"/>
              </w:rPr>
              <w:t>4</w:t>
            </w:r>
            <w:r>
              <w:rPr>
                <w:rFonts w:hint="eastAsia"/>
                <w:lang w:val="fi"/>
              </w:rPr>
              <w:t>大气污染物排放标准限值表</w:t>
            </w:r>
          </w:p>
          <w:tbl>
            <w:tblPr>
              <w:tblStyle w:val="7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2677"/>
              <w:gridCol w:w="2096"/>
              <w:gridCol w:w="20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26" w:type="pct"/>
                  <w:tcBorders>
                    <w:tl2br w:val="nil"/>
                    <w:tr2bl w:val="nil"/>
                  </w:tcBorders>
                  <w:vAlign w:val="center"/>
                </w:tcPr>
                <w:p>
                  <w:pPr>
                    <w:jc w:val="center"/>
                    <w:rPr>
                      <w:rFonts w:ascii="Times New Roman" w:hAnsi="Times New Roman"/>
                      <w:b/>
                      <w:color w:val="000000"/>
                      <w:sz w:val="21"/>
                      <w:szCs w:val="21"/>
                      <w:lang w:val="fi"/>
                    </w:rPr>
                  </w:pPr>
                  <w:r>
                    <w:rPr>
                      <w:rFonts w:hint="eastAsia" w:ascii="Times New Roman" w:hAnsi="宋体" w:cs="宋体"/>
                      <w:b/>
                      <w:color w:val="000000"/>
                      <w:sz w:val="21"/>
                      <w:szCs w:val="21"/>
                      <w:lang w:bidi="ar"/>
                    </w:rPr>
                    <w:t>污染物名称</w:t>
                  </w:r>
                </w:p>
              </w:tc>
              <w:tc>
                <w:tcPr>
                  <w:tcW w:w="1704" w:type="pct"/>
                  <w:tcBorders>
                    <w:tl2br w:val="nil"/>
                    <w:tr2bl w:val="nil"/>
                  </w:tcBorders>
                  <w:vAlign w:val="center"/>
                </w:tcPr>
                <w:p>
                  <w:pPr>
                    <w:jc w:val="center"/>
                    <w:rPr>
                      <w:rFonts w:ascii="Times New Roman" w:hAnsi="宋体"/>
                      <w:b/>
                      <w:color w:val="000000"/>
                      <w:sz w:val="21"/>
                      <w:szCs w:val="21"/>
                      <w:lang w:val="fi"/>
                    </w:rPr>
                  </w:pPr>
                  <w:r>
                    <w:rPr>
                      <w:rFonts w:hint="eastAsia" w:ascii="Times New Roman" w:hAnsi="宋体" w:cs="宋体"/>
                      <w:b/>
                      <w:color w:val="000000"/>
                      <w:sz w:val="21"/>
                      <w:szCs w:val="21"/>
                      <w:lang w:bidi="ar"/>
                    </w:rPr>
                    <w:t>执行标准</w:t>
                  </w:r>
                </w:p>
              </w:tc>
              <w:tc>
                <w:tcPr>
                  <w:tcW w:w="1334" w:type="pct"/>
                  <w:tcBorders>
                    <w:tl2br w:val="nil"/>
                    <w:tr2bl w:val="nil"/>
                  </w:tcBorders>
                  <w:vAlign w:val="center"/>
                </w:tcPr>
                <w:p>
                  <w:pPr>
                    <w:jc w:val="center"/>
                    <w:rPr>
                      <w:rFonts w:ascii="Times New Roman" w:hAnsi="Times New Roman"/>
                      <w:b/>
                      <w:szCs w:val="21"/>
                    </w:rPr>
                  </w:pPr>
                  <w:r>
                    <w:rPr>
                      <w:rFonts w:hint="eastAsia" w:ascii="Times New Roman" w:hAnsi="宋体" w:cs="宋体"/>
                      <w:b/>
                      <w:color w:val="000000"/>
                      <w:sz w:val="21"/>
                      <w:szCs w:val="21"/>
                      <w:lang w:bidi="ar"/>
                    </w:rPr>
                    <w:t>最高允许排放浓度（mg/m</w:t>
                  </w:r>
                  <w:r>
                    <w:rPr>
                      <w:rFonts w:hint="eastAsia" w:ascii="Times New Roman" w:hAnsi="宋体" w:cs="宋体"/>
                      <w:b/>
                      <w:color w:val="000000"/>
                      <w:sz w:val="21"/>
                      <w:szCs w:val="21"/>
                      <w:vertAlign w:val="superscript"/>
                      <w:lang w:bidi="ar"/>
                    </w:rPr>
                    <w:t>3</w:t>
                  </w:r>
                  <w:r>
                    <w:rPr>
                      <w:rFonts w:hint="eastAsia" w:ascii="Times New Roman" w:hAnsi="宋体" w:cs="宋体"/>
                      <w:b/>
                      <w:color w:val="000000"/>
                      <w:sz w:val="21"/>
                      <w:szCs w:val="21"/>
                      <w:lang w:bidi="ar"/>
                    </w:rPr>
                    <w:t>）</w:t>
                  </w:r>
                </w:p>
              </w:tc>
              <w:tc>
                <w:tcPr>
                  <w:tcW w:w="1334" w:type="pct"/>
                  <w:tcBorders>
                    <w:tl2br w:val="nil"/>
                    <w:tr2bl w:val="nil"/>
                  </w:tcBorders>
                  <w:vAlign w:val="center"/>
                </w:tcPr>
                <w:p>
                  <w:pPr>
                    <w:jc w:val="center"/>
                    <w:rPr>
                      <w:rFonts w:ascii="Times New Roman" w:hAnsi="Times New Roman"/>
                      <w:b/>
                      <w:color w:val="000000"/>
                      <w:sz w:val="21"/>
                      <w:szCs w:val="21"/>
                      <w:lang w:val="fi"/>
                    </w:rPr>
                  </w:pPr>
                  <w:r>
                    <w:rPr>
                      <w:rFonts w:hint="eastAsia" w:ascii="Times New Roman" w:hAnsi="宋体" w:cs="宋体"/>
                      <w:b/>
                      <w:color w:val="000000"/>
                      <w:sz w:val="21"/>
                      <w:szCs w:val="21"/>
                      <w:lang w:bidi="ar"/>
                    </w:rPr>
                    <w:t>无组织排放监控浓度限值（</w:t>
                  </w:r>
                  <w:r>
                    <w:rPr>
                      <w:rFonts w:ascii="Times New Roman" w:hAnsi="Times New Roman"/>
                      <w:b/>
                      <w:color w:val="000000"/>
                      <w:sz w:val="21"/>
                      <w:szCs w:val="21"/>
                      <w:lang w:val="fi" w:bidi="ar"/>
                    </w:rPr>
                    <w:t>mg/m</w:t>
                  </w:r>
                  <w:r>
                    <w:rPr>
                      <w:rFonts w:ascii="Times New Roman" w:hAnsi="Times New Roman"/>
                      <w:b/>
                      <w:color w:val="000000"/>
                      <w:sz w:val="21"/>
                      <w:szCs w:val="21"/>
                      <w:vertAlign w:val="superscript"/>
                      <w:lang w:val="fi" w:bidi="ar"/>
                    </w:rPr>
                    <w:t>3</w:t>
                  </w:r>
                  <w:r>
                    <w:rPr>
                      <w:rFonts w:hint="eastAsia" w:ascii="Times New Roman" w:hAnsi="宋体" w:cs="宋体"/>
                      <w:b/>
                      <w:color w:val="000000"/>
                      <w:sz w:val="21"/>
                      <w:szCs w:val="21"/>
                      <w:lang w:bidi="ar"/>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6" w:type="pct"/>
                  <w:tcBorders>
                    <w:tl2br w:val="nil"/>
                    <w:tr2bl w:val="nil"/>
                  </w:tcBorders>
                  <w:vAlign w:val="center"/>
                </w:tcPr>
                <w:p>
                  <w:pPr>
                    <w:jc w:val="center"/>
                    <w:rPr>
                      <w:rFonts w:hint="eastAsia" w:ascii="Times New Roman" w:hAnsi="Times New Roman" w:eastAsia="宋体"/>
                      <w:color w:val="000000"/>
                      <w:sz w:val="21"/>
                      <w:szCs w:val="21"/>
                      <w:lang w:val="fi" w:eastAsia="zh-CN"/>
                    </w:rPr>
                  </w:pPr>
                  <w:r>
                    <w:rPr>
                      <w:rFonts w:hint="eastAsia" w:ascii="Times New Roman" w:hAnsi="宋体" w:eastAsia="宋体" w:cs="宋体"/>
                      <w:color w:val="000000"/>
                      <w:sz w:val="21"/>
                      <w:szCs w:val="21"/>
                      <w:lang w:eastAsia="zh-CN" w:bidi="ar"/>
                    </w:rPr>
                    <w:t>颗粒物</w:t>
                  </w:r>
                </w:p>
              </w:tc>
              <w:tc>
                <w:tcPr>
                  <w:tcW w:w="1704" w:type="pct"/>
                  <w:tcBorders>
                    <w:tl2br w:val="nil"/>
                    <w:tr2bl w:val="nil"/>
                  </w:tcBorders>
                  <w:vAlign w:val="center"/>
                </w:tcPr>
                <w:p>
                  <w:pPr>
                    <w:jc w:val="center"/>
                    <w:rPr>
                      <w:rFonts w:hint="default" w:ascii="Times New Roman" w:hAnsi="Times New Roman" w:eastAsia="宋体" w:cs="Times New Roman"/>
                      <w:color w:val="000000"/>
                      <w:sz w:val="21"/>
                      <w:szCs w:val="21"/>
                      <w:lang w:val="fi"/>
                    </w:rPr>
                  </w:pPr>
                  <w:r>
                    <w:rPr>
                      <w:rFonts w:hint="default" w:ascii="Times New Roman" w:hAnsi="Times New Roman" w:eastAsia="宋体" w:cs="Times New Roman"/>
                      <w:bCs/>
                      <w:color w:val="000000"/>
                      <w:sz w:val="21"/>
                      <w:szCs w:val="21"/>
                      <w:lang w:val="fi" w:bidi="ar"/>
                    </w:rPr>
                    <w:t>《大气污染物综合排放标准》</w:t>
                  </w:r>
                  <w:r>
                    <w:rPr>
                      <w:rFonts w:hint="default" w:ascii="Times New Roman" w:hAnsi="Times New Roman" w:eastAsia="宋体" w:cs="Times New Roman"/>
                      <w:color w:val="000000"/>
                      <w:sz w:val="21"/>
                      <w:szCs w:val="21"/>
                    </w:rPr>
                    <w:t>（GB</w:t>
                  </w:r>
                  <w:r>
                    <w:rPr>
                      <w:rFonts w:hint="default" w:ascii="Times New Roman" w:hAnsi="Times New Roman" w:eastAsia="宋体" w:cs="Times New Roman"/>
                      <w:color w:val="000000"/>
                      <w:sz w:val="21"/>
                      <w:szCs w:val="21"/>
                      <w:lang w:val="en-US" w:eastAsia="zh-CN"/>
                    </w:rPr>
                    <w:t>16297</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1996</w:t>
                  </w:r>
                  <w:r>
                    <w:rPr>
                      <w:rFonts w:hint="default" w:ascii="Times New Roman" w:hAnsi="Times New Roman" w:eastAsia="宋体" w:cs="Times New Roman"/>
                      <w:color w:val="000000"/>
                      <w:sz w:val="21"/>
                      <w:szCs w:val="21"/>
                    </w:rPr>
                    <w:t>）</w:t>
                  </w:r>
                </w:p>
              </w:tc>
              <w:tc>
                <w:tcPr>
                  <w:tcW w:w="1334" w:type="pct"/>
                  <w:tcBorders>
                    <w:tl2br w:val="nil"/>
                    <w:tr2bl w:val="nil"/>
                  </w:tcBorders>
                  <w:vAlign w:val="center"/>
                </w:tcPr>
                <w:p>
                  <w:pPr>
                    <w:jc w:val="center"/>
                    <w:rPr>
                      <w:rFonts w:hint="default" w:ascii="Times New Roman" w:hAnsi="Times New Roman" w:eastAsia="宋体"/>
                      <w:color w:val="000000"/>
                      <w:sz w:val="21"/>
                      <w:szCs w:val="21"/>
                      <w:lang w:val="en-US" w:eastAsia="zh-CN" w:bidi="ar"/>
                    </w:rPr>
                  </w:pPr>
                  <w:r>
                    <w:rPr>
                      <w:rFonts w:hint="eastAsia" w:ascii="Times New Roman" w:hAnsi="Times New Roman" w:eastAsia="宋体"/>
                      <w:color w:val="000000"/>
                      <w:sz w:val="21"/>
                      <w:szCs w:val="21"/>
                      <w:lang w:val="en-US" w:eastAsia="zh-CN" w:bidi="ar"/>
                    </w:rPr>
                    <w:t>120</w:t>
                  </w:r>
                </w:p>
              </w:tc>
              <w:tc>
                <w:tcPr>
                  <w:tcW w:w="1334" w:type="pct"/>
                  <w:tcBorders>
                    <w:tl2br w:val="nil"/>
                    <w:tr2bl w:val="nil"/>
                  </w:tcBorders>
                  <w:vAlign w:val="center"/>
                </w:tcPr>
                <w:p>
                  <w:pPr>
                    <w:jc w:val="center"/>
                    <w:rPr>
                      <w:rFonts w:hint="eastAsia" w:ascii="Times New Roman" w:hAnsi="Times New Roman" w:eastAsia="宋体"/>
                      <w:color w:val="000000"/>
                      <w:sz w:val="21"/>
                      <w:szCs w:val="21"/>
                      <w:lang w:eastAsia="zh-CN"/>
                    </w:rPr>
                  </w:pPr>
                  <w:r>
                    <w:rPr>
                      <w:rFonts w:hint="eastAsia" w:ascii="Times New Roman" w:hAnsi="Times New Roman" w:eastAsia="宋体"/>
                      <w:color w:val="000000"/>
                      <w:sz w:val="21"/>
                      <w:szCs w:val="21"/>
                      <w:lang w:val="en-US" w:eastAsia="zh-CN" w:bidi="ar"/>
                    </w:rPr>
                    <w:t>1</w:t>
                  </w:r>
                </w:p>
              </w:tc>
            </w:tr>
          </w:tbl>
          <w:p>
            <w:pPr>
              <w:spacing w:before="120" w:beforeLines="50" w:line="360" w:lineRule="auto"/>
              <w:ind w:firstLine="480" w:firstLineChars="200"/>
              <w:rPr>
                <w:rFonts w:ascii="Times New Roman" w:hAnsi="Times New Roman"/>
                <w:bCs/>
                <w:color w:val="000000"/>
                <w:sz w:val="24"/>
                <w:szCs w:val="24"/>
              </w:rPr>
            </w:pPr>
            <w:r>
              <w:rPr>
                <w:rFonts w:ascii="Times New Roman" w:hAnsi="Times New Roman"/>
                <w:bCs/>
                <w:color w:val="000000"/>
                <w:sz w:val="24"/>
                <w:szCs w:val="24"/>
              </w:rPr>
              <w:t>2</w:t>
            </w:r>
            <w:r>
              <w:rPr>
                <w:rFonts w:ascii="Times New Roman" w:hAnsi="宋体"/>
                <w:bCs/>
                <w:color w:val="000000"/>
                <w:sz w:val="24"/>
                <w:szCs w:val="24"/>
              </w:rPr>
              <w:t>、废水</w:t>
            </w:r>
          </w:p>
          <w:p>
            <w:pPr>
              <w:snapToGrid w:val="0"/>
              <w:spacing w:line="360" w:lineRule="auto"/>
              <w:ind w:firstLine="480" w:firstLineChars="200"/>
              <w:rPr>
                <w:rFonts w:hint="default" w:ascii="Times New Roman" w:hAnsi="Times New Roman" w:eastAsia="宋体" w:cs="Times New Roman"/>
                <w:bCs/>
                <w:color w:val="000000"/>
                <w:sz w:val="24"/>
              </w:rPr>
            </w:pPr>
            <w:r>
              <w:rPr>
                <w:rFonts w:hint="default" w:ascii="Times New Roman" w:hAnsi="Times New Roman" w:eastAsia="宋体" w:cs="Times New Roman"/>
                <w:color w:val="000000"/>
                <w:sz w:val="24"/>
                <w:szCs w:val="24"/>
              </w:rPr>
              <w:t>本项目无工艺废水产生及排放</w:t>
            </w:r>
            <w:r>
              <w:rPr>
                <w:rFonts w:hint="default" w:ascii="Times New Roman" w:hAnsi="Times New Roman" w:eastAsia="宋体" w:cs="Times New Roman"/>
                <w:bCs/>
                <w:color w:val="000000"/>
                <w:sz w:val="24"/>
              </w:rPr>
              <w:t>。生活污水经厂区化粪池预处理后接管至</w:t>
            </w:r>
            <w:r>
              <w:rPr>
                <w:rFonts w:hint="default" w:ascii="Times New Roman" w:hAnsi="Times New Roman" w:eastAsia="宋体" w:cs="Times New Roman"/>
                <w:color w:val="000000"/>
                <w:sz w:val="24"/>
                <w:szCs w:val="24"/>
              </w:rPr>
              <w:t>宜兴市城市污水处理厂</w:t>
            </w:r>
            <w:r>
              <w:rPr>
                <w:rFonts w:hint="default" w:ascii="Times New Roman" w:hAnsi="Times New Roman" w:eastAsia="宋体" w:cs="Times New Roman"/>
                <w:bCs/>
                <w:color w:val="000000"/>
                <w:sz w:val="24"/>
              </w:rPr>
              <w:t>集中处理，尾水达标后排入武宜运河，污水排放执行《污水综合排放标准》（GB8978-1996）表4中三级标准，标准中无规定的氨氮、总磷指标执行《污水排入城镇下水道水质标准》（GB/T31962-2015）表1中B等级标准要求。污水处理厂尾水排放执行《城镇污水处理厂污染物排放标准》（GB18918-2002）一级标准A标准及《太湖地区城镇污水处理厂及重点工业行业主要水污染物排放限值》（DB32/1072-2018），主要指标见下表4-</w:t>
            </w:r>
            <w:r>
              <w:rPr>
                <w:rFonts w:hint="eastAsia" w:ascii="Times New Roman" w:hAnsi="Times New Roman" w:eastAsia="宋体" w:cs="Times New Roman"/>
                <w:bCs/>
                <w:color w:val="000000"/>
                <w:sz w:val="24"/>
                <w:lang w:val="en-US" w:eastAsia="zh-CN"/>
              </w:rPr>
              <w:t>5</w:t>
            </w:r>
            <w:r>
              <w:rPr>
                <w:rFonts w:hint="default" w:ascii="Times New Roman" w:hAnsi="Times New Roman" w:eastAsia="宋体" w:cs="Times New Roman"/>
                <w:bCs/>
                <w:color w:val="000000"/>
                <w:sz w:val="24"/>
              </w:rPr>
              <w:t>。</w:t>
            </w:r>
          </w:p>
          <w:p>
            <w:pPr>
              <w:pStyle w:val="140"/>
              <w:spacing w:line="240" w:lineRule="auto"/>
              <w:ind w:firstLine="0" w:firstLineChars="0"/>
            </w:pPr>
            <w:r>
              <w:rPr>
                <w:rFonts w:hint="eastAsia"/>
                <w:lang w:val="fi"/>
              </w:rPr>
              <w:t>表4-</w:t>
            </w:r>
            <w:r>
              <w:rPr>
                <w:rFonts w:hint="eastAsia"/>
                <w:lang w:val="en-US" w:eastAsia="zh-CN"/>
              </w:rPr>
              <w:t>5</w:t>
            </w:r>
            <w:r>
              <w:rPr>
                <w:rFonts w:hint="eastAsia"/>
                <w:lang w:val="fi"/>
              </w:rPr>
              <w:t xml:space="preserve">  排放标准及宜兴市城市污水处理厂出水标准  单位：mg/L</w:t>
            </w:r>
          </w:p>
          <w:tbl>
            <w:tblPr>
              <w:tblStyle w:val="75"/>
              <w:tblW w:w="0" w:type="auto"/>
              <w:jc w:val="center"/>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799"/>
              <w:gridCol w:w="2130"/>
              <w:gridCol w:w="1010"/>
              <w:gridCol w:w="1376"/>
              <w:gridCol w:w="1299"/>
              <w:gridCol w:w="1242"/>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restart"/>
                  <w:vAlign w:val="center"/>
                </w:tcPr>
                <w:p>
                  <w:pPr>
                    <w:jc w:val="center"/>
                    <w:rPr>
                      <w:rFonts w:ascii="Times New Roman" w:hAnsi="Times New Roman"/>
                      <w:b/>
                      <w:bCs/>
                      <w:color w:val="000000"/>
                      <w:sz w:val="21"/>
                      <w:szCs w:val="21"/>
                    </w:rPr>
                  </w:pPr>
                  <w:r>
                    <w:rPr>
                      <w:rFonts w:hint="eastAsia" w:ascii="Times New Roman" w:hAnsi="Times New Roman"/>
                      <w:b/>
                      <w:bCs/>
                      <w:color w:val="000000"/>
                      <w:sz w:val="21"/>
                      <w:szCs w:val="21"/>
                    </w:rPr>
                    <w:t>排放口名称</w:t>
                  </w:r>
                </w:p>
              </w:tc>
              <w:tc>
                <w:tcPr>
                  <w:tcW w:w="1923" w:type="dxa"/>
                  <w:vMerge w:val="restart"/>
                  <w:vAlign w:val="center"/>
                </w:tcPr>
                <w:p>
                  <w:pPr>
                    <w:jc w:val="center"/>
                    <w:rPr>
                      <w:rFonts w:ascii="Times New Roman" w:hAnsi="Times New Roman"/>
                      <w:b/>
                      <w:bCs/>
                      <w:color w:val="000000"/>
                      <w:sz w:val="21"/>
                      <w:szCs w:val="21"/>
                    </w:rPr>
                  </w:pPr>
                  <w:r>
                    <w:rPr>
                      <w:rFonts w:hint="eastAsia" w:ascii="Times New Roman" w:hAnsi="Times New Roman"/>
                      <w:b/>
                      <w:bCs/>
                      <w:color w:val="000000"/>
                      <w:sz w:val="21"/>
                      <w:szCs w:val="21"/>
                    </w:rPr>
                    <w:t>执行标准</w:t>
                  </w:r>
                </w:p>
              </w:tc>
              <w:tc>
                <w:tcPr>
                  <w:tcW w:w="1088" w:type="dxa"/>
                  <w:vMerge w:val="restart"/>
                  <w:vAlign w:val="center"/>
                </w:tcPr>
                <w:p>
                  <w:pPr>
                    <w:jc w:val="center"/>
                    <w:rPr>
                      <w:rFonts w:ascii="Times New Roman" w:hAnsi="Times New Roman"/>
                      <w:b/>
                      <w:bCs/>
                      <w:color w:val="000000"/>
                      <w:sz w:val="21"/>
                      <w:szCs w:val="21"/>
                    </w:rPr>
                  </w:pPr>
                  <w:r>
                    <w:rPr>
                      <w:rFonts w:hint="eastAsia" w:ascii="Times New Roman" w:hAnsi="Times New Roman"/>
                      <w:b/>
                      <w:bCs/>
                      <w:color w:val="000000"/>
                      <w:sz w:val="21"/>
                      <w:szCs w:val="21"/>
                    </w:rPr>
                    <w:t>取值表号级别</w:t>
                  </w:r>
                </w:p>
              </w:tc>
              <w:tc>
                <w:tcPr>
                  <w:tcW w:w="1451" w:type="dxa"/>
                  <w:vMerge w:val="restart"/>
                  <w:vAlign w:val="center"/>
                </w:tcPr>
                <w:p>
                  <w:pPr>
                    <w:jc w:val="center"/>
                    <w:rPr>
                      <w:rFonts w:ascii="Times New Roman" w:hAnsi="Times New Roman"/>
                      <w:b/>
                      <w:bCs/>
                      <w:color w:val="000000"/>
                      <w:sz w:val="21"/>
                      <w:szCs w:val="21"/>
                    </w:rPr>
                  </w:pPr>
                  <w:r>
                    <w:rPr>
                      <w:rFonts w:hint="eastAsia" w:ascii="Times New Roman" w:hAnsi="Times New Roman"/>
                      <w:b/>
                      <w:bCs/>
                      <w:color w:val="000000"/>
                      <w:sz w:val="21"/>
                      <w:szCs w:val="21"/>
                    </w:rPr>
                    <w:t>污染物指标</w:t>
                  </w:r>
                </w:p>
              </w:tc>
              <w:tc>
                <w:tcPr>
                  <w:tcW w:w="2626" w:type="dxa"/>
                  <w:gridSpan w:val="2"/>
                  <w:vAlign w:val="center"/>
                </w:tcPr>
                <w:p>
                  <w:pPr>
                    <w:jc w:val="center"/>
                    <w:rPr>
                      <w:rFonts w:ascii="Times New Roman" w:hAnsi="Times New Roman"/>
                      <w:b/>
                      <w:bCs/>
                      <w:color w:val="000000"/>
                      <w:sz w:val="21"/>
                      <w:szCs w:val="21"/>
                    </w:rPr>
                  </w:pPr>
                  <w:r>
                    <w:rPr>
                      <w:rFonts w:hint="eastAsia" w:ascii="Times New Roman" w:hAnsi="Times New Roman"/>
                      <w:b/>
                      <w:bCs/>
                      <w:color w:val="000000"/>
                      <w:sz w:val="21"/>
                      <w:szCs w:val="21"/>
                    </w:rPr>
                    <w:t>标准限值</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continue"/>
                  <w:vAlign w:val="center"/>
                </w:tcPr>
                <w:p>
                  <w:pPr>
                    <w:jc w:val="center"/>
                    <w:rPr>
                      <w:rFonts w:ascii="Times New Roman" w:hAnsi="Times New Roman"/>
                      <w:b/>
                      <w:bCs/>
                      <w:color w:val="000000"/>
                      <w:sz w:val="21"/>
                      <w:szCs w:val="21"/>
                    </w:rPr>
                  </w:pPr>
                </w:p>
              </w:tc>
              <w:tc>
                <w:tcPr>
                  <w:tcW w:w="1923" w:type="dxa"/>
                  <w:vMerge w:val="continue"/>
                  <w:vAlign w:val="center"/>
                </w:tcPr>
                <w:p>
                  <w:pPr>
                    <w:jc w:val="center"/>
                    <w:rPr>
                      <w:rFonts w:ascii="Times New Roman" w:hAnsi="Times New Roman"/>
                      <w:b/>
                      <w:bCs/>
                      <w:color w:val="000000"/>
                      <w:sz w:val="21"/>
                      <w:szCs w:val="21"/>
                    </w:rPr>
                  </w:pPr>
                </w:p>
              </w:tc>
              <w:tc>
                <w:tcPr>
                  <w:tcW w:w="1088" w:type="dxa"/>
                  <w:vMerge w:val="continue"/>
                  <w:vAlign w:val="center"/>
                </w:tcPr>
                <w:p>
                  <w:pPr>
                    <w:jc w:val="center"/>
                    <w:rPr>
                      <w:rFonts w:ascii="Times New Roman" w:hAnsi="Times New Roman"/>
                      <w:b/>
                      <w:bCs/>
                      <w:color w:val="000000"/>
                      <w:sz w:val="21"/>
                      <w:szCs w:val="21"/>
                    </w:rPr>
                  </w:pPr>
                </w:p>
              </w:tc>
              <w:tc>
                <w:tcPr>
                  <w:tcW w:w="1451" w:type="dxa"/>
                  <w:vMerge w:val="continue"/>
                  <w:vAlign w:val="center"/>
                </w:tcPr>
                <w:p>
                  <w:pPr>
                    <w:jc w:val="center"/>
                    <w:rPr>
                      <w:rFonts w:ascii="Times New Roman" w:hAnsi="Times New Roman"/>
                      <w:b/>
                      <w:bCs/>
                      <w:color w:val="000000"/>
                      <w:sz w:val="21"/>
                      <w:szCs w:val="21"/>
                    </w:rPr>
                  </w:pPr>
                </w:p>
              </w:tc>
              <w:tc>
                <w:tcPr>
                  <w:tcW w:w="1345" w:type="dxa"/>
                  <w:vAlign w:val="center"/>
                </w:tcPr>
                <w:p>
                  <w:pPr>
                    <w:jc w:val="center"/>
                    <w:rPr>
                      <w:rFonts w:ascii="Times New Roman" w:hAnsi="Times New Roman"/>
                      <w:b/>
                      <w:bCs/>
                      <w:color w:val="000000"/>
                      <w:sz w:val="21"/>
                      <w:szCs w:val="21"/>
                    </w:rPr>
                  </w:pPr>
                  <w:r>
                    <w:rPr>
                      <w:rFonts w:ascii="Times New Roman" w:hAnsi="Times New Roman"/>
                      <w:b/>
                      <w:bCs/>
                      <w:color w:val="000000"/>
                      <w:sz w:val="21"/>
                      <w:szCs w:val="21"/>
                    </w:rPr>
                    <w:t xml:space="preserve">2021.1.1前 </w:t>
                  </w:r>
                </w:p>
              </w:tc>
              <w:tc>
                <w:tcPr>
                  <w:tcW w:w="1281" w:type="dxa"/>
                  <w:vAlign w:val="center"/>
                </w:tcPr>
                <w:p>
                  <w:pPr>
                    <w:jc w:val="center"/>
                    <w:rPr>
                      <w:rFonts w:ascii="Times New Roman" w:hAnsi="Times New Roman"/>
                      <w:b/>
                      <w:bCs/>
                      <w:color w:val="000000"/>
                      <w:sz w:val="21"/>
                      <w:szCs w:val="21"/>
                    </w:rPr>
                  </w:pPr>
                  <w:r>
                    <w:rPr>
                      <w:rFonts w:ascii="Times New Roman" w:hAnsi="Times New Roman"/>
                      <w:b/>
                      <w:bCs/>
                      <w:color w:val="000000"/>
                      <w:sz w:val="21"/>
                      <w:szCs w:val="21"/>
                    </w:rPr>
                    <w:t xml:space="preserve">2021.1.1 </w:t>
                  </w:r>
                  <w:r>
                    <w:rPr>
                      <w:rFonts w:hint="eastAsia" w:ascii="Times New Roman" w:hAnsi="Times New Roman"/>
                      <w:b/>
                      <w:bCs/>
                      <w:color w:val="000000"/>
                      <w:sz w:val="21"/>
                      <w:szCs w:val="21"/>
                    </w:rPr>
                    <w:t>后</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restart"/>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厂排口</w:t>
                  </w:r>
                </w:p>
              </w:tc>
              <w:tc>
                <w:tcPr>
                  <w:tcW w:w="1923" w:type="dxa"/>
                  <w:vMerge w:val="restart"/>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《污水综合排放标准》</w:t>
                  </w:r>
                </w:p>
                <w:p>
                  <w:pPr>
                    <w:jc w:val="center"/>
                    <w:rPr>
                      <w:rFonts w:ascii="Times New Roman" w:hAnsi="Times New Roman"/>
                      <w:color w:val="000000"/>
                      <w:sz w:val="21"/>
                      <w:szCs w:val="21"/>
                    </w:rPr>
                  </w:pPr>
                  <w:r>
                    <w:rPr>
                      <w:rFonts w:hint="eastAsia" w:ascii="Times New Roman" w:hAnsi="Times New Roman"/>
                      <w:color w:val="000000"/>
                      <w:sz w:val="21"/>
                      <w:szCs w:val="21"/>
                    </w:rPr>
                    <w:t>（</w:t>
                  </w:r>
                  <w:r>
                    <w:rPr>
                      <w:rFonts w:ascii="Times New Roman" w:hAnsi="Times New Roman"/>
                      <w:color w:val="000000"/>
                      <w:sz w:val="21"/>
                      <w:szCs w:val="21"/>
                    </w:rPr>
                    <w:t>GB8978－1996）</w:t>
                  </w:r>
                </w:p>
              </w:tc>
              <w:tc>
                <w:tcPr>
                  <w:tcW w:w="1088" w:type="dxa"/>
                  <w:vMerge w:val="restart"/>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表</w:t>
                  </w:r>
                  <w:r>
                    <w:rPr>
                      <w:rFonts w:ascii="Times New Roman" w:hAnsi="Times New Roman"/>
                      <w:color w:val="000000"/>
                      <w:sz w:val="21"/>
                      <w:szCs w:val="21"/>
                    </w:rPr>
                    <w:t>4三级标准</w:t>
                  </w:r>
                </w:p>
              </w:tc>
              <w:tc>
                <w:tcPr>
                  <w:tcW w:w="1451" w:type="dxa"/>
                  <w:vAlign w:val="center"/>
                </w:tcPr>
                <w:p>
                  <w:pPr>
                    <w:jc w:val="center"/>
                    <w:rPr>
                      <w:rFonts w:ascii="Times New Roman" w:hAnsi="Times New Roman"/>
                      <w:color w:val="000000"/>
                      <w:sz w:val="21"/>
                      <w:szCs w:val="21"/>
                    </w:rPr>
                  </w:pPr>
                  <w:r>
                    <w:rPr>
                      <w:rFonts w:ascii="Times New Roman" w:hAnsi="Times New Roman"/>
                      <w:color w:val="000000"/>
                      <w:sz w:val="21"/>
                      <w:szCs w:val="21"/>
                    </w:rPr>
                    <w:t>pH</w:t>
                  </w:r>
                </w:p>
              </w:tc>
              <w:tc>
                <w:tcPr>
                  <w:tcW w:w="2626" w:type="dxa"/>
                  <w:gridSpan w:val="2"/>
                  <w:vAlign w:val="center"/>
                </w:tcPr>
                <w:p>
                  <w:pPr>
                    <w:jc w:val="center"/>
                    <w:rPr>
                      <w:rFonts w:ascii="Times New Roman" w:hAnsi="Times New Roman"/>
                      <w:color w:val="000000"/>
                      <w:sz w:val="21"/>
                      <w:szCs w:val="21"/>
                    </w:rPr>
                  </w:pPr>
                  <w:r>
                    <w:rPr>
                      <w:rFonts w:ascii="Times New Roman" w:hAnsi="Times New Roman"/>
                      <w:color w:val="000000"/>
                      <w:sz w:val="21"/>
                      <w:szCs w:val="21"/>
                    </w:rPr>
                    <w:t>6~9</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continue"/>
                  <w:vAlign w:val="center"/>
                </w:tcPr>
                <w:p>
                  <w:pPr>
                    <w:jc w:val="center"/>
                    <w:rPr>
                      <w:rFonts w:ascii="Times New Roman" w:hAnsi="Times New Roman"/>
                      <w:color w:val="000000"/>
                      <w:sz w:val="21"/>
                      <w:szCs w:val="21"/>
                    </w:rPr>
                  </w:pPr>
                </w:p>
              </w:tc>
              <w:tc>
                <w:tcPr>
                  <w:tcW w:w="1923" w:type="dxa"/>
                  <w:vMerge w:val="continue"/>
                  <w:vAlign w:val="center"/>
                </w:tcPr>
                <w:p>
                  <w:pPr>
                    <w:jc w:val="center"/>
                    <w:rPr>
                      <w:rFonts w:ascii="Times New Roman" w:hAnsi="Times New Roman"/>
                      <w:color w:val="000000"/>
                      <w:sz w:val="21"/>
                      <w:szCs w:val="21"/>
                    </w:rPr>
                  </w:pPr>
                </w:p>
              </w:tc>
              <w:tc>
                <w:tcPr>
                  <w:tcW w:w="1088" w:type="dxa"/>
                  <w:vMerge w:val="continue"/>
                  <w:vAlign w:val="center"/>
                </w:tcPr>
                <w:p>
                  <w:pPr>
                    <w:jc w:val="center"/>
                    <w:rPr>
                      <w:rFonts w:ascii="Times New Roman" w:hAnsi="Times New Roman"/>
                      <w:color w:val="000000"/>
                      <w:sz w:val="21"/>
                      <w:szCs w:val="21"/>
                    </w:rPr>
                  </w:pPr>
                </w:p>
              </w:tc>
              <w:tc>
                <w:tcPr>
                  <w:tcW w:w="1451" w:type="dxa"/>
                  <w:vAlign w:val="center"/>
                </w:tcPr>
                <w:p>
                  <w:pPr>
                    <w:jc w:val="center"/>
                    <w:rPr>
                      <w:rFonts w:ascii="Times New Roman" w:hAnsi="Times New Roman"/>
                      <w:color w:val="000000"/>
                      <w:sz w:val="21"/>
                      <w:szCs w:val="21"/>
                    </w:rPr>
                  </w:pPr>
                  <w:r>
                    <w:rPr>
                      <w:rFonts w:ascii="Times New Roman" w:hAnsi="Times New Roman"/>
                      <w:color w:val="000000"/>
                      <w:sz w:val="21"/>
                      <w:szCs w:val="21"/>
                    </w:rPr>
                    <w:t>COD</w:t>
                  </w:r>
                </w:p>
              </w:tc>
              <w:tc>
                <w:tcPr>
                  <w:tcW w:w="2626" w:type="dxa"/>
                  <w:gridSpan w:val="2"/>
                  <w:vAlign w:val="center"/>
                </w:tcPr>
                <w:p>
                  <w:pPr>
                    <w:jc w:val="center"/>
                    <w:rPr>
                      <w:rFonts w:ascii="Times New Roman" w:hAnsi="Times New Roman"/>
                      <w:color w:val="000000"/>
                      <w:sz w:val="21"/>
                      <w:szCs w:val="21"/>
                    </w:rPr>
                  </w:pPr>
                  <w:r>
                    <w:rPr>
                      <w:rFonts w:ascii="Times New Roman" w:hAnsi="Times New Roman"/>
                      <w:color w:val="000000"/>
                      <w:sz w:val="21"/>
                      <w:szCs w:val="21"/>
                    </w:rPr>
                    <w:t>500</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continue"/>
                  <w:vAlign w:val="center"/>
                </w:tcPr>
                <w:p>
                  <w:pPr>
                    <w:jc w:val="center"/>
                    <w:rPr>
                      <w:rFonts w:ascii="Times New Roman" w:hAnsi="Times New Roman"/>
                      <w:color w:val="000000"/>
                      <w:sz w:val="21"/>
                      <w:szCs w:val="21"/>
                    </w:rPr>
                  </w:pPr>
                </w:p>
              </w:tc>
              <w:tc>
                <w:tcPr>
                  <w:tcW w:w="1923" w:type="dxa"/>
                  <w:vMerge w:val="continue"/>
                  <w:vAlign w:val="center"/>
                </w:tcPr>
                <w:p>
                  <w:pPr>
                    <w:jc w:val="center"/>
                    <w:rPr>
                      <w:rFonts w:ascii="Times New Roman" w:hAnsi="Times New Roman"/>
                      <w:color w:val="000000"/>
                      <w:sz w:val="21"/>
                      <w:szCs w:val="21"/>
                    </w:rPr>
                  </w:pPr>
                </w:p>
              </w:tc>
              <w:tc>
                <w:tcPr>
                  <w:tcW w:w="1088" w:type="dxa"/>
                  <w:vMerge w:val="continue"/>
                  <w:vAlign w:val="center"/>
                </w:tcPr>
                <w:p>
                  <w:pPr>
                    <w:jc w:val="center"/>
                    <w:rPr>
                      <w:rFonts w:ascii="Times New Roman" w:hAnsi="Times New Roman"/>
                      <w:color w:val="000000"/>
                      <w:sz w:val="21"/>
                      <w:szCs w:val="21"/>
                    </w:rPr>
                  </w:pPr>
                </w:p>
              </w:tc>
              <w:tc>
                <w:tcPr>
                  <w:tcW w:w="1451" w:type="dxa"/>
                  <w:vAlign w:val="center"/>
                </w:tcPr>
                <w:p>
                  <w:pPr>
                    <w:jc w:val="center"/>
                    <w:rPr>
                      <w:rFonts w:ascii="Times New Roman" w:hAnsi="Times New Roman"/>
                      <w:color w:val="000000"/>
                      <w:sz w:val="21"/>
                      <w:szCs w:val="21"/>
                    </w:rPr>
                  </w:pPr>
                  <w:r>
                    <w:rPr>
                      <w:rFonts w:ascii="Times New Roman" w:hAnsi="Times New Roman"/>
                      <w:color w:val="000000"/>
                      <w:sz w:val="21"/>
                      <w:szCs w:val="21"/>
                    </w:rPr>
                    <w:t>SS</w:t>
                  </w:r>
                </w:p>
              </w:tc>
              <w:tc>
                <w:tcPr>
                  <w:tcW w:w="2626" w:type="dxa"/>
                  <w:gridSpan w:val="2"/>
                  <w:vAlign w:val="center"/>
                </w:tcPr>
                <w:p>
                  <w:pPr>
                    <w:jc w:val="center"/>
                    <w:rPr>
                      <w:rFonts w:ascii="Times New Roman" w:hAnsi="Times New Roman"/>
                      <w:color w:val="000000"/>
                      <w:sz w:val="21"/>
                      <w:szCs w:val="21"/>
                    </w:rPr>
                  </w:pPr>
                  <w:r>
                    <w:rPr>
                      <w:rFonts w:ascii="Times New Roman" w:hAnsi="Times New Roman"/>
                      <w:color w:val="000000"/>
                      <w:sz w:val="21"/>
                      <w:szCs w:val="21"/>
                    </w:rPr>
                    <w:t>400</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849" w:type="dxa"/>
                  <w:vMerge w:val="continue"/>
                  <w:vAlign w:val="center"/>
                </w:tcPr>
                <w:p>
                  <w:pPr>
                    <w:jc w:val="center"/>
                    <w:rPr>
                      <w:rFonts w:ascii="Times New Roman" w:hAnsi="Times New Roman"/>
                      <w:color w:val="000000"/>
                      <w:sz w:val="21"/>
                      <w:szCs w:val="21"/>
                    </w:rPr>
                  </w:pPr>
                </w:p>
              </w:tc>
              <w:tc>
                <w:tcPr>
                  <w:tcW w:w="1923" w:type="dxa"/>
                  <w:vMerge w:val="restart"/>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《污水排入城镇下水道水质标准》</w:t>
                  </w:r>
                </w:p>
                <w:p>
                  <w:pPr>
                    <w:jc w:val="center"/>
                    <w:rPr>
                      <w:rFonts w:ascii="Times New Roman" w:hAnsi="Times New Roman"/>
                      <w:color w:val="000000"/>
                      <w:sz w:val="21"/>
                      <w:szCs w:val="21"/>
                    </w:rPr>
                  </w:pPr>
                  <w:r>
                    <w:rPr>
                      <w:rFonts w:hint="eastAsia" w:ascii="Times New Roman" w:hAnsi="Times New Roman"/>
                      <w:color w:val="000000"/>
                      <w:sz w:val="21"/>
                      <w:szCs w:val="21"/>
                    </w:rPr>
                    <w:t>（</w:t>
                  </w:r>
                  <w:r>
                    <w:rPr>
                      <w:rFonts w:ascii="Times New Roman" w:hAnsi="Times New Roman"/>
                      <w:color w:val="000000"/>
                      <w:sz w:val="21"/>
                      <w:szCs w:val="21"/>
                    </w:rPr>
                    <w:t>GB/T31962-2015）</w:t>
                  </w:r>
                </w:p>
              </w:tc>
              <w:tc>
                <w:tcPr>
                  <w:tcW w:w="1088" w:type="dxa"/>
                  <w:vMerge w:val="restart"/>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表</w:t>
                  </w:r>
                  <w:r>
                    <w:rPr>
                      <w:rFonts w:ascii="Times New Roman" w:hAnsi="Times New Roman"/>
                      <w:color w:val="000000"/>
                      <w:sz w:val="21"/>
                      <w:szCs w:val="21"/>
                    </w:rPr>
                    <w:t>1</w:t>
                  </w:r>
                  <w:r>
                    <w:rPr>
                      <w:rFonts w:hint="eastAsia" w:ascii="Times New Roman" w:hAnsi="Times New Roman"/>
                      <w:color w:val="000000"/>
                      <w:sz w:val="21"/>
                      <w:szCs w:val="21"/>
                    </w:rPr>
                    <w:t xml:space="preserve"> </w:t>
                  </w:r>
                  <w:r>
                    <w:rPr>
                      <w:rFonts w:ascii="Times New Roman" w:hAnsi="Times New Roman"/>
                      <w:color w:val="000000"/>
                      <w:sz w:val="21"/>
                      <w:szCs w:val="21"/>
                    </w:rPr>
                    <w:t>B</w:t>
                  </w:r>
                  <w:r>
                    <w:rPr>
                      <w:rFonts w:hint="eastAsia" w:ascii="Times New Roman" w:hAnsi="Times New Roman"/>
                      <w:color w:val="000000"/>
                      <w:sz w:val="21"/>
                      <w:szCs w:val="21"/>
                    </w:rPr>
                    <w:t>级</w:t>
                  </w:r>
                </w:p>
              </w:tc>
              <w:tc>
                <w:tcPr>
                  <w:tcW w:w="1451" w:type="dxa"/>
                  <w:vAlign w:val="center"/>
                </w:tcPr>
                <w:p>
                  <w:pPr>
                    <w:jc w:val="center"/>
                    <w:rPr>
                      <w:rFonts w:ascii="Times New Roman" w:hAnsi="Times New Roman"/>
                      <w:color w:val="000000"/>
                      <w:sz w:val="21"/>
                      <w:szCs w:val="21"/>
                    </w:rPr>
                  </w:pPr>
                  <w:r>
                    <w:rPr>
                      <w:rFonts w:ascii="Times New Roman" w:hAnsi="Times New Roman"/>
                      <w:color w:val="000000"/>
                      <w:sz w:val="21"/>
                      <w:szCs w:val="21"/>
                    </w:rPr>
                    <w:t>NH</w:t>
                  </w:r>
                  <w:r>
                    <w:rPr>
                      <w:rFonts w:ascii="Times New Roman" w:hAnsi="Times New Roman"/>
                      <w:color w:val="000000"/>
                      <w:sz w:val="21"/>
                      <w:szCs w:val="21"/>
                      <w:vertAlign w:val="subscript"/>
                    </w:rPr>
                    <w:t>3</w:t>
                  </w:r>
                  <w:r>
                    <w:rPr>
                      <w:rFonts w:ascii="Times New Roman" w:hAnsi="Times New Roman"/>
                      <w:color w:val="000000"/>
                      <w:sz w:val="21"/>
                      <w:szCs w:val="21"/>
                    </w:rPr>
                    <w:t>-H</w:t>
                  </w:r>
                </w:p>
              </w:tc>
              <w:tc>
                <w:tcPr>
                  <w:tcW w:w="2626" w:type="dxa"/>
                  <w:gridSpan w:val="2"/>
                  <w:vAlign w:val="center"/>
                </w:tcPr>
                <w:p>
                  <w:pPr>
                    <w:jc w:val="center"/>
                    <w:rPr>
                      <w:rFonts w:ascii="Times New Roman" w:hAnsi="Times New Roman"/>
                      <w:color w:val="000000"/>
                      <w:sz w:val="21"/>
                      <w:szCs w:val="21"/>
                    </w:rPr>
                  </w:pPr>
                  <w:r>
                    <w:rPr>
                      <w:rFonts w:ascii="Times New Roman" w:hAnsi="Times New Roman"/>
                      <w:color w:val="000000"/>
                      <w:sz w:val="21"/>
                      <w:szCs w:val="21"/>
                    </w:rPr>
                    <w:t>45</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849" w:type="dxa"/>
                  <w:vMerge w:val="continue"/>
                  <w:vAlign w:val="center"/>
                </w:tcPr>
                <w:p>
                  <w:pPr>
                    <w:jc w:val="center"/>
                    <w:rPr>
                      <w:rFonts w:ascii="Times New Roman" w:hAnsi="Times New Roman"/>
                      <w:color w:val="000000"/>
                      <w:sz w:val="21"/>
                      <w:szCs w:val="21"/>
                    </w:rPr>
                  </w:pPr>
                </w:p>
              </w:tc>
              <w:tc>
                <w:tcPr>
                  <w:tcW w:w="1923" w:type="dxa"/>
                  <w:vMerge w:val="continue"/>
                  <w:vAlign w:val="center"/>
                </w:tcPr>
                <w:p>
                  <w:pPr>
                    <w:jc w:val="center"/>
                    <w:rPr>
                      <w:rFonts w:ascii="Times New Roman" w:hAnsi="Times New Roman"/>
                      <w:color w:val="000000"/>
                      <w:sz w:val="21"/>
                      <w:szCs w:val="21"/>
                    </w:rPr>
                  </w:pPr>
                </w:p>
              </w:tc>
              <w:tc>
                <w:tcPr>
                  <w:tcW w:w="1088" w:type="dxa"/>
                  <w:vMerge w:val="continue"/>
                  <w:vAlign w:val="center"/>
                </w:tcPr>
                <w:p>
                  <w:pPr>
                    <w:jc w:val="center"/>
                    <w:rPr>
                      <w:rFonts w:ascii="Times New Roman" w:hAnsi="Times New Roman"/>
                      <w:color w:val="000000"/>
                      <w:sz w:val="21"/>
                      <w:szCs w:val="21"/>
                    </w:rPr>
                  </w:pPr>
                </w:p>
              </w:tc>
              <w:tc>
                <w:tcPr>
                  <w:tcW w:w="1451" w:type="dxa"/>
                  <w:vAlign w:val="center"/>
                </w:tcPr>
                <w:p>
                  <w:pPr>
                    <w:jc w:val="center"/>
                    <w:rPr>
                      <w:rFonts w:ascii="Times New Roman" w:hAnsi="Times New Roman"/>
                      <w:color w:val="000000"/>
                      <w:sz w:val="21"/>
                      <w:szCs w:val="21"/>
                    </w:rPr>
                  </w:pPr>
                  <w:r>
                    <w:rPr>
                      <w:rFonts w:ascii="Times New Roman" w:hAnsi="Times New Roman"/>
                      <w:color w:val="000000"/>
                      <w:sz w:val="21"/>
                      <w:szCs w:val="21"/>
                    </w:rPr>
                    <w:t>TP</w:t>
                  </w:r>
                </w:p>
              </w:tc>
              <w:tc>
                <w:tcPr>
                  <w:tcW w:w="2626" w:type="dxa"/>
                  <w:gridSpan w:val="2"/>
                  <w:vAlign w:val="center"/>
                </w:tcPr>
                <w:p>
                  <w:pPr>
                    <w:jc w:val="center"/>
                    <w:rPr>
                      <w:rFonts w:ascii="Times New Roman" w:hAnsi="Times New Roman"/>
                      <w:color w:val="000000"/>
                      <w:sz w:val="21"/>
                      <w:szCs w:val="21"/>
                    </w:rPr>
                  </w:pPr>
                  <w:r>
                    <w:rPr>
                      <w:rFonts w:ascii="Times New Roman" w:hAnsi="Times New Roman"/>
                      <w:color w:val="000000"/>
                      <w:sz w:val="21"/>
                      <w:szCs w:val="21"/>
                    </w:rPr>
                    <w:t>8</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continue"/>
                  <w:vAlign w:val="center"/>
                </w:tcPr>
                <w:p>
                  <w:pPr>
                    <w:jc w:val="center"/>
                    <w:rPr>
                      <w:rFonts w:ascii="Times New Roman" w:hAnsi="Times New Roman"/>
                      <w:color w:val="000000"/>
                      <w:sz w:val="21"/>
                      <w:szCs w:val="21"/>
                    </w:rPr>
                  </w:pPr>
                </w:p>
              </w:tc>
              <w:tc>
                <w:tcPr>
                  <w:tcW w:w="1923" w:type="dxa"/>
                  <w:vMerge w:val="continue"/>
                  <w:vAlign w:val="center"/>
                </w:tcPr>
                <w:p>
                  <w:pPr>
                    <w:jc w:val="center"/>
                    <w:rPr>
                      <w:rFonts w:ascii="Times New Roman" w:hAnsi="Times New Roman"/>
                      <w:color w:val="000000"/>
                      <w:sz w:val="21"/>
                      <w:szCs w:val="21"/>
                    </w:rPr>
                  </w:pPr>
                </w:p>
              </w:tc>
              <w:tc>
                <w:tcPr>
                  <w:tcW w:w="1088" w:type="dxa"/>
                  <w:vMerge w:val="continue"/>
                  <w:vAlign w:val="center"/>
                </w:tcPr>
                <w:p>
                  <w:pPr>
                    <w:jc w:val="center"/>
                    <w:rPr>
                      <w:rFonts w:ascii="Times New Roman" w:hAnsi="Times New Roman"/>
                      <w:color w:val="000000"/>
                      <w:sz w:val="21"/>
                      <w:szCs w:val="21"/>
                    </w:rPr>
                  </w:pPr>
                </w:p>
              </w:tc>
              <w:tc>
                <w:tcPr>
                  <w:tcW w:w="1451" w:type="dxa"/>
                  <w:vAlign w:val="center"/>
                </w:tcPr>
                <w:p>
                  <w:pPr>
                    <w:jc w:val="center"/>
                    <w:rPr>
                      <w:rFonts w:ascii="Times New Roman" w:hAnsi="Times New Roman"/>
                      <w:color w:val="000000"/>
                      <w:sz w:val="21"/>
                      <w:szCs w:val="21"/>
                    </w:rPr>
                  </w:pPr>
                  <w:r>
                    <w:rPr>
                      <w:rFonts w:ascii="Times New Roman" w:hAnsi="Times New Roman"/>
                      <w:color w:val="000000"/>
                      <w:sz w:val="21"/>
                      <w:szCs w:val="21"/>
                    </w:rPr>
                    <w:t>TN</w:t>
                  </w:r>
                </w:p>
              </w:tc>
              <w:tc>
                <w:tcPr>
                  <w:tcW w:w="2626" w:type="dxa"/>
                  <w:gridSpan w:val="2"/>
                  <w:vAlign w:val="center"/>
                </w:tcPr>
                <w:p>
                  <w:pPr>
                    <w:jc w:val="center"/>
                    <w:rPr>
                      <w:rFonts w:ascii="Times New Roman" w:hAnsi="Times New Roman"/>
                      <w:color w:val="000000"/>
                      <w:sz w:val="21"/>
                      <w:szCs w:val="21"/>
                    </w:rPr>
                  </w:pPr>
                  <w:r>
                    <w:rPr>
                      <w:rFonts w:ascii="Times New Roman" w:hAnsi="Times New Roman"/>
                      <w:color w:val="000000"/>
                      <w:sz w:val="21"/>
                      <w:szCs w:val="21"/>
                    </w:rPr>
                    <w:t>70</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849" w:type="dxa"/>
                  <w:vMerge w:val="restart"/>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污水厂排口</w:t>
                  </w:r>
                </w:p>
              </w:tc>
              <w:tc>
                <w:tcPr>
                  <w:tcW w:w="1923" w:type="dxa"/>
                  <w:vMerge w:val="restart"/>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太湖地区城镇污水处理厂及重点工业行业水污染物排放限值</w:t>
                  </w:r>
                </w:p>
                <w:p>
                  <w:pPr>
                    <w:jc w:val="center"/>
                    <w:rPr>
                      <w:rFonts w:ascii="Times New Roman" w:hAnsi="Times New Roman"/>
                      <w:color w:val="000000"/>
                      <w:sz w:val="21"/>
                      <w:szCs w:val="21"/>
                    </w:rPr>
                  </w:pPr>
                  <w:r>
                    <w:rPr>
                      <w:rFonts w:ascii="Times New Roman" w:hAnsi="Times New Roman"/>
                      <w:color w:val="000000"/>
                      <w:sz w:val="21"/>
                      <w:szCs w:val="21"/>
                    </w:rPr>
                    <w:t>(DB32/1072-2018)</w:t>
                  </w:r>
                </w:p>
              </w:tc>
              <w:tc>
                <w:tcPr>
                  <w:tcW w:w="1088" w:type="dxa"/>
                  <w:vMerge w:val="restart"/>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表</w:t>
                  </w:r>
                  <w:r>
                    <w:rPr>
                      <w:rFonts w:ascii="Times New Roman" w:hAnsi="Times New Roman"/>
                      <w:color w:val="000000"/>
                      <w:sz w:val="21"/>
                      <w:szCs w:val="21"/>
                    </w:rPr>
                    <w:t xml:space="preserve">2 </w:t>
                  </w:r>
                </w:p>
              </w:tc>
              <w:tc>
                <w:tcPr>
                  <w:tcW w:w="1451" w:type="dxa"/>
                  <w:vAlign w:val="center"/>
                </w:tcPr>
                <w:p>
                  <w:pPr>
                    <w:jc w:val="center"/>
                    <w:rPr>
                      <w:rFonts w:ascii="Times New Roman" w:hAnsi="Times New Roman"/>
                      <w:color w:val="000000"/>
                      <w:sz w:val="21"/>
                      <w:szCs w:val="21"/>
                    </w:rPr>
                  </w:pPr>
                  <w:r>
                    <w:rPr>
                      <w:rFonts w:ascii="Times New Roman" w:hAnsi="Times New Roman"/>
                      <w:color w:val="000000"/>
                      <w:sz w:val="21"/>
                      <w:szCs w:val="21"/>
                    </w:rPr>
                    <w:t>COD</w:t>
                  </w:r>
                </w:p>
              </w:tc>
              <w:tc>
                <w:tcPr>
                  <w:tcW w:w="1345" w:type="dxa"/>
                  <w:vAlign w:val="center"/>
                </w:tcPr>
                <w:p>
                  <w:pPr>
                    <w:jc w:val="center"/>
                    <w:rPr>
                      <w:rFonts w:ascii="Times New Roman" w:hAnsi="Times New Roman"/>
                      <w:color w:val="000000"/>
                      <w:sz w:val="21"/>
                      <w:szCs w:val="21"/>
                    </w:rPr>
                  </w:pPr>
                  <w:r>
                    <w:rPr>
                      <w:rFonts w:ascii="Times New Roman" w:hAnsi="Times New Roman"/>
                      <w:color w:val="000000"/>
                      <w:sz w:val="21"/>
                      <w:szCs w:val="21"/>
                    </w:rPr>
                    <w:t>50</w:t>
                  </w:r>
                </w:p>
              </w:tc>
              <w:tc>
                <w:tcPr>
                  <w:tcW w:w="1281" w:type="dxa"/>
                  <w:vAlign w:val="center"/>
                </w:tcPr>
                <w:p>
                  <w:pPr>
                    <w:jc w:val="center"/>
                    <w:rPr>
                      <w:rFonts w:ascii="Times New Roman" w:hAnsi="Times New Roman"/>
                      <w:color w:val="000000"/>
                      <w:sz w:val="21"/>
                      <w:szCs w:val="21"/>
                    </w:rPr>
                  </w:pPr>
                  <w:r>
                    <w:rPr>
                      <w:rFonts w:ascii="Times New Roman" w:hAnsi="Times New Roman"/>
                      <w:color w:val="000000"/>
                      <w:sz w:val="21"/>
                      <w:szCs w:val="21"/>
                    </w:rPr>
                    <w:t>50</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849" w:type="dxa"/>
                  <w:vMerge w:val="continue"/>
                  <w:vAlign w:val="center"/>
                </w:tcPr>
                <w:p>
                  <w:pPr>
                    <w:jc w:val="center"/>
                    <w:rPr>
                      <w:rFonts w:ascii="Times New Roman" w:hAnsi="Times New Roman"/>
                      <w:color w:val="000000"/>
                      <w:sz w:val="21"/>
                      <w:szCs w:val="21"/>
                    </w:rPr>
                  </w:pPr>
                </w:p>
              </w:tc>
              <w:tc>
                <w:tcPr>
                  <w:tcW w:w="1923" w:type="dxa"/>
                  <w:vMerge w:val="continue"/>
                  <w:vAlign w:val="center"/>
                </w:tcPr>
                <w:p>
                  <w:pPr>
                    <w:jc w:val="center"/>
                    <w:rPr>
                      <w:rFonts w:ascii="Times New Roman" w:hAnsi="Times New Roman"/>
                      <w:color w:val="000000"/>
                      <w:sz w:val="21"/>
                      <w:szCs w:val="21"/>
                    </w:rPr>
                  </w:pPr>
                </w:p>
              </w:tc>
              <w:tc>
                <w:tcPr>
                  <w:tcW w:w="1088" w:type="dxa"/>
                  <w:vMerge w:val="continue"/>
                  <w:vAlign w:val="center"/>
                </w:tcPr>
                <w:p>
                  <w:pPr>
                    <w:jc w:val="center"/>
                    <w:rPr>
                      <w:rFonts w:ascii="Times New Roman" w:hAnsi="Times New Roman"/>
                      <w:color w:val="000000"/>
                      <w:sz w:val="21"/>
                      <w:szCs w:val="21"/>
                    </w:rPr>
                  </w:pPr>
                </w:p>
              </w:tc>
              <w:tc>
                <w:tcPr>
                  <w:tcW w:w="1451" w:type="dxa"/>
                  <w:vAlign w:val="center"/>
                </w:tcPr>
                <w:p>
                  <w:pPr>
                    <w:jc w:val="center"/>
                    <w:rPr>
                      <w:rFonts w:ascii="Times New Roman" w:hAnsi="Times New Roman"/>
                      <w:color w:val="000000"/>
                      <w:sz w:val="21"/>
                      <w:szCs w:val="21"/>
                    </w:rPr>
                  </w:pPr>
                  <w:r>
                    <w:rPr>
                      <w:rFonts w:ascii="Times New Roman" w:hAnsi="Times New Roman"/>
                      <w:color w:val="000000"/>
                      <w:sz w:val="21"/>
                      <w:szCs w:val="21"/>
                    </w:rPr>
                    <w:t>NH</w:t>
                  </w:r>
                  <w:r>
                    <w:rPr>
                      <w:rFonts w:ascii="Times New Roman" w:hAnsi="Times New Roman"/>
                      <w:color w:val="000000"/>
                      <w:sz w:val="21"/>
                      <w:szCs w:val="21"/>
                      <w:vertAlign w:val="subscript"/>
                    </w:rPr>
                    <w:t>3</w:t>
                  </w:r>
                  <w:r>
                    <w:rPr>
                      <w:rFonts w:ascii="Times New Roman" w:hAnsi="Times New Roman"/>
                      <w:color w:val="000000"/>
                      <w:sz w:val="21"/>
                      <w:szCs w:val="21"/>
                    </w:rPr>
                    <w:t>-H</w:t>
                  </w:r>
                </w:p>
              </w:tc>
              <w:tc>
                <w:tcPr>
                  <w:tcW w:w="1345" w:type="dxa"/>
                  <w:vAlign w:val="center"/>
                </w:tcPr>
                <w:p>
                  <w:pPr>
                    <w:jc w:val="center"/>
                    <w:rPr>
                      <w:rFonts w:ascii="Times New Roman" w:hAnsi="Times New Roman"/>
                      <w:color w:val="000000"/>
                      <w:sz w:val="21"/>
                      <w:szCs w:val="21"/>
                    </w:rPr>
                  </w:pPr>
                  <w:r>
                    <w:rPr>
                      <w:rFonts w:ascii="Times New Roman" w:hAnsi="Times New Roman"/>
                      <w:color w:val="000000"/>
                      <w:sz w:val="21"/>
                      <w:szCs w:val="21"/>
                    </w:rPr>
                    <w:t>5（8）*</w:t>
                  </w:r>
                </w:p>
              </w:tc>
              <w:tc>
                <w:tcPr>
                  <w:tcW w:w="1281" w:type="dxa"/>
                  <w:vAlign w:val="center"/>
                </w:tcPr>
                <w:p>
                  <w:pPr>
                    <w:jc w:val="center"/>
                    <w:rPr>
                      <w:rFonts w:ascii="Times New Roman" w:hAnsi="Times New Roman"/>
                      <w:color w:val="000000"/>
                      <w:sz w:val="21"/>
                      <w:szCs w:val="21"/>
                    </w:rPr>
                  </w:pPr>
                  <w:r>
                    <w:rPr>
                      <w:rFonts w:ascii="Times New Roman" w:hAnsi="Times New Roman"/>
                      <w:color w:val="000000"/>
                      <w:sz w:val="21"/>
                      <w:szCs w:val="21"/>
                    </w:rPr>
                    <w:t>4（6）*</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849" w:type="dxa"/>
                  <w:vMerge w:val="continue"/>
                  <w:vAlign w:val="center"/>
                </w:tcPr>
                <w:p>
                  <w:pPr>
                    <w:jc w:val="center"/>
                    <w:rPr>
                      <w:rFonts w:ascii="Times New Roman" w:hAnsi="Times New Roman"/>
                      <w:color w:val="000000"/>
                      <w:sz w:val="21"/>
                      <w:szCs w:val="21"/>
                    </w:rPr>
                  </w:pPr>
                </w:p>
              </w:tc>
              <w:tc>
                <w:tcPr>
                  <w:tcW w:w="1923" w:type="dxa"/>
                  <w:vMerge w:val="continue"/>
                  <w:vAlign w:val="center"/>
                </w:tcPr>
                <w:p>
                  <w:pPr>
                    <w:jc w:val="center"/>
                    <w:rPr>
                      <w:rFonts w:ascii="Times New Roman" w:hAnsi="Times New Roman"/>
                      <w:color w:val="000000"/>
                      <w:sz w:val="21"/>
                      <w:szCs w:val="21"/>
                    </w:rPr>
                  </w:pPr>
                </w:p>
              </w:tc>
              <w:tc>
                <w:tcPr>
                  <w:tcW w:w="1088" w:type="dxa"/>
                  <w:vMerge w:val="continue"/>
                  <w:vAlign w:val="center"/>
                </w:tcPr>
                <w:p>
                  <w:pPr>
                    <w:jc w:val="center"/>
                    <w:rPr>
                      <w:rFonts w:ascii="Times New Roman" w:hAnsi="Times New Roman"/>
                      <w:color w:val="000000"/>
                      <w:sz w:val="21"/>
                      <w:szCs w:val="21"/>
                    </w:rPr>
                  </w:pPr>
                </w:p>
              </w:tc>
              <w:tc>
                <w:tcPr>
                  <w:tcW w:w="1451" w:type="dxa"/>
                  <w:vAlign w:val="center"/>
                </w:tcPr>
                <w:p>
                  <w:pPr>
                    <w:jc w:val="center"/>
                    <w:rPr>
                      <w:rFonts w:ascii="Times New Roman" w:hAnsi="Times New Roman"/>
                      <w:color w:val="000000"/>
                      <w:sz w:val="21"/>
                      <w:szCs w:val="21"/>
                    </w:rPr>
                  </w:pPr>
                  <w:r>
                    <w:rPr>
                      <w:rFonts w:ascii="Times New Roman" w:hAnsi="Times New Roman"/>
                      <w:color w:val="000000"/>
                      <w:sz w:val="21"/>
                      <w:szCs w:val="21"/>
                    </w:rPr>
                    <w:t>TP</w:t>
                  </w:r>
                </w:p>
              </w:tc>
              <w:tc>
                <w:tcPr>
                  <w:tcW w:w="1345" w:type="dxa"/>
                  <w:vAlign w:val="center"/>
                </w:tcPr>
                <w:p>
                  <w:pPr>
                    <w:jc w:val="center"/>
                    <w:rPr>
                      <w:rFonts w:ascii="Times New Roman" w:hAnsi="Times New Roman"/>
                      <w:color w:val="000000"/>
                      <w:sz w:val="21"/>
                      <w:szCs w:val="21"/>
                    </w:rPr>
                  </w:pPr>
                  <w:r>
                    <w:rPr>
                      <w:rFonts w:ascii="Times New Roman" w:hAnsi="Times New Roman"/>
                      <w:color w:val="000000"/>
                      <w:sz w:val="21"/>
                      <w:szCs w:val="21"/>
                    </w:rPr>
                    <w:t>0.5</w:t>
                  </w:r>
                </w:p>
              </w:tc>
              <w:tc>
                <w:tcPr>
                  <w:tcW w:w="1281" w:type="dxa"/>
                  <w:vAlign w:val="center"/>
                </w:tcPr>
                <w:p>
                  <w:pPr>
                    <w:jc w:val="center"/>
                    <w:rPr>
                      <w:rFonts w:ascii="Times New Roman" w:hAnsi="Times New Roman"/>
                      <w:color w:val="000000"/>
                      <w:sz w:val="21"/>
                      <w:szCs w:val="21"/>
                    </w:rPr>
                  </w:pPr>
                  <w:r>
                    <w:rPr>
                      <w:rFonts w:ascii="Times New Roman" w:hAnsi="Times New Roman"/>
                      <w:color w:val="000000"/>
                      <w:sz w:val="21"/>
                      <w:szCs w:val="21"/>
                    </w:rPr>
                    <w:t>0.5</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continue"/>
                  <w:vAlign w:val="center"/>
                </w:tcPr>
                <w:p>
                  <w:pPr>
                    <w:jc w:val="center"/>
                    <w:rPr>
                      <w:rFonts w:ascii="Times New Roman" w:hAnsi="Times New Roman"/>
                      <w:color w:val="000000"/>
                      <w:sz w:val="21"/>
                      <w:szCs w:val="21"/>
                    </w:rPr>
                  </w:pPr>
                </w:p>
              </w:tc>
              <w:tc>
                <w:tcPr>
                  <w:tcW w:w="1923" w:type="dxa"/>
                  <w:vMerge w:val="continue"/>
                  <w:vAlign w:val="center"/>
                </w:tcPr>
                <w:p>
                  <w:pPr>
                    <w:jc w:val="center"/>
                    <w:rPr>
                      <w:rFonts w:ascii="Times New Roman" w:hAnsi="Times New Roman"/>
                      <w:color w:val="000000"/>
                      <w:sz w:val="21"/>
                      <w:szCs w:val="21"/>
                    </w:rPr>
                  </w:pPr>
                </w:p>
              </w:tc>
              <w:tc>
                <w:tcPr>
                  <w:tcW w:w="1088" w:type="dxa"/>
                  <w:vMerge w:val="continue"/>
                  <w:vAlign w:val="center"/>
                </w:tcPr>
                <w:p>
                  <w:pPr>
                    <w:jc w:val="center"/>
                    <w:rPr>
                      <w:rFonts w:ascii="Times New Roman" w:hAnsi="Times New Roman"/>
                      <w:color w:val="000000"/>
                      <w:sz w:val="21"/>
                      <w:szCs w:val="21"/>
                    </w:rPr>
                  </w:pPr>
                </w:p>
              </w:tc>
              <w:tc>
                <w:tcPr>
                  <w:tcW w:w="1451" w:type="dxa"/>
                  <w:vAlign w:val="center"/>
                </w:tcPr>
                <w:p>
                  <w:pPr>
                    <w:jc w:val="center"/>
                    <w:rPr>
                      <w:rFonts w:ascii="Times New Roman" w:hAnsi="Times New Roman"/>
                      <w:color w:val="000000"/>
                      <w:sz w:val="21"/>
                      <w:szCs w:val="21"/>
                    </w:rPr>
                  </w:pPr>
                  <w:r>
                    <w:rPr>
                      <w:rFonts w:ascii="Times New Roman" w:hAnsi="Times New Roman"/>
                      <w:color w:val="000000"/>
                      <w:sz w:val="21"/>
                      <w:szCs w:val="21"/>
                    </w:rPr>
                    <w:t>TN</w:t>
                  </w:r>
                </w:p>
              </w:tc>
              <w:tc>
                <w:tcPr>
                  <w:tcW w:w="1345" w:type="dxa"/>
                  <w:vAlign w:val="center"/>
                </w:tcPr>
                <w:p>
                  <w:pPr>
                    <w:jc w:val="center"/>
                    <w:rPr>
                      <w:rFonts w:ascii="Times New Roman" w:hAnsi="Times New Roman"/>
                      <w:color w:val="000000"/>
                      <w:sz w:val="21"/>
                      <w:szCs w:val="21"/>
                    </w:rPr>
                  </w:pPr>
                  <w:r>
                    <w:rPr>
                      <w:rFonts w:ascii="Times New Roman" w:hAnsi="Times New Roman"/>
                      <w:color w:val="000000"/>
                      <w:sz w:val="21"/>
                      <w:szCs w:val="21"/>
                    </w:rPr>
                    <w:t>15</w:t>
                  </w:r>
                </w:p>
              </w:tc>
              <w:tc>
                <w:tcPr>
                  <w:tcW w:w="1281" w:type="dxa"/>
                  <w:vAlign w:val="center"/>
                </w:tcPr>
                <w:p>
                  <w:pPr>
                    <w:jc w:val="center"/>
                    <w:rPr>
                      <w:rFonts w:ascii="Times New Roman" w:hAnsi="Times New Roman"/>
                      <w:color w:val="000000"/>
                      <w:sz w:val="21"/>
                      <w:szCs w:val="21"/>
                    </w:rPr>
                  </w:pPr>
                  <w:r>
                    <w:rPr>
                      <w:rFonts w:ascii="Times New Roman" w:hAnsi="Times New Roman"/>
                      <w:color w:val="000000"/>
                      <w:sz w:val="21"/>
                      <w:szCs w:val="21"/>
                    </w:rPr>
                    <w:t>12（15）</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49" w:type="dxa"/>
                  <w:vMerge w:val="continue"/>
                  <w:vAlign w:val="center"/>
                </w:tcPr>
                <w:p>
                  <w:pPr>
                    <w:jc w:val="center"/>
                    <w:rPr>
                      <w:rFonts w:ascii="Times New Roman" w:hAnsi="Times New Roman"/>
                      <w:color w:val="000000"/>
                      <w:sz w:val="21"/>
                      <w:szCs w:val="21"/>
                    </w:rPr>
                  </w:pPr>
                </w:p>
              </w:tc>
              <w:tc>
                <w:tcPr>
                  <w:tcW w:w="1923" w:type="dxa"/>
                  <w:vMerge w:val="restart"/>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《城镇污水处理厂污染物排放标准》</w:t>
                  </w:r>
                </w:p>
                <w:p>
                  <w:pPr>
                    <w:jc w:val="center"/>
                    <w:rPr>
                      <w:rFonts w:ascii="Times New Roman" w:hAnsi="Times New Roman"/>
                      <w:color w:val="000000"/>
                      <w:sz w:val="21"/>
                      <w:szCs w:val="21"/>
                    </w:rPr>
                  </w:pPr>
                  <w:r>
                    <w:rPr>
                      <w:rFonts w:hint="eastAsia" w:ascii="Times New Roman" w:hAnsi="Times New Roman"/>
                      <w:color w:val="000000"/>
                      <w:sz w:val="21"/>
                      <w:szCs w:val="21"/>
                    </w:rPr>
                    <w:t>（</w:t>
                  </w:r>
                  <w:r>
                    <w:rPr>
                      <w:rFonts w:ascii="Times New Roman" w:hAnsi="Times New Roman"/>
                      <w:color w:val="000000"/>
                      <w:sz w:val="21"/>
                      <w:szCs w:val="21"/>
                    </w:rPr>
                    <w:t>GB18918-2002）</w:t>
                  </w:r>
                </w:p>
              </w:tc>
              <w:tc>
                <w:tcPr>
                  <w:tcW w:w="1088" w:type="dxa"/>
                  <w:vMerge w:val="restart"/>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表</w:t>
                  </w:r>
                  <w:r>
                    <w:rPr>
                      <w:rFonts w:ascii="Times New Roman" w:hAnsi="Times New Roman"/>
                      <w:color w:val="000000"/>
                      <w:sz w:val="21"/>
                      <w:szCs w:val="21"/>
                    </w:rPr>
                    <w:t>1</w:t>
                  </w:r>
                  <w:r>
                    <w:rPr>
                      <w:rFonts w:hint="eastAsia" w:ascii="Times New Roman" w:hAnsi="Times New Roman"/>
                      <w:color w:val="000000"/>
                      <w:sz w:val="21"/>
                      <w:szCs w:val="21"/>
                    </w:rPr>
                    <w:t>一级</w:t>
                  </w:r>
                </w:p>
                <w:p>
                  <w:pPr>
                    <w:jc w:val="center"/>
                    <w:rPr>
                      <w:rFonts w:ascii="Times New Roman" w:hAnsi="Times New Roman"/>
                      <w:color w:val="000000"/>
                      <w:sz w:val="21"/>
                      <w:szCs w:val="21"/>
                    </w:rPr>
                  </w:pPr>
                  <w:r>
                    <w:rPr>
                      <w:rFonts w:ascii="Times New Roman" w:hAnsi="Times New Roman"/>
                      <w:color w:val="000000"/>
                      <w:sz w:val="21"/>
                      <w:szCs w:val="21"/>
                    </w:rPr>
                    <w:t>A</w:t>
                  </w:r>
                  <w:r>
                    <w:rPr>
                      <w:rFonts w:hint="eastAsia" w:ascii="Times New Roman" w:hAnsi="Times New Roman"/>
                      <w:color w:val="000000"/>
                      <w:sz w:val="21"/>
                      <w:szCs w:val="21"/>
                    </w:rPr>
                    <w:t>标准</w:t>
                  </w:r>
                </w:p>
              </w:tc>
              <w:tc>
                <w:tcPr>
                  <w:tcW w:w="1451" w:type="dxa"/>
                  <w:vAlign w:val="center"/>
                </w:tcPr>
                <w:p>
                  <w:pPr>
                    <w:jc w:val="center"/>
                    <w:rPr>
                      <w:rFonts w:ascii="Times New Roman" w:hAnsi="Times New Roman"/>
                      <w:color w:val="000000"/>
                      <w:sz w:val="21"/>
                      <w:szCs w:val="21"/>
                    </w:rPr>
                  </w:pPr>
                  <w:r>
                    <w:rPr>
                      <w:rFonts w:ascii="Times New Roman" w:hAnsi="Times New Roman"/>
                      <w:color w:val="000000"/>
                      <w:sz w:val="21"/>
                      <w:szCs w:val="21"/>
                    </w:rPr>
                    <w:t>pH</w:t>
                  </w:r>
                </w:p>
              </w:tc>
              <w:tc>
                <w:tcPr>
                  <w:tcW w:w="2626" w:type="dxa"/>
                  <w:gridSpan w:val="2"/>
                  <w:vAlign w:val="center"/>
                </w:tcPr>
                <w:p>
                  <w:pPr>
                    <w:jc w:val="center"/>
                    <w:rPr>
                      <w:rFonts w:ascii="Times New Roman" w:hAnsi="Times New Roman"/>
                      <w:color w:val="000000"/>
                      <w:sz w:val="21"/>
                      <w:szCs w:val="21"/>
                    </w:rPr>
                  </w:pPr>
                  <w:r>
                    <w:rPr>
                      <w:rFonts w:ascii="Times New Roman" w:hAnsi="Times New Roman"/>
                      <w:color w:val="000000"/>
                      <w:sz w:val="21"/>
                      <w:szCs w:val="21"/>
                    </w:rPr>
                    <w:t>6~9</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continue"/>
                  <w:vAlign w:val="center"/>
                </w:tcPr>
                <w:p>
                  <w:pPr>
                    <w:jc w:val="center"/>
                    <w:rPr>
                      <w:rFonts w:ascii="Times New Roman" w:hAnsi="Times New Roman"/>
                      <w:color w:val="000000"/>
                      <w:sz w:val="21"/>
                      <w:szCs w:val="21"/>
                    </w:rPr>
                  </w:pPr>
                </w:p>
              </w:tc>
              <w:tc>
                <w:tcPr>
                  <w:tcW w:w="1923" w:type="dxa"/>
                  <w:vMerge w:val="continue"/>
                  <w:vAlign w:val="center"/>
                </w:tcPr>
                <w:p>
                  <w:pPr>
                    <w:jc w:val="center"/>
                    <w:rPr>
                      <w:rFonts w:ascii="Times New Roman" w:hAnsi="Times New Roman"/>
                      <w:color w:val="000000"/>
                      <w:sz w:val="21"/>
                      <w:szCs w:val="21"/>
                    </w:rPr>
                  </w:pPr>
                </w:p>
              </w:tc>
              <w:tc>
                <w:tcPr>
                  <w:tcW w:w="1088" w:type="dxa"/>
                  <w:vMerge w:val="continue"/>
                  <w:vAlign w:val="center"/>
                </w:tcPr>
                <w:p>
                  <w:pPr>
                    <w:jc w:val="center"/>
                    <w:rPr>
                      <w:rFonts w:ascii="Times New Roman" w:hAnsi="Times New Roman"/>
                      <w:color w:val="000000"/>
                      <w:sz w:val="21"/>
                      <w:szCs w:val="21"/>
                    </w:rPr>
                  </w:pPr>
                </w:p>
              </w:tc>
              <w:tc>
                <w:tcPr>
                  <w:tcW w:w="1451" w:type="dxa"/>
                  <w:vAlign w:val="center"/>
                </w:tcPr>
                <w:p>
                  <w:pPr>
                    <w:jc w:val="center"/>
                    <w:rPr>
                      <w:rFonts w:ascii="Times New Roman" w:hAnsi="Times New Roman"/>
                      <w:color w:val="000000"/>
                      <w:sz w:val="21"/>
                      <w:szCs w:val="21"/>
                    </w:rPr>
                  </w:pPr>
                  <w:r>
                    <w:rPr>
                      <w:rFonts w:ascii="Times New Roman" w:hAnsi="Times New Roman"/>
                      <w:color w:val="000000"/>
                      <w:sz w:val="21"/>
                      <w:szCs w:val="21"/>
                    </w:rPr>
                    <w:t>SS</w:t>
                  </w:r>
                </w:p>
              </w:tc>
              <w:tc>
                <w:tcPr>
                  <w:tcW w:w="2626" w:type="dxa"/>
                  <w:gridSpan w:val="2"/>
                  <w:vAlign w:val="center"/>
                </w:tcPr>
                <w:p>
                  <w:pPr>
                    <w:jc w:val="center"/>
                    <w:rPr>
                      <w:rFonts w:ascii="Times New Roman" w:hAnsi="Times New Roman"/>
                      <w:color w:val="000000"/>
                      <w:sz w:val="21"/>
                      <w:szCs w:val="21"/>
                    </w:rPr>
                  </w:pPr>
                  <w:r>
                    <w:rPr>
                      <w:rFonts w:ascii="Times New Roman" w:hAnsi="Times New Roman"/>
                      <w:color w:val="000000"/>
                      <w:sz w:val="21"/>
                      <w:szCs w:val="21"/>
                    </w:rPr>
                    <w:t>10</w:t>
                  </w:r>
                </w:p>
              </w:tc>
            </w:tr>
          </w:tbl>
          <w:p>
            <w:pPr>
              <w:rPr>
                <w:rFonts w:ascii="Times New Roman" w:hAnsi="Times New Roman"/>
                <w:bCs/>
                <w:color w:val="FF0000"/>
                <w:szCs w:val="21"/>
              </w:rPr>
            </w:pPr>
            <w:r>
              <w:rPr>
                <w:rFonts w:ascii="Times New Roman" w:hAnsi="宋体"/>
                <w:b/>
                <w:color w:val="000000"/>
                <w:szCs w:val="21"/>
              </w:rPr>
              <w:t>注：</w:t>
            </w:r>
            <w:r>
              <w:rPr>
                <w:rFonts w:ascii="Times New Roman" w:hAnsi="宋体"/>
                <w:color w:val="000000"/>
                <w:szCs w:val="21"/>
              </w:rPr>
              <w:t>括号外数值为水温＞</w:t>
            </w:r>
            <w:r>
              <w:rPr>
                <w:rFonts w:ascii="Times New Roman" w:hAnsi="Times New Roman"/>
                <w:color w:val="000000"/>
                <w:szCs w:val="21"/>
              </w:rPr>
              <w:t>12</w:t>
            </w:r>
            <w:r>
              <w:rPr>
                <w:rFonts w:ascii="宋体" w:hAnsi="宋体"/>
                <w:color w:val="000000"/>
                <w:szCs w:val="21"/>
              </w:rPr>
              <w:t>℃</w:t>
            </w:r>
            <w:r>
              <w:rPr>
                <w:rFonts w:ascii="Times New Roman" w:hAnsi="宋体"/>
                <w:color w:val="000000"/>
                <w:szCs w:val="21"/>
              </w:rPr>
              <w:t>时的控制指标，括号内数值为水温</w:t>
            </w:r>
            <w:r>
              <w:rPr>
                <w:rFonts w:ascii="Times New Roman" w:hAnsi="Times New Roman"/>
                <w:color w:val="000000"/>
                <w:szCs w:val="21"/>
              </w:rPr>
              <w:t>≤12</w:t>
            </w:r>
            <w:r>
              <w:rPr>
                <w:rFonts w:ascii="宋体" w:hAnsi="宋体"/>
                <w:color w:val="000000"/>
                <w:szCs w:val="21"/>
              </w:rPr>
              <w:t>℃</w:t>
            </w:r>
            <w:r>
              <w:rPr>
                <w:rFonts w:ascii="Times New Roman" w:hAnsi="宋体"/>
                <w:color w:val="000000"/>
                <w:szCs w:val="21"/>
              </w:rPr>
              <w:t>时的控制指标。</w:t>
            </w:r>
          </w:p>
          <w:p>
            <w:pPr>
              <w:adjustRightInd w:val="0"/>
              <w:snapToGrid w:val="0"/>
              <w:spacing w:before="120" w:beforeLines="50" w:line="360" w:lineRule="auto"/>
              <w:ind w:left="400" w:leftChars="200"/>
              <w:rPr>
                <w:rFonts w:ascii="Times New Roman" w:hAnsi="宋体"/>
                <w:bCs/>
                <w:color w:val="000000"/>
                <w:sz w:val="24"/>
              </w:rPr>
            </w:pPr>
            <w:r>
              <w:rPr>
                <w:rFonts w:hint="eastAsia" w:ascii="Times New Roman" w:hAnsi="宋体"/>
                <w:bCs/>
                <w:color w:val="000000"/>
                <w:sz w:val="24"/>
              </w:rPr>
              <w:t>3、</w:t>
            </w:r>
            <w:r>
              <w:rPr>
                <w:rFonts w:ascii="Times New Roman" w:hAnsi="宋体"/>
                <w:bCs/>
                <w:color w:val="000000"/>
                <w:sz w:val="24"/>
              </w:rPr>
              <w:t>噪声</w:t>
            </w:r>
          </w:p>
          <w:p>
            <w:pPr>
              <w:adjustRightInd w:val="0"/>
              <w:snapToGrid w:val="0"/>
              <w:spacing w:line="360" w:lineRule="auto"/>
              <w:ind w:firstLine="480" w:firstLineChars="200"/>
              <w:rPr>
                <w:rFonts w:ascii="Times New Roman" w:hAnsi="宋体"/>
                <w:bCs/>
                <w:color w:val="000000"/>
                <w:sz w:val="24"/>
              </w:rPr>
            </w:pPr>
            <w:r>
              <w:rPr>
                <w:rFonts w:hint="eastAsia" w:ascii="Times New Roman" w:hAnsi="宋体"/>
                <w:bCs/>
                <w:color w:val="000000"/>
                <w:sz w:val="24"/>
              </w:rPr>
              <w:t>本项目营运期夜间不生产，昼间</w:t>
            </w:r>
            <w:r>
              <w:rPr>
                <w:rFonts w:hint="eastAsia" w:ascii="Times New Roman" w:hAnsi="宋体"/>
                <w:color w:val="000000"/>
                <w:sz w:val="24"/>
              </w:rPr>
              <w:t>噪声排放执行</w:t>
            </w:r>
            <w:r>
              <w:rPr>
                <w:rFonts w:hint="eastAsia" w:ascii="Times New Roman" w:hAnsi="宋体"/>
                <w:bCs/>
                <w:color w:val="000000"/>
                <w:sz w:val="24"/>
              </w:rPr>
              <w:t>《工业企业厂界环境噪声排放标准》（GB12348- 2008）中的3类标准，</w:t>
            </w:r>
            <w:r>
              <w:rPr>
                <w:rFonts w:ascii="Times New Roman" w:hAnsi="宋体"/>
                <w:bCs/>
                <w:color w:val="000000"/>
                <w:sz w:val="24"/>
              </w:rPr>
              <w:t>具体指标见表</w:t>
            </w:r>
            <w:r>
              <w:rPr>
                <w:rFonts w:ascii="Times New Roman" w:hAnsi="Times New Roman"/>
                <w:bCs/>
                <w:color w:val="000000"/>
                <w:sz w:val="24"/>
              </w:rPr>
              <w:t>4-</w:t>
            </w:r>
            <w:r>
              <w:rPr>
                <w:rFonts w:hint="eastAsia" w:ascii="Times New Roman" w:hAnsi="Times New Roman" w:eastAsia="宋体"/>
                <w:bCs/>
                <w:color w:val="000000"/>
                <w:sz w:val="24"/>
                <w:lang w:val="en-US" w:eastAsia="zh-CN"/>
              </w:rPr>
              <w:t>6</w:t>
            </w:r>
            <w:r>
              <w:rPr>
                <w:rFonts w:ascii="Times New Roman" w:hAnsi="宋体"/>
                <w:bCs/>
                <w:color w:val="000000"/>
                <w:sz w:val="24"/>
              </w:rPr>
              <w:t>。</w:t>
            </w:r>
          </w:p>
          <w:p>
            <w:pPr>
              <w:adjustRightInd w:val="0"/>
              <w:snapToGrid w:val="0"/>
              <w:jc w:val="center"/>
              <w:rPr>
                <w:rFonts w:ascii="Times New Roman" w:hAnsi="宋体"/>
                <w:b/>
                <w:color w:val="000000"/>
                <w:kern w:val="2"/>
                <w:sz w:val="24"/>
                <w:szCs w:val="24"/>
                <w:lang w:val="fi"/>
              </w:rPr>
            </w:pPr>
            <w:r>
              <w:rPr>
                <w:rFonts w:hint="eastAsia" w:ascii="Times New Roman" w:hAnsi="宋体"/>
                <w:b/>
                <w:color w:val="000000"/>
                <w:kern w:val="2"/>
                <w:sz w:val="24"/>
                <w:szCs w:val="24"/>
                <w:lang w:val="fi"/>
              </w:rPr>
              <w:t>表4-</w:t>
            </w:r>
            <w:r>
              <w:rPr>
                <w:rFonts w:hint="eastAsia" w:ascii="Times New Roman" w:hAnsi="宋体" w:eastAsia="宋体"/>
                <w:b/>
                <w:color w:val="000000"/>
                <w:kern w:val="2"/>
                <w:sz w:val="24"/>
                <w:szCs w:val="24"/>
                <w:lang w:val="en-US" w:eastAsia="zh-CN"/>
              </w:rPr>
              <w:t>6</w:t>
            </w:r>
            <w:r>
              <w:rPr>
                <w:rFonts w:hint="eastAsia" w:ascii="Times New Roman" w:hAnsi="宋体"/>
                <w:b/>
                <w:color w:val="000000"/>
                <w:kern w:val="2"/>
                <w:sz w:val="24"/>
                <w:szCs w:val="24"/>
                <w:lang w:val="fi"/>
              </w:rPr>
              <w:t xml:space="preserve"> 《工业企业厂界环境噪声排放标准》  单位dB（A）</w:t>
            </w:r>
          </w:p>
          <w:tbl>
            <w:tblPr>
              <w:tblStyle w:val="7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272"/>
              <w:gridCol w:w="45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72" w:type="dxa"/>
                  <w:vAlign w:val="center"/>
                </w:tcPr>
                <w:p>
                  <w:pPr>
                    <w:jc w:val="center"/>
                    <w:rPr>
                      <w:rFonts w:ascii="Times New Roman" w:hAnsi="Times New Roman"/>
                      <w:b/>
                      <w:color w:val="000000"/>
                      <w:sz w:val="21"/>
                      <w:szCs w:val="21"/>
                    </w:rPr>
                  </w:pPr>
                  <w:r>
                    <w:rPr>
                      <w:rFonts w:ascii="Times New Roman" w:hAnsi="宋体"/>
                      <w:b/>
                      <w:color w:val="000000"/>
                      <w:sz w:val="21"/>
                      <w:szCs w:val="21"/>
                    </w:rPr>
                    <w:t>类</w:t>
                  </w:r>
                  <w:r>
                    <w:rPr>
                      <w:rFonts w:ascii="Times New Roman" w:hAnsi="Times New Roman"/>
                      <w:b/>
                      <w:color w:val="000000"/>
                      <w:sz w:val="21"/>
                      <w:szCs w:val="21"/>
                    </w:rPr>
                    <w:t xml:space="preserve">  </w:t>
                  </w:r>
                  <w:r>
                    <w:rPr>
                      <w:rFonts w:ascii="Times New Roman" w:hAnsi="宋体"/>
                      <w:b/>
                      <w:color w:val="000000"/>
                      <w:sz w:val="21"/>
                      <w:szCs w:val="21"/>
                    </w:rPr>
                    <w:t>别</w:t>
                  </w:r>
                </w:p>
              </w:tc>
              <w:tc>
                <w:tcPr>
                  <w:tcW w:w="4575" w:type="dxa"/>
                  <w:vAlign w:val="center"/>
                </w:tcPr>
                <w:p>
                  <w:pPr>
                    <w:jc w:val="center"/>
                    <w:rPr>
                      <w:rFonts w:ascii="Times New Roman" w:hAnsi="Times New Roman"/>
                      <w:b/>
                      <w:color w:val="000000"/>
                      <w:sz w:val="21"/>
                      <w:szCs w:val="21"/>
                    </w:rPr>
                  </w:pPr>
                  <w:r>
                    <w:rPr>
                      <w:rFonts w:ascii="Times New Roman" w:hAnsi="宋体"/>
                      <w:b/>
                      <w:color w:val="000000"/>
                      <w:sz w:val="21"/>
                      <w:szCs w:val="21"/>
                    </w:rPr>
                    <w:t>昼</w:t>
                  </w:r>
                  <w:r>
                    <w:rPr>
                      <w:rFonts w:ascii="Times New Roman" w:hAnsi="Times New Roman"/>
                      <w:b/>
                      <w:color w:val="000000"/>
                      <w:sz w:val="21"/>
                      <w:szCs w:val="21"/>
                    </w:rPr>
                    <w:t xml:space="preserve">  </w:t>
                  </w:r>
                  <w:r>
                    <w:rPr>
                      <w:rFonts w:ascii="Times New Roman" w:hAnsi="宋体"/>
                      <w:b/>
                      <w:color w:val="000000"/>
                      <w:sz w:val="21"/>
                      <w:szCs w:val="21"/>
                    </w:rPr>
                    <w:t>间</w:t>
                  </w:r>
                  <w:r>
                    <w:rPr>
                      <w:rFonts w:ascii="Times New Roman" w:hAnsi="Times New Roman"/>
                      <w:b/>
                      <w:color w:val="000000"/>
                      <w:sz w:val="21"/>
                      <w:szCs w:val="21"/>
                    </w:rPr>
                    <w:t>dB</w:t>
                  </w:r>
                  <w:r>
                    <w:rPr>
                      <w:rFonts w:ascii="Times New Roman" w:hAnsi="宋体"/>
                      <w:b/>
                      <w:color w:val="000000"/>
                      <w:sz w:val="21"/>
                      <w:szCs w:val="21"/>
                    </w:rPr>
                    <w:t>（</w:t>
                  </w:r>
                  <w:r>
                    <w:rPr>
                      <w:rFonts w:ascii="Times New Roman" w:hAnsi="Times New Roman"/>
                      <w:b/>
                      <w:color w:val="000000"/>
                      <w:sz w:val="21"/>
                      <w:szCs w:val="21"/>
                    </w:rPr>
                    <w:t>A</w:t>
                  </w:r>
                  <w:r>
                    <w:rPr>
                      <w:rFonts w:ascii="Times New Roman" w:hAnsi="宋体"/>
                      <w:b/>
                      <w:color w:val="00000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72" w:type="dxa"/>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3类</w:t>
                  </w:r>
                </w:p>
              </w:tc>
              <w:tc>
                <w:tcPr>
                  <w:tcW w:w="4575" w:type="dxa"/>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65</w:t>
                  </w:r>
                </w:p>
              </w:tc>
            </w:tr>
          </w:tbl>
          <w:p>
            <w:pPr>
              <w:autoSpaceDE w:val="0"/>
              <w:autoSpaceDN w:val="0"/>
              <w:adjustRightInd w:val="0"/>
              <w:snapToGrid w:val="0"/>
              <w:spacing w:before="120" w:beforeLines="50" w:line="360" w:lineRule="auto"/>
              <w:ind w:firstLine="480" w:firstLineChars="200"/>
              <w:rPr>
                <w:rFonts w:ascii="Times New Roman" w:hAnsi="Times New Roman"/>
                <w:bCs/>
                <w:sz w:val="24"/>
                <w:szCs w:val="24"/>
              </w:rPr>
            </w:pPr>
            <w:r>
              <w:rPr>
                <w:rFonts w:hint="eastAsia" w:ascii="Times New Roman" w:hAnsi="Times New Roman"/>
                <w:bCs/>
                <w:sz w:val="24"/>
                <w:szCs w:val="24"/>
              </w:rPr>
              <w:t>4、固废</w:t>
            </w:r>
          </w:p>
          <w:p>
            <w:pPr>
              <w:adjustRightInd w:val="0"/>
              <w:snapToGrid w:val="0"/>
              <w:spacing w:line="360" w:lineRule="auto"/>
              <w:ind w:firstLine="480"/>
              <w:rPr>
                <w:rFonts w:ascii="Times New Roman" w:hAnsi="Times New Roman"/>
                <w:bCs/>
                <w:color w:val="FF0000"/>
                <w:sz w:val="24"/>
              </w:rPr>
            </w:pPr>
            <w:r>
              <w:rPr>
                <w:rFonts w:hint="eastAsia" w:ascii="Times New Roman" w:hAnsi="Times New Roman"/>
                <w:bCs/>
                <w:sz w:val="24"/>
                <w:szCs w:val="24"/>
              </w:rPr>
              <w:t>一般工业固体废物临时堆场应满足《一般工业固体废物贮存、处置场污染控制标准》（GB18599-2001）及2013年修改单要求（环境保护部公告2013年第36号），危险废物的暂存场所执行《危险废物贮存污染控制标准》(GB18597-2001)及修改公告（环境保护部公告2013年第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457" w:type="dxa"/>
            <w:vAlign w:val="center"/>
          </w:tcPr>
          <w:p>
            <w:pPr>
              <w:pStyle w:val="176"/>
              <w:tabs>
                <w:tab w:val="left" w:pos="5400"/>
              </w:tabs>
              <w:spacing w:beforeLines="0" w:afterLines="0" w:line="360" w:lineRule="auto"/>
              <w:rPr>
                <w:rFonts w:ascii="Times New Roman" w:hAnsi="Times New Roman" w:eastAsia="宋体"/>
                <w:color w:val="000000"/>
              </w:rPr>
            </w:pPr>
            <w:r>
              <w:rPr>
                <w:rFonts w:ascii="Times New Roman" w:hAnsi="宋体" w:eastAsia="宋体"/>
                <w:color w:val="000000"/>
              </w:rPr>
              <w:t>总</w:t>
            </w:r>
          </w:p>
          <w:p>
            <w:pPr>
              <w:pStyle w:val="176"/>
              <w:tabs>
                <w:tab w:val="left" w:pos="5400"/>
              </w:tabs>
              <w:spacing w:beforeLines="0" w:afterLines="0" w:line="360" w:lineRule="auto"/>
              <w:rPr>
                <w:rFonts w:ascii="Times New Roman" w:hAnsi="Times New Roman" w:eastAsia="宋体"/>
                <w:color w:val="000000"/>
              </w:rPr>
            </w:pPr>
            <w:r>
              <w:rPr>
                <w:rFonts w:ascii="Times New Roman" w:hAnsi="宋体" w:eastAsia="宋体"/>
                <w:color w:val="000000"/>
              </w:rPr>
              <w:t>量</w:t>
            </w:r>
          </w:p>
          <w:p>
            <w:pPr>
              <w:pStyle w:val="176"/>
              <w:tabs>
                <w:tab w:val="left" w:pos="5400"/>
              </w:tabs>
              <w:spacing w:beforeLines="0" w:afterLines="0" w:line="360" w:lineRule="auto"/>
              <w:rPr>
                <w:rFonts w:ascii="Times New Roman" w:hAnsi="Times New Roman" w:eastAsia="宋体"/>
                <w:color w:val="000000"/>
              </w:rPr>
            </w:pPr>
            <w:r>
              <w:rPr>
                <w:rFonts w:ascii="Times New Roman" w:hAnsi="宋体" w:eastAsia="宋体"/>
                <w:color w:val="000000"/>
              </w:rPr>
              <w:t>控</w:t>
            </w:r>
          </w:p>
          <w:p>
            <w:pPr>
              <w:pStyle w:val="176"/>
              <w:tabs>
                <w:tab w:val="left" w:pos="5400"/>
              </w:tabs>
              <w:spacing w:beforeLines="0" w:afterLines="0" w:line="360" w:lineRule="auto"/>
              <w:rPr>
                <w:rFonts w:ascii="Times New Roman" w:hAnsi="Times New Roman" w:eastAsia="宋体"/>
                <w:color w:val="000000"/>
              </w:rPr>
            </w:pPr>
            <w:r>
              <w:rPr>
                <w:rFonts w:ascii="Times New Roman" w:hAnsi="宋体" w:eastAsia="宋体"/>
                <w:color w:val="000000"/>
              </w:rPr>
              <w:t>制</w:t>
            </w:r>
          </w:p>
          <w:p>
            <w:pPr>
              <w:pStyle w:val="176"/>
              <w:tabs>
                <w:tab w:val="left" w:pos="5400"/>
              </w:tabs>
              <w:spacing w:beforeLines="0" w:afterLines="0" w:line="360" w:lineRule="auto"/>
              <w:rPr>
                <w:rFonts w:ascii="Times New Roman" w:hAnsi="Times New Roman" w:eastAsia="宋体"/>
                <w:color w:val="000000"/>
              </w:rPr>
            </w:pPr>
            <w:r>
              <w:rPr>
                <w:rFonts w:ascii="Times New Roman" w:hAnsi="宋体" w:eastAsia="宋体"/>
                <w:color w:val="000000"/>
              </w:rPr>
              <w:t>指</w:t>
            </w:r>
          </w:p>
          <w:p>
            <w:pPr>
              <w:pStyle w:val="176"/>
              <w:tabs>
                <w:tab w:val="left" w:pos="5400"/>
              </w:tabs>
              <w:spacing w:beforeLines="0" w:afterLines="0" w:line="360" w:lineRule="auto"/>
              <w:rPr>
                <w:rFonts w:ascii="Times New Roman" w:hAnsi="Times New Roman" w:eastAsia="宋体"/>
                <w:color w:val="FF0000"/>
              </w:rPr>
            </w:pPr>
            <w:r>
              <w:rPr>
                <w:rFonts w:ascii="Times New Roman" w:hAnsi="宋体" w:eastAsia="宋体"/>
                <w:color w:val="000000"/>
              </w:rPr>
              <w:t>标</w:t>
            </w:r>
          </w:p>
        </w:tc>
        <w:tc>
          <w:tcPr>
            <w:tcW w:w="8106" w:type="dxa"/>
          </w:tcPr>
          <w:p>
            <w:pPr>
              <w:spacing w:line="360" w:lineRule="auto"/>
              <w:ind w:firstLine="480" w:firstLineChars="200"/>
              <w:rPr>
                <w:rFonts w:ascii="Times New Roman" w:hAnsi="Times New Roman"/>
                <w:b/>
                <w:color w:val="000000"/>
                <w:sz w:val="24"/>
                <w:szCs w:val="24"/>
              </w:rPr>
            </w:pPr>
            <w:r>
              <w:rPr>
                <w:rFonts w:ascii="Times New Roman" w:hAnsi="Times New Roman"/>
                <w:b/>
                <w:color w:val="000000"/>
                <w:sz w:val="24"/>
                <w:szCs w:val="24"/>
              </w:rPr>
              <w:t>1</w:t>
            </w:r>
            <w:r>
              <w:rPr>
                <w:rFonts w:ascii="Times New Roman" w:hAnsi="宋体"/>
                <w:b/>
                <w:color w:val="000000"/>
                <w:sz w:val="24"/>
                <w:szCs w:val="24"/>
              </w:rPr>
              <w:t>、总量控制原则</w:t>
            </w:r>
          </w:p>
          <w:p>
            <w:pPr>
              <w:spacing w:line="360" w:lineRule="auto"/>
              <w:ind w:firstLine="480" w:firstLineChars="200"/>
              <w:rPr>
                <w:rFonts w:ascii="Times New Roman" w:hAnsi="Times New Roman"/>
                <w:bCs/>
                <w:color w:val="000000"/>
                <w:sz w:val="24"/>
                <w:szCs w:val="24"/>
              </w:rPr>
            </w:pPr>
            <w:r>
              <w:rPr>
                <w:rFonts w:ascii="Times New Roman" w:hAnsi="宋体"/>
                <w:bCs/>
                <w:color w:val="000000"/>
                <w:sz w:val="24"/>
                <w:szCs w:val="24"/>
              </w:rPr>
              <w:t>《</w:t>
            </w:r>
            <w:r>
              <w:rPr>
                <w:rFonts w:ascii="Times New Roman" w:hAnsi="宋体"/>
                <w:color w:val="000000"/>
                <w:sz w:val="24"/>
                <w:szCs w:val="24"/>
              </w:rPr>
              <w:t>建设项目环境保护管理条例</w:t>
            </w:r>
            <w:r>
              <w:rPr>
                <w:rFonts w:ascii="Times New Roman" w:hAnsi="宋体"/>
                <w:bCs/>
                <w:color w:val="000000"/>
                <w:sz w:val="24"/>
                <w:szCs w:val="24"/>
              </w:rPr>
              <w:t>》中规定：建设产生污染的建设项目，必须遵守污染物排放的国家标准和地方标准，在实施重点污染物排放总量控制的区域内，还必须符合重点污染物的排放总量控制的要求。</w:t>
            </w:r>
          </w:p>
          <w:p>
            <w:pPr>
              <w:spacing w:line="360" w:lineRule="auto"/>
              <w:ind w:firstLine="480" w:firstLineChars="200"/>
              <w:rPr>
                <w:rFonts w:ascii="Times New Roman" w:hAnsi="Times New Roman"/>
                <w:bCs/>
                <w:color w:val="000000"/>
                <w:sz w:val="24"/>
                <w:szCs w:val="24"/>
              </w:rPr>
            </w:pPr>
            <w:r>
              <w:rPr>
                <w:rFonts w:ascii="Times New Roman" w:hAnsi="宋体"/>
                <w:color w:val="000000"/>
                <w:sz w:val="24"/>
                <w:szCs w:val="24"/>
              </w:rPr>
              <w:t>根据</w:t>
            </w:r>
            <w:r>
              <w:rPr>
                <w:rFonts w:hint="eastAsia" w:ascii="Times New Roman" w:hAnsi="Times New Roman"/>
                <w:bCs/>
                <w:sz w:val="24"/>
                <w:szCs w:val="24"/>
              </w:rPr>
              <w:t>《国务院关于印发“十三五”生态环境保护规划的通知》（</w:t>
            </w:r>
            <w:r>
              <w:rPr>
                <w:rFonts w:ascii="Times New Roman" w:hAnsi="Times New Roman"/>
                <w:bCs/>
                <w:color w:val="000000"/>
                <w:sz w:val="24"/>
                <w:szCs w:val="24"/>
              </w:rPr>
              <w:t>（</w:t>
            </w:r>
            <w:r>
              <w:rPr>
                <w:rFonts w:hint="eastAsia" w:ascii="Times New Roman" w:hAnsi="Times New Roman"/>
                <w:bCs/>
                <w:sz w:val="24"/>
                <w:szCs w:val="24"/>
              </w:rPr>
              <w:t>国发〔2016〕65号</w:t>
            </w:r>
            <w:r>
              <w:rPr>
                <w:rFonts w:ascii="Times New Roman" w:hAnsi="Times New Roman"/>
                <w:bCs/>
                <w:color w:val="000000"/>
                <w:sz w:val="24"/>
                <w:szCs w:val="24"/>
              </w:rPr>
              <w:t>）</w:t>
            </w:r>
            <w:r>
              <w:rPr>
                <w:rFonts w:ascii="Times New Roman" w:hAnsi="宋体"/>
                <w:bCs/>
                <w:color w:val="000000"/>
                <w:sz w:val="24"/>
                <w:szCs w:val="24"/>
              </w:rPr>
              <w:t>，</w:t>
            </w:r>
            <w:r>
              <w:rPr>
                <w:rFonts w:hint="eastAsia" w:ascii="Times New Roman" w:hAnsi="Times New Roman"/>
                <w:bCs/>
                <w:sz w:val="24"/>
                <w:szCs w:val="24"/>
              </w:rPr>
              <w:t>“</w:t>
            </w:r>
            <w:r>
              <w:rPr>
                <w:rFonts w:ascii="Times New Roman" w:hAnsi="Times New Roman"/>
                <w:bCs/>
                <w:sz w:val="24"/>
                <w:szCs w:val="24"/>
              </w:rPr>
              <w:t>十</w:t>
            </w:r>
            <w:r>
              <w:rPr>
                <w:rFonts w:hint="eastAsia" w:ascii="Times New Roman" w:hAnsi="Times New Roman"/>
                <w:bCs/>
                <w:sz w:val="24"/>
                <w:szCs w:val="24"/>
              </w:rPr>
              <w:t>三</w:t>
            </w:r>
            <w:r>
              <w:rPr>
                <w:rFonts w:ascii="Times New Roman" w:hAnsi="Times New Roman"/>
                <w:bCs/>
                <w:sz w:val="24"/>
                <w:szCs w:val="24"/>
              </w:rPr>
              <w:t>五</w:t>
            </w:r>
            <w:r>
              <w:rPr>
                <w:rFonts w:hint="eastAsia" w:ascii="Times New Roman" w:hAnsi="Times New Roman"/>
                <w:bCs/>
                <w:sz w:val="24"/>
                <w:szCs w:val="24"/>
              </w:rPr>
              <w:t>”</w:t>
            </w:r>
            <w:r>
              <w:rPr>
                <w:rFonts w:ascii="Times New Roman" w:hAnsi="Times New Roman"/>
                <w:bCs/>
                <w:sz w:val="24"/>
                <w:szCs w:val="24"/>
              </w:rPr>
              <w:t>期间国家对二氧化硫、化学需氧量、氨氮、氮氧化物四种主要污染物实行排放总量控制计划管理</w:t>
            </w:r>
            <w:r>
              <w:rPr>
                <w:rFonts w:ascii="Times New Roman" w:hAnsi="宋体"/>
                <w:bCs/>
                <w:color w:val="000000"/>
                <w:sz w:val="24"/>
                <w:szCs w:val="24"/>
              </w:rPr>
              <w:t>。</w:t>
            </w:r>
          </w:p>
          <w:p>
            <w:pPr>
              <w:spacing w:line="360" w:lineRule="auto"/>
              <w:ind w:firstLine="480" w:firstLineChars="200"/>
              <w:rPr>
                <w:rFonts w:ascii="Times New Roman" w:hAnsi="宋体"/>
                <w:color w:val="000000"/>
                <w:sz w:val="24"/>
                <w:szCs w:val="24"/>
              </w:rPr>
            </w:pPr>
            <w:r>
              <w:rPr>
                <w:rFonts w:ascii="Times New Roman" w:hAnsi="宋体"/>
                <w:color w:val="000000"/>
                <w:sz w:val="24"/>
                <w:szCs w:val="24"/>
              </w:rPr>
              <w:t>宜兴市人民政府制定了《宜兴市“十二五”主要污染物总量减排工作计划》，进一步明确了“十二五”期间总量控制指标为二氧化硫、化学需氧量、氨氮、氮氧化物，并另加地方控制指标总磷。</w:t>
            </w:r>
          </w:p>
          <w:p>
            <w:pPr>
              <w:spacing w:line="360" w:lineRule="auto"/>
              <w:ind w:firstLine="480" w:firstLineChars="200"/>
              <w:rPr>
                <w:rFonts w:ascii="Times New Roman" w:hAnsi="宋体"/>
                <w:b/>
                <w:sz w:val="24"/>
                <w:szCs w:val="24"/>
              </w:rPr>
            </w:pPr>
            <w:r>
              <w:rPr>
                <w:rFonts w:ascii="Times New Roman" w:hAnsi="宋体"/>
                <w:b/>
                <w:sz w:val="24"/>
                <w:szCs w:val="24"/>
              </w:rPr>
              <w:t>2、总量控制建议值</w:t>
            </w:r>
          </w:p>
          <w:p>
            <w:pPr>
              <w:snapToGrid w:val="0"/>
              <w:spacing w:line="360" w:lineRule="auto"/>
              <w:ind w:firstLine="480" w:firstLineChars="200"/>
              <w:rPr>
                <w:rFonts w:ascii="Times New Roman" w:hAnsi="宋体"/>
                <w:sz w:val="24"/>
                <w:szCs w:val="24"/>
              </w:rPr>
            </w:pPr>
            <w:r>
              <w:rPr>
                <w:rFonts w:ascii="Times New Roman" w:hAnsi="宋体"/>
                <w:sz w:val="24"/>
                <w:szCs w:val="24"/>
              </w:rPr>
              <w:t>本项目所在</w:t>
            </w:r>
            <w:r>
              <w:rPr>
                <w:rFonts w:hint="eastAsia" w:ascii="Times New Roman" w:hAnsi="宋体"/>
                <w:sz w:val="24"/>
                <w:szCs w:val="24"/>
              </w:rPr>
              <w:t>区域属于</w:t>
            </w:r>
            <w:r>
              <w:rPr>
                <w:rFonts w:ascii="Times New Roman" w:hAnsi="宋体"/>
                <w:sz w:val="24"/>
                <w:szCs w:val="24"/>
              </w:rPr>
              <w:t>“双控区”中的酸雨控制区和太湖流域</w:t>
            </w:r>
            <w:r>
              <w:rPr>
                <w:rFonts w:hint="eastAsia" w:ascii="Times New Roman" w:hAnsi="宋体"/>
                <w:sz w:val="24"/>
                <w:szCs w:val="24"/>
              </w:rPr>
              <w:t>三</w:t>
            </w:r>
            <w:r>
              <w:rPr>
                <w:rFonts w:ascii="Times New Roman" w:hAnsi="宋体"/>
                <w:sz w:val="24"/>
                <w:szCs w:val="24"/>
              </w:rPr>
              <w:t>级保护区。</w:t>
            </w:r>
          </w:p>
          <w:p>
            <w:pPr>
              <w:snapToGrid w:val="0"/>
              <w:spacing w:line="360" w:lineRule="auto"/>
              <w:ind w:firstLine="480" w:firstLineChars="200"/>
              <w:rPr>
                <w:rFonts w:ascii="Times New Roman" w:hAnsi="Times New Roman" w:eastAsia="宋体"/>
                <w:sz w:val="24"/>
                <w:szCs w:val="24"/>
                <w:highlight w:val="none"/>
              </w:rPr>
            </w:pPr>
            <w:r>
              <w:rPr>
                <w:rFonts w:ascii="Times New Roman" w:hAnsi="Times New Roman" w:eastAsia="宋体"/>
                <w:sz w:val="24"/>
                <w:szCs w:val="24"/>
                <w:highlight w:val="none"/>
              </w:rPr>
              <w:t>废气：无组织排放量：粉尘（颗粒物）</w:t>
            </w:r>
            <w:r>
              <w:rPr>
                <w:rFonts w:hint="eastAsia" w:ascii="Times New Roman" w:hAnsi="Times New Roman" w:eastAsia="宋体"/>
                <w:sz w:val="24"/>
                <w:szCs w:val="24"/>
                <w:highlight w:val="none"/>
                <w:lang w:val="en-US" w:eastAsia="zh-CN"/>
              </w:rPr>
              <w:t>0.00084</w:t>
            </w:r>
            <w:r>
              <w:rPr>
                <w:rFonts w:ascii="Times New Roman" w:hAnsi="Times New Roman" w:eastAsia="宋体"/>
                <w:sz w:val="24"/>
                <w:szCs w:val="24"/>
                <w:highlight w:val="none"/>
              </w:rPr>
              <w:t>t/a。废气污染物总量在</w:t>
            </w:r>
            <w:r>
              <w:rPr>
                <w:rFonts w:hint="eastAsia" w:ascii="Times New Roman" w:hAnsi="Times New Roman" w:eastAsia="宋体"/>
                <w:sz w:val="24"/>
                <w:szCs w:val="24"/>
                <w:highlight w:val="none"/>
                <w:lang w:eastAsia="zh-CN"/>
              </w:rPr>
              <w:t>新街街道</w:t>
            </w:r>
            <w:r>
              <w:rPr>
                <w:rFonts w:ascii="Times New Roman" w:hAnsi="Times New Roman" w:eastAsia="宋体"/>
                <w:sz w:val="24"/>
                <w:szCs w:val="24"/>
                <w:highlight w:val="none"/>
              </w:rPr>
              <w:t>范围内平衡。</w:t>
            </w:r>
          </w:p>
          <w:p>
            <w:pPr>
              <w:snapToGrid w:val="0"/>
              <w:spacing w:line="360" w:lineRule="auto"/>
              <w:ind w:firstLine="480" w:firstLineChars="200"/>
              <w:rPr>
                <w:rFonts w:ascii="Times New Roman" w:hAnsi="宋体"/>
                <w:sz w:val="24"/>
                <w:szCs w:val="24"/>
                <w:highlight w:val="none"/>
              </w:rPr>
            </w:pPr>
            <w:r>
              <w:rPr>
                <w:rFonts w:ascii="Times New Roman" w:hAnsi="宋体"/>
                <w:sz w:val="24"/>
                <w:szCs w:val="24"/>
                <w:highlight w:val="none"/>
              </w:rPr>
              <w:t>废水：</w:t>
            </w:r>
            <w:r>
              <w:rPr>
                <w:rFonts w:hint="eastAsia" w:ascii="Times New Roman" w:hAnsi="宋体"/>
                <w:sz w:val="24"/>
                <w:szCs w:val="24"/>
                <w:highlight w:val="none"/>
              </w:rPr>
              <w:t>本项目废水主要为生活污水，经厂内化粪池预处理后接管至宜兴市城市污水处理厂集中处理，污水量</w:t>
            </w:r>
            <w:r>
              <w:rPr>
                <w:rFonts w:hint="eastAsia" w:ascii="Times New Roman" w:hAnsi="宋体" w:eastAsia="宋体"/>
                <w:sz w:val="24"/>
                <w:szCs w:val="24"/>
                <w:highlight w:val="none"/>
                <w:lang w:val="en-US" w:eastAsia="zh-CN"/>
              </w:rPr>
              <w:t>150</w:t>
            </w:r>
            <w:r>
              <w:rPr>
                <w:rFonts w:hint="eastAsia" w:ascii="Times New Roman" w:hAnsi="宋体"/>
                <w:sz w:val="24"/>
                <w:szCs w:val="24"/>
                <w:highlight w:val="none"/>
              </w:rPr>
              <w:t>t/a，接管考核量分别为：COD 0.</w:t>
            </w:r>
            <w:r>
              <w:rPr>
                <w:rFonts w:hint="eastAsia" w:ascii="Times New Roman" w:hAnsi="宋体" w:eastAsia="宋体"/>
                <w:sz w:val="24"/>
                <w:szCs w:val="24"/>
                <w:highlight w:val="none"/>
                <w:lang w:val="en-US" w:eastAsia="zh-CN"/>
              </w:rPr>
              <w:t>042</w:t>
            </w:r>
            <w:r>
              <w:rPr>
                <w:rFonts w:hint="eastAsia" w:ascii="Times New Roman" w:hAnsi="宋体"/>
                <w:sz w:val="24"/>
                <w:szCs w:val="24"/>
                <w:highlight w:val="none"/>
              </w:rPr>
              <w:t>t/a、SS 0.</w:t>
            </w:r>
            <w:r>
              <w:rPr>
                <w:rFonts w:hint="eastAsia" w:ascii="Times New Roman" w:hAnsi="宋体" w:eastAsia="宋体"/>
                <w:sz w:val="24"/>
                <w:szCs w:val="24"/>
                <w:highlight w:val="none"/>
                <w:lang w:val="en-US" w:eastAsia="zh-CN"/>
              </w:rPr>
              <w:t>024</w:t>
            </w:r>
            <w:r>
              <w:rPr>
                <w:rFonts w:hint="eastAsia" w:ascii="Times New Roman" w:hAnsi="宋体"/>
                <w:sz w:val="24"/>
                <w:szCs w:val="24"/>
                <w:highlight w:val="none"/>
              </w:rPr>
              <w:t>t</w:t>
            </w:r>
            <w:r>
              <w:rPr>
                <w:rFonts w:hint="eastAsia" w:ascii="Times New Roman" w:hAnsi="宋体" w:eastAsia="Calibri"/>
                <w:sz w:val="24"/>
                <w:szCs w:val="24"/>
                <w:highlight w:val="none"/>
              </w:rPr>
              <w:t>/a、NH3-N 0.0</w:t>
            </w:r>
            <w:r>
              <w:rPr>
                <w:rFonts w:hint="eastAsia" w:ascii="Times New Roman" w:hAnsi="宋体" w:eastAsia="Calibri"/>
                <w:sz w:val="24"/>
                <w:szCs w:val="24"/>
                <w:highlight w:val="none"/>
                <w:lang w:val="en-US" w:eastAsia="zh-CN"/>
              </w:rPr>
              <w:t>042</w:t>
            </w:r>
            <w:r>
              <w:rPr>
                <w:rFonts w:hint="eastAsia" w:ascii="Times New Roman" w:hAnsi="宋体" w:eastAsia="Calibri"/>
                <w:sz w:val="24"/>
                <w:szCs w:val="24"/>
                <w:highlight w:val="none"/>
              </w:rPr>
              <w:t xml:space="preserve">t/a、TN </w:t>
            </w:r>
            <w:r>
              <w:rPr>
                <w:rFonts w:hint="default" w:ascii="Times New Roman" w:hAnsi="宋体" w:eastAsia="Calibri"/>
                <w:sz w:val="24"/>
                <w:szCs w:val="24"/>
                <w:highlight w:val="none"/>
                <w:lang w:val="en-US" w:eastAsia="zh-CN"/>
              </w:rPr>
              <w:t>0.0054</w:t>
            </w:r>
            <w:r>
              <w:rPr>
                <w:rFonts w:hint="eastAsia" w:ascii="Times New Roman" w:hAnsi="宋体" w:eastAsia="Calibri"/>
                <w:sz w:val="24"/>
                <w:szCs w:val="24"/>
                <w:highlight w:val="none"/>
              </w:rPr>
              <w:t xml:space="preserve">t/a、TP </w:t>
            </w:r>
            <w:r>
              <w:rPr>
                <w:rFonts w:hint="default" w:ascii="Times New Roman" w:hAnsi="宋体" w:eastAsia="Calibri"/>
                <w:sz w:val="24"/>
                <w:szCs w:val="24"/>
                <w:highlight w:val="none"/>
                <w:lang w:val="en-US" w:eastAsia="zh-CN"/>
              </w:rPr>
              <w:t>0.0006</w:t>
            </w:r>
            <w:r>
              <w:rPr>
                <w:rFonts w:hint="eastAsia" w:ascii="Times New Roman" w:hAnsi="宋体" w:eastAsia="Calibri"/>
                <w:sz w:val="24"/>
                <w:szCs w:val="24"/>
                <w:highlight w:val="none"/>
              </w:rPr>
              <w:t xml:space="preserve">t/a；排放量分别为：COD </w:t>
            </w:r>
            <w:r>
              <w:rPr>
                <w:rFonts w:hint="eastAsia" w:ascii="Times New Roman" w:hAnsi="宋体" w:eastAsia="Calibri"/>
                <w:sz w:val="24"/>
                <w:szCs w:val="24"/>
                <w:highlight w:val="none"/>
                <w:lang w:val="en-US" w:eastAsia="zh-CN"/>
              </w:rPr>
              <w:t>0.0048</w:t>
            </w:r>
            <w:r>
              <w:rPr>
                <w:rFonts w:hint="eastAsia" w:ascii="Times New Roman" w:hAnsi="宋体" w:eastAsia="Calibri"/>
                <w:sz w:val="24"/>
                <w:szCs w:val="24"/>
                <w:highlight w:val="none"/>
              </w:rPr>
              <w:t xml:space="preserve">t/a、SS </w:t>
            </w:r>
            <w:r>
              <w:rPr>
                <w:rFonts w:hint="default" w:ascii="Times New Roman" w:hAnsi="宋体" w:eastAsia="Calibri"/>
                <w:sz w:val="24"/>
                <w:szCs w:val="24"/>
                <w:highlight w:val="none"/>
                <w:lang w:val="en-US" w:eastAsia="zh-CN"/>
              </w:rPr>
              <w:t>0.0012</w:t>
            </w:r>
            <w:r>
              <w:rPr>
                <w:rFonts w:hint="eastAsia" w:ascii="Times New Roman" w:hAnsi="宋体" w:eastAsia="Calibri"/>
                <w:sz w:val="24"/>
                <w:szCs w:val="24"/>
                <w:highlight w:val="none"/>
              </w:rPr>
              <w:t xml:space="preserve">t/a、NH3-N </w:t>
            </w:r>
            <w:r>
              <w:rPr>
                <w:rFonts w:hint="default" w:ascii="Times New Roman" w:hAnsi="宋体" w:eastAsia="Calibri"/>
                <w:sz w:val="24"/>
                <w:szCs w:val="24"/>
                <w:highlight w:val="none"/>
                <w:lang w:val="en-US" w:eastAsia="zh-CN"/>
              </w:rPr>
              <w:t>0.00036</w:t>
            </w:r>
            <w:r>
              <w:rPr>
                <w:rFonts w:hint="eastAsia" w:ascii="Times New Roman" w:hAnsi="宋体" w:eastAsia="Calibri"/>
                <w:sz w:val="24"/>
                <w:szCs w:val="24"/>
                <w:highlight w:val="none"/>
              </w:rPr>
              <w:t xml:space="preserve">t/a、TN </w:t>
            </w:r>
            <w:r>
              <w:rPr>
                <w:rFonts w:hint="default" w:ascii="Times New Roman" w:hAnsi="宋体" w:eastAsia="Calibri"/>
                <w:sz w:val="24"/>
                <w:szCs w:val="24"/>
                <w:highlight w:val="none"/>
                <w:lang w:val="en-US" w:eastAsia="zh-CN"/>
              </w:rPr>
              <w:t>0.0012</w:t>
            </w:r>
            <w:r>
              <w:rPr>
                <w:rFonts w:hint="eastAsia" w:ascii="Times New Roman" w:hAnsi="宋体" w:eastAsia="Calibri"/>
                <w:sz w:val="24"/>
                <w:szCs w:val="24"/>
                <w:highlight w:val="none"/>
              </w:rPr>
              <w:t xml:space="preserve">t/a、TP </w:t>
            </w:r>
            <w:r>
              <w:rPr>
                <w:rFonts w:hint="default" w:ascii="Times New Roman" w:hAnsi="宋体" w:eastAsia="Calibri"/>
                <w:sz w:val="24"/>
                <w:szCs w:val="24"/>
                <w:highlight w:val="none"/>
                <w:lang w:val="en-US" w:eastAsia="zh-CN"/>
              </w:rPr>
              <w:t>0.000036</w:t>
            </w:r>
            <w:r>
              <w:rPr>
                <w:rFonts w:hint="eastAsia" w:ascii="Times New Roman" w:hAnsi="宋体" w:eastAsia="Calibri"/>
                <w:sz w:val="24"/>
                <w:szCs w:val="24"/>
                <w:highlight w:val="none"/>
              </w:rPr>
              <w:t>t/a。水污染物总量在宜兴市城市污水处理厂内平衡。</w:t>
            </w:r>
          </w:p>
          <w:p>
            <w:pPr>
              <w:snapToGrid w:val="0"/>
              <w:spacing w:line="360" w:lineRule="auto"/>
              <w:ind w:firstLine="480" w:firstLineChars="200"/>
              <w:rPr>
                <w:rFonts w:ascii="Times New Roman" w:hAnsi="宋体"/>
                <w:sz w:val="24"/>
                <w:szCs w:val="24"/>
              </w:rPr>
            </w:pPr>
          </w:p>
          <w:p>
            <w:pPr>
              <w:snapToGrid w:val="0"/>
              <w:spacing w:line="360" w:lineRule="auto"/>
              <w:ind w:firstLine="480" w:firstLineChars="200"/>
              <w:rPr>
                <w:rFonts w:ascii="Times New Roman" w:hAnsi="宋体"/>
                <w:sz w:val="24"/>
                <w:szCs w:val="24"/>
              </w:rPr>
            </w:pPr>
          </w:p>
          <w:p>
            <w:pPr>
              <w:snapToGrid w:val="0"/>
              <w:spacing w:line="360" w:lineRule="auto"/>
              <w:ind w:firstLine="480" w:firstLineChars="200"/>
              <w:rPr>
                <w:rFonts w:ascii="Times New Roman" w:hAnsi="宋体"/>
                <w:sz w:val="24"/>
                <w:szCs w:val="24"/>
              </w:rPr>
            </w:pPr>
          </w:p>
          <w:p>
            <w:pPr>
              <w:snapToGrid w:val="0"/>
              <w:spacing w:line="360" w:lineRule="auto"/>
              <w:ind w:firstLine="480" w:firstLineChars="200"/>
              <w:rPr>
                <w:rFonts w:ascii="Times New Roman" w:hAnsi="宋体"/>
                <w:color w:val="FF0000"/>
                <w:sz w:val="24"/>
                <w:szCs w:val="24"/>
              </w:rPr>
            </w:pPr>
          </w:p>
          <w:p>
            <w:pPr>
              <w:snapToGrid w:val="0"/>
              <w:spacing w:line="360" w:lineRule="auto"/>
              <w:ind w:firstLine="480" w:firstLineChars="200"/>
              <w:rPr>
                <w:rFonts w:ascii="Times New Roman" w:hAnsi="宋体"/>
                <w:color w:val="FF0000"/>
                <w:sz w:val="24"/>
                <w:szCs w:val="24"/>
              </w:rPr>
            </w:pPr>
          </w:p>
          <w:p>
            <w:pPr>
              <w:snapToGrid w:val="0"/>
              <w:spacing w:line="360" w:lineRule="auto"/>
              <w:ind w:firstLine="480" w:firstLineChars="200"/>
              <w:rPr>
                <w:rFonts w:ascii="Times New Roman" w:hAnsi="宋体"/>
                <w:color w:val="FF0000"/>
                <w:sz w:val="24"/>
                <w:szCs w:val="24"/>
              </w:rPr>
            </w:pPr>
          </w:p>
          <w:p>
            <w:pPr>
              <w:pStyle w:val="74"/>
              <w:ind w:firstLine="480"/>
              <w:rPr>
                <w:rFonts w:ascii="Times New Roman" w:hAnsi="宋体"/>
                <w:color w:val="FF0000"/>
              </w:rPr>
            </w:pPr>
          </w:p>
          <w:p>
            <w:pPr>
              <w:pStyle w:val="74"/>
              <w:ind w:firstLine="480"/>
              <w:rPr>
                <w:rFonts w:ascii="Times New Roman" w:hAnsi="宋体"/>
                <w:color w:val="FF0000"/>
              </w:rPr>
            </w:pPr>
          </w:p>
          <w:p>
            <w:pPr>
              <w:pStyle w:val="74"/>
              <w:ind w:firstLine="480"/>
              <w:rPr>
                <w:rFonts w:ascii="Times New Roman" w:hAnsi="宋体"/>
                <w:color w:val="FF0000"/>
              </w:rPr>
            </w:pPr>
          </w:p>
          <w:p>
            <w:pPr>
              <w:snapToGrid w:val="0"/>
              <w:spacing w:line="360" w:lineRule="auto"/>
              <w:rPr>
                <w:rFonts w:ascii="Times New Roman" w:hAnsi="宋体"/>
                <w:color w:val="FF0000"/>
                <w:sz w:val="24"/>
                <w:szCs w:val="24"/>
              </w:rPr>
            </w:pPr>
          </w:p>
        </w:tc>
      </w:tr>
    </w:tbl>
    <w:p>
      <w:pPr>
        <w:pStyle w:val="3"/>
        <w:jc w:val="both"/>
        <w:rPr>
          <w:bCs w:val="0"/>
          <w:color w:val="FF0000"/>
          <w:spacing w:val="0"/>
          <w:sz w:val="32"/>
          <w:szCs w:val="32"/>
        </w:rPr>
      </w:pPr>
      <w:bookmarkStart w:id="36" w:name="_Toc29608"/>
      <w:bookmarkStart w:id="37" w:name="_Toc367970389"/>
      <w:bookmarkStart w:id="38" w:name="_Toc294082156"/>
      <w:bookmarkStart w:id="39" w:name="_Toc199814214"/>
      <w:bookmarkStart w:id="40" w:name="_Toc303260177"/>
      <w:bookmarkStart w:id="41" w:name="_Toc367970634"/>
      <w:bookmarkStart w:id="42" w:name="_Toc367970828"/>
      <w:r>
        <w:rPr>
          <w:rFonts w:hint="eastAsia"/>
          <w:bCs w:val="0"/>
          <w:spacing w:val="0"/>
          <w:sz w:val="32"/>
          <w:szCs w:val="32"/>
        </w:rPr>
        <w:t>五</w:t>
      </w:r>
      <w:r>
        <w:rPr>
          <w:rFonts w:hAnsi="宋体"/>
          <w:bCs w:val="0"/>
          <w:spacing w:val="0"/>
          <w:sz w:val="32"/>
          <w:szCs w:val="32"/>
        </w:rPr>
        <w:t>、建设项目工程分析</w:t>
      </w:r>
      <w:bookmarkEnd w:id="36"/>
    </w:p>
    <w:tbl>
      <w:tblPr>
        <w:tblStyle w:val="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2" w:hRule="atLeast"/>
        </w:trPr>
        <w:tc>
          <w:tcPr>
            <w:tcW w:w="8529" w:type="dxa"/>
          </w:tcPr>
          <w:p>
            <w:pPr>
              <w:overflowPunct w:val="0"/>
              <w:autoSpaceDE w:val="0"/>
              <w:autoSpaceDN w:val="0"/>
              <w:adjustRightInd w:val="0"/>
              <w:snapToGrid w:val="0"/>
              <w:spacing w:line="360" w:lineRule="auto"/>
              <w:rPr>
                <w:rFonts w:ascii="Times New Roman" w:hAnsi="Times New Roman" w:eastAsia="宋体"/>
                <w:b/>
                <w:bCs/>
                <w:sz w:val="28"/>
                <w:szCs w:val="24"/>
              </w:rPr>
            </w:pPr>
            <w:bookmarkStart w:id="43" w:name="_Toc461291741"/>
            <w:r>
              <w:rPr>
                <w:rFonts w:ascii="Times New Roman" w:hAnsi="Times New Roman" w:eastAsia="宋体"/>
                <w:b/>
                <w:bCs/>
                <w:sz w:val="28"/>
                <w:szCs w:val="24"/>
              </w:rPr>
              <w:t>一、施工期工程分析</w:t>
            </w:r>
            <w:bookmarkEnd w:id="43"/>
          </w:p>
          <w:p>
            <w:pPr>
              <w:adjustRightInd w:val="0"/>
              <w:snapToGrid w:val="0"/>
              <w:spacing w:line="360" w:lineRule="auto"/>
              <w:ind w:firstLine="480" w:firstLineChars="200"/>
              <w:rPr>
                <w:rFonts w:hint="eastAsia" w:hAnsi="宋体"/>
                <w:sz w:val="24"/>
                <w:szCs w:val="22"/>
              </w:rPr>
            </w:pPr>
            <w:r>
              <w:rPr>
                <w:rFonts w:hint="eastAsia" w:hAnsi="宋体"/>
                <w:sz w:val="24"/>
                <w:szCs w:val="22"/>
              </w:rPr>
              <w:t>建设项目对现有厂房进行适应性改造，利用现有车间进行生产，本项目施工期主要对现有车间进行设备安装，施工过程会产生机械噪声、少量的废气、施工人员生活污水及垃圾污染物。由于项目施工期较短，工程量小，对周围的水环境、大气环境和声环境的影响较小，因此本报告只对施工期产生的污染物进行简单定性分析。</w:t>
            </w:r>
          </w:p>
          <w:p>
            <w:pPr>
              <w:overflowPunct w:val="0"/>
              <w:autoSpaceDE w:val="0"/>
              <w:autoSpaceDN w:val="0"/>
              <w:adjustRightInd w:val="0"/>
              <w:snapToGrid w:val="0"/>
              <w:spacing w:line="360" w:lineRule="auto"/>
              <w:rPr>
                <w:rFonts w:ascii="Times New Roman" w:hAnsi="宋体"/>
                <w:b/>
                <w:bCs/>
                <w:sz w:val="28"/>
                <w:szCs w:val="24"/>
              </w:rPr>
            </w:pPr>
            <w:r>
              <w:rPr>
                <w:rFonts w:hint="eastAsia" w:ascii="Times New Roman" w:hAnsi="宋体"/>
                <w:b/>
                <w:bCs/>
                <w:sz w:val="28"/>
                <w:szCs w:val="24"/>
              </w:rPr>
              <w:t>二、</w:t>
            </w:r>
            <w:r>
              <w:rPr>
                <w:rFonts w:ascii="Times New Roman" w:hAnsi="宋体"/>
                <w:b/>
                <w:bCs/>
                <w:sz w:val="28"/>
                <w:szCs w:val="24"/>
              </w:rPr>
              <w:t>营运期工程分析</w:t>
            </w:r>
          </w:p>
          <w:p>
            <w:pPr>
              <w:adjustRightInd w:val="0"/>
              <w:snapToGrid w:val="0"/>
              <w:spacing w:line="360" w:lineRule="auto"/>
              <w:rPr>
                <w:rFonts w:ascii="Times New Roman" w:hAnsi="宋体"/>
                <w:sz w:val="24"/>
                <w:szCs w:val="24"/>
              </w:rPr>
            </w:pPr>
            <w:r>
              <w:rPr>
                <w:rFonts w:hint="eastAsia" w:ascii="Times New Roman" w:hAnsi="宋体"/>
                <w:sz w:val="24"/>
                <w:szCs w:val="24"/>
              </w:rPr>
              <w:t>1、工艺流程简述</w:t>
            </w:r>
          </w:p>
          <w:p>
            <w:pPr>
              <w:adjustRightInd w:val="0"/>
              <w:snapToGrid w:val="0"/>
              <w:spacing w:line="360" w:lineRule="auto"/>
              <w:ind w:firstLine="360" w:firstLineChars="150"/>
              <w:rPr>
                <w:rFonts w:hint="eastAsia" w:ascii="Times New Roman" w:hAnsi="Times New Roman"/>
                <w:sz w:val="24"/>
                <w:szCs w:val="24"/>
              </w:rPr>
            </w:pPr>
            <w:r>
              <w:rPr>
                <w:rFonts w:hint="eastAsia" w:ascii="Times New Roman" w:hAnsi="Times New Roman" w:eastAsia="宋体"/>
                <w:sz w:val="24"/>
                <w:szCs w:val="24"/>
                <w:lang w:eastAsia="zh-CN"/>
              </w:rPr>
              <w:t>（</w:t>
            </w:r>
            <w:r>
              <w:rPr>
                <w:rFonts w:hint="eastAsia" w:ascii="Times New Roman" w:hAnsi="Times New Roman" w:eastAsia="宋体"/>
                <w:sz w:val="24"/>
                <w:szCs w:val="24"/>
                <w:lang w:val="en-US" w:eastAsia="zh-CN"/>
              </w:rPr>
              <w:t>1</w:t>
            </w:r>
            <w:r>
              <w:rPr>
                <w:rFonts w:hint="eastAsia" w:ascii="Times New Roman" w:hAnsi="Times New Roman" w:eastAsia="宋体"/>
                <w:sz w:val="24"/>
                <w:szCs w:val="24"/>
                <w:lang w:eastAsia="zh-CN"/>
              </w:rPr>
              <w:t>）红茶</w:t>
            </w:r>
            <w:r>
              <w:rPr>
                <w:rFonts w:hint="eastAsia" w:ascii="Times New Roman" w:hAnsi="Times New Roman"/>
                <w:sz w:val="24"/>
                <w:szCs w:val="24"/>
              </w:rPr>
              <w:t>生产工艺及产污环节：</w:t>
            </w:r>
          </w:p>
          <w:p>
            <w:pPr>
              <w:pStyle w:val="29"/>
              <w:jc w:val="center"/>
              <w:rPr>
                <w:rFonts w:hint="eastAsia" w:eastAsia="宋体"/>
                <w:lang w:eastAsia="zh-CN"/>
              </w:rPr>
            </w:pPr>
            <w:r>
              <w:rPr>
                <w:rFonts w:hint="eastAsia" w:eastAsia="宋体"/>
                <w:lang w:eastAsia="zh-CN"/>
              </w:rPr>
              <w:drawing>
                <wp:inline distT="0" distB="0" distL="114300" distR="114300">
                  <wp:extent cx="2074545" cy="3500120"/>
                  <wp:effectExtent l="0" t="0" r="1270" b="0"/>
                  <wp:docPr id="25" name="ECB019B1-382A-4266-B25C-5B523AA43C14-1" descr="C:/Users/ADMINI~1/AppData/Local/Temp/qt_temp.qr6192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CB019B1-382A-4266-B25C-5B523AA43C14-1" descr="C:/Users/ADMINI~1/AppData/Local/Temp/qt_temp.qr6192qt_temp"/>
                          <pic:cNvPicPr>
                            <a:picLocks noChangeAspect="1"/>
                          </pic:cNvPicPr>
                        </pic:nvPicPr>
                        <pic:blipFill>
                          <a:blip r:embed="rId9"/>
                          <a:srcRect t="9949" r="21145" b="9758"/>
                          <a:stretch>
                            <a:fillRect/>
                          </a:stretch>
                        </pic:blipFill>
                        <pic:spPr>
                          <a:xfrm>
                            <a:off x="0" y="0"/>
                            <a:ext cx="2074545" cy="3500120"/>
                          </a:xfrm>
                          <a:prstGeom prst="rect">
                            <a:avLst/>
                          </a:prstGeom>
                        </pic:spPr>
                      </pic:pic>
                    </a:graphicData>
                  </a:graphic>
                </wp:inline>
              </w:drawing>
            </w:r>
          </w:p>
          <w:p>
            <w:pPr>
              <w:spacing w:line="360" w:lineRule="auto"/>
              <w:jc w:val="center"/>
              <w:rPr>
                <w:rFonts w:ascii="Times New Roman" w:hAnsi="Times New Roman"/>
                <w:color w:val="FF0000"/>
              </w:rPr>
            </w:pPr>
          </w:p>
          <w:p>
            <w:pPr>
              <w:spacing w:line="360" w:lineRule="auto"/>
              <w:jc w:val="center"/>
              <w:rPr>
                <w:rFonts w:hint="eastAsia" w:ascii="Times New Roman" w:hAnsi="宋体"/>
                <w:b/>
                <w:sz w:val="24"/>
                <w:szCs w:val="24"/>
                <w:lang w:val="zh-CN"/>
              </w:rPr>
            </w:pPr>
            <w:r>
              <w:rPr>
                <w:rFonts w:hint="eastAsia" w:ascii="Times New Roman" w:hAnsi="宋体"/>
                <w:b/>
                <w:sz w:val="24"/>
                <w:szCs w:val="24"/>
                <w:lang w:val="zh-CN"/>
              </w:rPr>
              <w:t>图5-</w:t>
            </w:r>
            <w:r>
              <w:rPr>
                <w:rFonts w:hint="eastAsia" w:ascii="Times New Roman" w:hAnsi="宋体" w:eastAsia="宋体"/>
                <w:b/>
                <w:sz w:val="24"/>
                <w:szCs w:val="24"/>
                <w:lang w:val="en-US" w:eastAsia="zh-CN"/>
              </w:rPr>
              <w:t>1</w:t>
            </w:r>
            <w:r>
              <w:rPr>
                <w:rFonts w:hint="eastAsia" w:ascii="Times New Roman" w:hAnsi="宋体"/>
                <w:b/>
                <w:sz w:val="24"/>
                <w:szCs w:val="24"/>
                <w:lang w:val="zh-CN"/>
              </w:rPr>
              <w:t xml:space="preserve"> 红茶生产工艺流程图生产工艺流程图</w:t>
            </w:r>
          </w:p>
          <w:p>
            <w:pPr>
              <w:spacing w:line="360" w:lineRule="auto"/>
              <w:ind w:firstLine="480" w:firstLineChars="200"/>
              <w:rPr>
                <w:rFonts w:hAnsi="Times New Roman"/>
                <w:sz w:val="24"/>
                <w:szCs w:val="22"/>
              </w:rPr>
            </w:pPr>
            <w:r>
              <w:rPr>
                <w:rFonts w:hint="eastAsia" w:ascii="宋体" w:hAnsi="宋体"/>
                <w:b/>
                <w:bCs/>
                <w:sz w:val="24"/>
                <w:szCs w:val="24"/>
              </w:rPr>
              <w:t>工艺流程及说明：</w:t>
            </w:r>
          </w:p>
          <w:p>
            <w:pPr>
              <w:adjustRightInd w:val="0"/>
              <w:snapToGrid w:val="0"/>
              <w:spacing w:line="360" w:lineRule="auto"/>
              <w:ind w:firstLine="482" w:firstLineChars="200"/>
              <w:rPr>
                <w:rFonts w:hint="eastAsia" w:ascii="宋体" w:hAnsi="宋体" w:eastAsia="宋体" w:cs="宋体"/>
                <w:sz w:val="24"/>
                <w:szCs w:val="22"/>
                <w:lang w:eastAsia="zh-CN"/>
              </w:rPr>
            </w:pPr>
            <w:r>
              <w:rPr>
                <w:rFonts w:hint="eastAsia" w:ascii="宋体" w:hAnsi="宋体" w:eastAsia="宋体" w:cs="宋体"/>
                <w:b/>
                <w:bCs/>
                <w:sz w:val="24"/>
                <w:lang w:eastAsia="zh-CN"/>
              </w:rPr>
              <w:t>萎凋</w:t>
            </w:r>
            <w:r>
              <w:rPr>
                <w:rFonts w:hint="eastAsia" w:ascii="宋体" w:hAnsi="宋体" w:eastAsia="宋体" w:cs="宋体"/>
                <w:b/>
                <w:bCs/>
                <w:sz w:val="24"/>
              </w:rPr>
              <w:t>：</w:t>
            </w:r>
            <w:r>
              <w:rPr>
                <w:rFonts w:hint="eastAsia" w:ascii="宋体" w:hAnsi="宋体" w:eastAsia="宋体" w:cs="宋体"/>
                <w:sz w:val="24"/>
                <w:szCs w:val="22"/>
                <w:lang w:eastAsia="zh-CN"/>
              </w:rPr>
              <w:t>将茶叶加入萎凋机中，</w:t>
            </w:r>
            <w:r>
              <w:rPr>
                <w:rFonts w:hint="eastAsia" w:ascii="宋体" w:hAnsi="宋体" w:eastAsia="宋体" w:cs="宋体"/>
                <w:sz w:val="24"/>
                <w:szCs w:val="22"/>
              </w:rPr>
              <w:t>使鲜叶呈现萎蔫状态</w:t>
            </w:r>
            <w:r>
              <w:rPr>
                <w:rFonts w:hint="eastAsia" w:ascii="宋体" w:hAnsi="宋体" w:eastAsia="宋体" w:cs="宋体"/>
                <w:sz w:val="24"/>
                <w:szCs w:val="22"/>
                <w:lang w:eastAsia="zh-CN"/>
              </w:rPr>
              <w:t>，</w:t>
            </w:r>
            <w:r>
              <w:rPr>
                <w:rFonts w:hint="eastAsia" w:ascii="宋体" w:hAnsi="宋体" w:eastAsia="宋体" w:cs="宋体"/>
                <w:sz w:val="24"/>
                <w:szCs w:val="22"/>
              </w:rPr>
              <w:t>含水量降</w:t>
            </w:r>
            <w:r>
              <w:rPr>
                <w:rFonts w:hint="default" w:ascii="Times New Roman" w:hAnsi="Times New Roman" w:eastAsia="宋体" w:cs="Times New Roman"/>
                <w:sz w:val="24"/>
                <w:szCs w:val="22"/>
              </w:rPr>
              <w:t>至60%</w:t>
            </w:r>
            <w:r>
              <w:rPr>
                <w:rFonts w:hint="eastAsia" w:ascii="宋体" w:hAnsi="宋体" w:eastAsia="宋体" w:cs="宋体"/>
                <w:sz w:val="24"/>
                <w:szCs w:val="22"/>
              </w:rPr>
              <w:t>左右</w:t>
            </w:r>
            <w:r>
              <w:rPr>
                <w:rFonts w:hint="eastAsia" w:ascii="宋体" w:hAnsi="宋体" w:eastAsia="宋体" w:cs="宋体"/>
                <w:sz w:val="24"/>
                <w:szCs w:val="22"/>
                <w:lang w:eastAsia="zh-CN"/>
              </w:rPr>
              <w:t>。</w:t>
            </w:r>
          </w:p>
          <w:p>
            <w:pPr>
              <w:adjustRightInd w:val="0"/>
              <w:snapToGrid w:val="0"/>
              <w:spacing w:line="360" w:lineRule="auto"/>
              <w:ind w:firstLine="480" w:firstLineChars="200"/>
              <w:rPr>
                <w:rFonts w:hint="default" w:ascii="宋体" w:hAnsi="宋体" w:eastAsia="宋体" w:cs="宋体"/>
                <w:b/>
                <w:bCs/>
                <w:sz w:val="24"/>
                <w:szCs w:val="22"/>
                <w:lang w:val="en-US" w:eastAsia="zh-CN"/>
              </w:rPr>
            </w:pPr>
            <w:r>
              <w:rPr>
                <w:rFonts w:hint="eastAsia" w:ascii="宋体" w:hAnsi="宋体" w:eastAsia="宋体" w:cs="宋体"/>
                <w:b w:val="0"/>
                <w:bCs w:val="0"/>
                <w:sz w:val="24"/>
                <w:szCs w:val="22"/>
                <w:lang w:eastAsia="zh-CN"/>
              </w:rPr>
              <w:t>该工序产生少</w:t>
            </w:r>
            <w:r>
              <w:rPr>
                <w:rFonts w:hint="default" w:ascii="Times New Roman" w:hAnsi="Times New Roman" w:eastAsia="宋体" w:cs="Times New Roman"/>
                <w:b w:val="0"/>
                <w:bCs w:val="0"/>
                <w:sz w:val="24"/>
                <w:szCs w:val="22"/>
                <w:lang w:eastAsia="zh-CN"/>
              </w:rPr>
              <w:t>量</w:t>
            </w:r>
            <w:r>
              <w:rPr>
                <w:rFonts w:hint="eastAsia" w:ascii="Times New Roman" w:hAnsi="Times New Roman" w:eastAsia="宋体" w:cs="Times New Roman"/>
                <w:b w:val="0"/>
                <w:bCs w:val="0"/>
                <w:sz w:val="24"/>
                <w:szCs w:val="22"/>
                <w:lang w:eastAsia="zh-CN"/>
              </w:rPr>
              <w:t>废茶叶</w:t>
            </w:r>
            <w:r>
              <w:rPr>
                <w:rFonts w:hint="default" w:ascii="Times New Roman" w:hAnsi="Times New Roman" w:eastAsia="宋体" w:cs="Times New Roman"/>
                <w:b w:val="0"/>
                <w:bCs w:val="0"/>
                <w:sz w:val="24"/>
                <w:szCs w:val="22"/>
                <w:lang w:val="en-US" w:eastAsia="zh-CN"/>
              </w:rPr>
              <w:t>S1</w:t>
            </w:r>
            <w:r>
              <w:rPr>
                <w:rFonts w:hint="eastAsia" w:ascii="宋体" w:hAnsi="宋体" w:eastAsia="宋体" w:cs="宋体"/>
                <w:b w:val="0"/>
                <w:bCs w:val="0"/>
                <w:sz w:val="24"/>
                <w:szCs w:val="22"/>
                <w:lang w:eastAsia="zh-CN"/>
              </w:rPr>
              <w:t>。</w:t>
            </w:r>
          </w:p>
          <w:p>
            <w:pPr>
              <w:adjustRightInd w:val="0"/>
              <w:snapToGrid w:val="0"/>
              <w:spacing w:line="360" w:lineRule="auto"/>
              <w:ind w:firstLine="482" w:firstLineChars="200"/>
              <w:rPr>
                <w:rFonts w:hint="default" w:ascii="Times New Roman" w:hAnsi="Times New Roman" w:eastAsia="宋体" w:cs="Times New Roman"/>
                <w:sz w:val="24"/>
                <w:szCs w:val="24"/>
              </w:rPr>
            </w:pPr>
            <w:r>
              <w:rPr>
                <w:rFonts w:hint="eastAsia" w:ascii="宋体" w:hAnsi="宋体" w:eastAsia="宋体" w:cs="宋体"/>
                <w:b/>
                <w:bCs/>
                <w:sz w:val="24"/>
                <w:szCs w:val="22"/>
                <w:lang w:eastAsia="zh-CN"/>
              </w:rPr>
              <w:t>揉捻</w:t>
            </w:r>
            <w:r>
              <w:rPr>
                <w:rFonts w:hint="eastAsia" w:ascii="宋体" w:hAnsi="宋体" w:eastAsia="宋体" w:cs="宋体"/>
                <w:b/>
                <w:bCs/>
                <w:sz w:val="24"/>
                <w:szCs w:val="22"/>
              </w:rPr>
              <w:t>：</w:t>
            </w:r>
            <w:r>
              <w:rPr>
                <w:rFonts w:hint="default" w:ascii="Times New Roman" w:hAnsi="Times New Roman" w:eastAsia="宋体" w:cs="Times New Roman"/>
                <w:sz w:val="24"/>
                <w:szCs w:val="24"/>
              </w:rPr>
              <w:t>通过外力作用，使叶片揉破变轻，卷转成条，体积缩小，且便于冲泡。同时，茶汁挤溢附着在叶表面，对提高茶滋味浓度也有重要作用。</w:t>
            </w:r>
          </w:p>
          <w:p>
            <w:pPr>
              <w:adjustRightInd w:val="0"/>
              <w:snapToGrid w:val="0"/>
              <w:spacing w:line="360" w:lineRule="auto"/>
              <w:ind w:firstLine="480" w:firstLineChars="200"/>
              <w:rPr>
                <w:rFonts w:hint="default" w:ascii="宋体" w:hAnsi="宋体" w:eastAsia="宋体" w:cs="宋体"/>
                <w:b/>
                <w:bCs/>
                <w:sz w:val="24"/>
                <w:szCs w:val="22"/>
                <w:lang w:val="en-US" w:eastAsia="zh-CN"/>
              </w:rPr>
            </w:pPr>
            <w:r>
              <w:rPr>
                <w:rFonts w:hint="eastAsia" w:ascii="宋体" w:hAnsi="宋体" w:eastAsia="宋体" w:cs="宋体"/>
                <w:b w:val="0"/>
                <w:bCs w:val="0"/>
                <w:sz w:val="24"/>
                <w:szCs w:val="22"/>
                <w:lang w:eastAsia="zh-CN"/>
              </w:rPr>
              <w:t>该工序产生少量粉</w:t>
            </w:r>
            <w:r>
              <w:rPr>
                <w:rFonts w:hint="default" w:ascii="Times New Roman" w:hAnsi="Times New Roman" w:eastAsia="宋体" w:cs="Times New Roman"/>
                <w:b w:val="0"/>
                <w:bCs w:val="0"/>
                <w:sz w:val="24"/>
                <w:szCs w:val="22"/>
                <w:lang w:eastAsia="zh-CN"/>
              </w:rPr>
              <w:t>尘</w:t>
            </w:r>
            <w:r>
              <w:rPr>
                <w:rFonts w:hint="default" w:ascii="Times New Roman" w:hAnsi="Times New Roman" w:eastAsia="宋体" w:cs="Times New Roman"/>
                <w:b w:val="0"/>
                <w:bCs w:val="0"/>
                <w:sz w:val="24"/>
                <w:szCs w:val="22"/>
                <w:lang w:val="en-US" w:eastAsia="zh-CN"/>
              </w:rPr>
              <w:t>G1</w:t>
            </w:r>
            <w:r>
              <w:rPr>
                <w:rFonts w:hint="eastAsia" w:ascii="宋体" w:hAnsi="宋体" w:eastAsia="宋体" w:cs="宋体"/>
                <w:b w:val="0"/>
                <w:bCs w:val="0"/>
                <w:sz w:val="24"/>
                <w:szCs w:val="22"/>
                <w:lang w:eastAsia="zh-CN"/>
              </w:rPr>
              <w:t>，经优化车间通风排放。</w:t>
            </w:r>
          </w:p>
          <w:p>
            <w:pPr>
              <w:spacing w:line="360" w:lineRule="auto"/>
              <w:ind w:firstLine="482" w:firstLineChars="200"/>
              <w:jc w:val="left"/>
              <w:rPr>
                <w:rFonts w:hint="eastAsia" w:ascii="Times New Roman" w:hAnsi="宋体"/>
                <w:b/>
                <w:bCs/>
                <w:sz w:val="24"/>
              </w:rPr>
            </w:pPr>
            <w:r>
              <w:rPr>
                <w:rFonts w:hint="eastAsia" w:ascii="Times New Roman" w:hAnsi="宋体" w:eastAsia="宋体"/>
                <w:b/>
                <w:bCs/>
                <w:sz w:val="24"/>
                <w:lang w:eastAsia="zh-CN"/>
              </w:rPr>
              <w:t>发酵</w:t>
            </w:r>
            <w:r>
              <w:rPr>
                <w:rFonts w:hint="eastAsia" w:ascii="Times New Roman" w:hAnsi="宋体"/>
                <w:b/>
                <w:bCs/>
                <w:sz w:val="24"/>
              </w:rPr>
              <w:t>：</w:t>
            </w:r>
            <w:r>
              <w:rPr>
                <w:rFonts w:hint="eastAsia" w:ascii="Times New Roman" w:hAnsi="Times New Roman" w:eastAsia="宋体" w:cs="Times New Roman"/>
                <w:sz w:val="24"/>
                <w:szCs w:val="24"/>
                <w:lang w:eastAsia="zh-CN"/>
              </w:rPr>
              <w:t>将揉捻后的茶叶加入发酵机中</w:t>
            </w:r>
            <w:r>
              <w:rPr>
                <w:rFonts w:hint="default" w:ascii="Times New Roman" w:hAnsi="Times New Roman" w:eastAsia="宋体" w:cs="Times New Roman"/>
                <w:sz w:val="24"/>
                <w:szCs w:val="24"/>
              </w:rPr>
              <w:t>再发酵。温度</w:t>
            </w:r>
            <w:r>
              <w:rPr>
                <w:rFonts w:hint="eastAsia" w:ascii="Times New Roman" w:hAnsi="Times New Roman" w:eastAsia="宋体" w:cs="Times New Roman"/>
                <w:sz w:val="24"/>
                <w:szCs w:val="24"/>
                <w:lang w:eastAsia="zh-CN"/>
              </w:rPr>
              <w:t>控制</w:t>
            </w:r>
            <w:r>
              <w:rPr>
                <w:rFonts w:hint="default" w:ascii="Times New Roman" w:hAnsi="Times New Roman" w:eastAsia="宋体" w:cs="Times New Roman"/>
                <w:sz w:val="24"/>
                <w:szCs w:val="24"/>
              </w:rPr>
              <w:t>24</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28</w:t>
            </w:r>
            <w:r>
              <w:rPr>
                <w:rFonts w:hint="eastAsia" w:ascii="Times New Roman" w:hAnsi="宋体" w:eastAsia="宋体"/>
                <w:b w:val="0"/>
                <w:bCs w:val="0"/>
                <w:sz w:val="24"/>
                <w:lang w:val="en-US" w:eastAsia="zh-CN"/>
              </w:rPr>
              <w:t>℃</w:t>
            </w:r>
            <w:r>
              <w:rPr>
                <w:rFonts w:hint="default" w:ascii="Times New Roman" w:hAnsi="Times New Roman" w:eastAsia="宋体" w:cs="Times New Roman"/>
                <w:sz w:val="24"/>
                <w:szCs w:val="24"/>
              </w:rPr>
              <w:t>之间，湿度为98，每1-2</w:t>
            </w:r>
            <w:r>
              <w:rPr>
                <w:rFonts w:hint="default" w:ascii="Times New Roman" w:hAnsi="Times New Roman" w:eastAsia="宋体" w:cs="Times New Roman"/>
                <w:sz w:val="24"/>
                <w:szCs w:val="24"/>
                <w:lang w:eastAsia="zh-CN"/>
              </w:rPr>
              <w:t>小时</w:t>
            </w:r>
            <w:r>
              <w:rPr>
                <w:rFonts w:hint="default" w:ascii="Times New Roman" w:hAnsi="Times New Roman" w:eastAsia="宋体" w:cs="Times New Roman"/>
                <w:sz w:val="24"/>
                <w:szCs w:val="24"/>
              </w:rPr>
              <w:t>通一次空气。 发酵时间为5小时左右。叶子的颜色由青绿色</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黄绿色</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黄色</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黄红色</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红黄色</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红色</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紫色</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暗红色。发酵中茶多酚被氧化、聚合、缩合，形成红茶色泽和滋味的主要成分茶黄素、茶红索和茶褐素。</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该工序除了少量的茶香味不产生污染物，对环境不造成影响。</w:t>
            </w:r>
          </w:p>
          <w:p>
            <w:pPr>
              <w:pStyle w:val="29"/>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b/>
                <w:bCs/>
                <w:sz w:val="24"/>
                <w:szCs w:val="24"/>
                <w:lang w:val="en-US" w:eastAsia="zh-CN" w:bidi="ar-SA"/>
              </w:rPr>
              <w:t>烘干：</w:t>
            </w:r>
            <w:r>
              <w:rPr>
                <w:rFonts w:hint="eastAsia" w:ascii="Times New Roman" w:hAnsi="Times New Roman" w:eastAsia="宋体" w:cs="Times New Roman"/>
                <w:sz w:val="24"/>
                <w:szCs w:val="24"/>
                <w:lang w:val="en-US" w:eastAsia="zh-CN" w:bidi="ar-SA"/>
              </w:rPr>
              <w:t>将发酵后的茶叶加入烘干机中进行2次烘干，第一次烘干温度控制在</w:t>
            </w:r>
            <w:r>
              <w:rPr>
                <w:rFonts w:hint="default" w:ascii="Times New Roman" w:hAnsi="Times New Roman" w:eastAsia="宋体" w:cs="Times New Roman"/>
                <w:sz w:val="24"/>
                <w:szCs w:val="24"/>
                <w:lang w:val="en-US" w:eastAsia="zh-CN" w:bidi="ar-SA"/>
              </w:rPr>
              <w:t>120</w:t>
            </w:r>
            <w:r>
              <w:rPr>
                <w:rFonts w:hint="eastAsia" w:ascii="Times New Roman" w:hAnsi="Times New Roman" w:eastAsia="宋体" w:cs="Times New Roman"/>
                <w:sz w:val="24"/>
                <w:szCs w:val="24"/>
                <w:lang w:val="en-US" w:eastAsia="zh-CN" w:bidi="ar-SA"/>
              </w:rPr>
              <w:t>~130℃，第二次烘干温度控制在110~120℃，烘干时间均为10~15min，使茶叶的含水量控制住5~6%。</w:t>
            </w:r>
          </w:p>
          <w:p>
            <w:pPr>
              <w:pStyle w:val="2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该工序除了少量的茶香味不产生污染物，对环境不造成影响。</w:t>
            </w:r>
          </w:p>
          <w:p>
            <w:pPr>
              <w:pStyle w:val="29"/>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Times New Roman" w:hAnsi="宋体" w:eastAsia="宋体"/>
                <w:b w:val="0"/>
                <w:bCs w:val="0"/>
                <w:sz w:val="24"/>
                <w:lang w:eastAsia="zh-CN"/>
              </w:rPr>
            </w:pPr>
            <w:r>
              <w:rPr>
                <w:rFonts w:hint="eastAsia" w:ascii="Times New Roman" w:hAnsi="宋体" w:eastAsia="宋体"/>
                <w:b/>
                <w:bCs/>
                <w:sz w:val="24"/>
                <w:lang w:eastAsia="zh-CN"/>
              </w:rPr>
              <w:t>包装</w:t>
            </w:r>
            <w:r>
              <w:rPr>
                <w:rFonts w:hint="eastAsia" w:ascii="Times New Roman" w:hAnsi="宋体"/>
                <w:b/>
                <w:bCs/>
                <w:sz w:val="24"/>
              </w:rPr>
              <w:t>：</w:t>
            </w:r>
            <w:r>
              <w:rPr>
                <w:rFonts w:hint="eastAsia" w:ascii="Times New Roman" w:hAnsi="宋体" w:eastAsia="宋体"/>
                <w:b w:val="0"/>
                <w:bCs w:val="0"/>
                <w:sz w:val="24"/>
                <w:lang w:eastAsia="zh-CN"/>
              </w:rPr>
              <w:t>最后成品进过真空、打包、封口进行包装。</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lang w:eastAsia="zh-CN"/>
              </w:rPr>
            </w:pPr>
            <w:r>
              <w:rPr>
                <w:rFonts w:hint="eastAsia" w:ascii="Times New Roman" w:hAnsi="宋体" w:eastAsia="宋体"/>
                <w:b w:val="0"/>
                <w:bCs w:val="0"/>
                <w:sz w:val="24"/>
                <w:lang w:eastAsia="zh-CN"/>
              </w:rPr>
              <w:t>该工序产生主要污染物为</w:t>
            </w:r>
            <w:r>
              <w:rPr>
                <w:rFonts w:hint="eastAsia" w:ascii="Times New Roman" w:hAnsi="宋体" w:eastAsia="宋体"/>
                <w:b w:val="0"/>
                <w:bCs w:val="0"/>
                <w:sz w:val="24"/>
                <w:lang w:val="en-US" w:eastAsia="zh-CN"/>
              </w:rPr>
              <w:t>S2</w:t>
            </w:r>
            <w:r>
              <w:rPr>
                <w:rFonts w:hint="eastAsia" w:ascii="Times New Roman" w:hAnsi="宋体" w:eastAsia="宋体"/>
                <w:b w:val="0"/>
                <w:bCs w:val="0"/>
                <w:sz w:val="24"/>
                <w:lang w:eastAsia="zh-CN"/>
              </w:rPr>
              <w:t>废茶叶和</w:t>
            </w:r>
            <w:r>
              <w:rPr>
                <w:rFonts w:hint="eastAsia" w:ascii="Times New Roman" w:hAnsi="宋体" w:eastAsia="宋体"/>
                <w:b w:val="0"/>
                <w:bCs w:val="0"/>
                <w:sz w:val="24"/>
                <w:lang w:val="en-US" w:eastAsia="zh-CN"/>
              </w:rPr>
              <w:t>S3</w:t>
            </w:r>
            <w:r>
              <w:rPr>
                <w:rFonts w:hint="eastAsia" w:ascii="Times New Roman" w:hAnsi="宋体" w:eastAsia="宋体"/>
                <w:b w:val="0"/>
                <w:bCs w:val="0"/>
                <w:sz w:val="24"/>
                <w:lang w:eastAsia="zh-CN"/>
              </w:rPr>
              <w:t>废包装</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eastAsia="宋体"/>
                <w:sz w:val="24"/>
                <w:szCs w:val="24"/>
                <w:lang w:eastAsia="zh-CN"/>
              </w:rPr>
              <w:t>（</w:t>
            </w:r>
            <w:r>
              <w:rPr>
                <w:rFonts w:hint="eastAsia" w:ascii="Times New Roman" w:hAnsi="Times New Roman" w:eastAsia="宋体"/>
                <w:sz w:val="24"/>
                <w:szCs w:val="24"/>
                <w:lang w:val="en-US" w:eastAsia="zh-CN"/>
              </w:rPr>
              <w:t>2</w:t>
            </w:r>
            <w:r>
              <w:rPr>
                <w:rFonts w:hint="eastAsia" w:ascii="Times New Roman" w:hAnsi="Times New Roman" w:eastAsia="宋体"/>
                <w:sz w:val="24"/>
                <w:szCs w:val="24"/>
                <w:lang w:eastAsia="zh-CN"/>
              </w:rPr>
              <w:t>）绿茶</w:t>
            </w:r>
            <w:r>
              <w:rPr>
                <w:rFonts w:hint="eastAsia" w:ascii="Times New Roman" w:hAnsi="Times New Roman"/>
                <w:sz w:val="24"/>
                <w:szCs w:val="24"/>
              </w:rPr>
              <w:t>生产工艺及产污环节：</w:t>
            </w:r>
          </w:p>
          <w:p>
            <w:pPr>
              <w:spacing w:line="360" w:lineRule="auto"/>
              <w:jc w:val="center"/>
              <w:rPr>
                <w:rFonts w:hint="eastAsia" w:ascii="Times New Roman" w:hAnsi="宋体" w:eastAsia="宋体"/>
                <w:b/>
                <w:sz w:val="24"/>
                <w:szCs w:val="24"/>
                <w:lang w:eastAsia="zh-CN"/>
              </w:rPr>
            </w:pPr>
            <w:r>
              <w:rPr>
                <w:rFonts w:hint="eastAsia" w:ascii="Times New Roman" w:hAnsi="宋体" w:eastAsia="宋体"/>
                <w:b/>
                <w:sz w:val="24"/>
                <w:szCs w:val="24"/>
                <w:lang w:eastAsia="zh-CN"/>
              </w:rPr>
              <w:drawing>
                <wp:inline distT="0" distB="0" distL="114300" distR="114300">
                  <wp:extent cx="2032635" cy="3181985"/>
                  <wp:effectExtent l="0" t="0" r="5715" b="18415"/>
                  <wp:docPr id="21" name="ECB019B1-382A-4266-B25C-5B523AA43C14-2" descr="C:/Users/ADMINI~1/AppData/Local/Temp/qt_temp.JA6192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CB019B1-382A-4266-B25C-5B523AA43C14-2" descr="C:/Users/ADMINI~1/AppData/Local/Temp/qt_temp.JA6192qt_temp"/>
                          <pic:cNvPicPr>
                            <a:picLocks noChangeAspect="1"/>
                          </pic:cNvPicPr>
                        </pic:nvPicPr>
                        <pic:blipFill>
                          <a:blip r:embed="rId10"/>
                          <a:srcRect l="13294" t="10828" r="25585" b="12580"/>
                          <a:stretch>
                            <a:fillRect/>
                          </a:stretch>
                        </pic:blipFill>
                        <pic:spPr>
                          <a:xfrm>
                            <a:off x="0" y="0"/>
                            <a:ext cx="2032635" cy="3181985"/>
                          </a:xfrm>
                          <a:prstGeom prst="rect">
                            <a:avLst/>
                          </a:prstGeom>
                        </pic:spPr>
                      </pic:pic>
                    </a:graphicData>
                  </a:graphic>
                </wp:inline>
              </w:drawing>
            </w:r>
          </w:p>
          <w:p>
            <w:pPr>
              <w:spacing w:line="360" w:lineRule="auto"/>
              <w:jc w:val="center"/>
              <w:rPr>
                <w:rFonts w:ascii="Times New Roman" w:hAnsi="宋体"/>
                <w:b/>
                <w:sz w:val="24"/>
                <w:szCs w:val="24"/>
                <w:lang w:val="zh-CN"/>
              </w:rPr>
            </w:pPr>
            <w:r>
              <w:rPr>
                <w:rFonts w:hint="eastAsia" w:ascii="Times New Roman" w:hAnsi="宋体"/>
                <w:b/>
                <w:sz w:val="24"/>
                <w:szCs w:val="24"/>
                <w:lang w:val="zh-CN"/>
              </w:rPr>
              <w:t>图5-</w:t>
            </w:r>
            <w:r>
              <w:rPr>
                <w:rFonts w:hint="eastAsia" w:ascii="Times New Roman" w:hAnsi="宋体" w:eastAsia="宋体"/>
                <w:b/>
                <w:sz w:val="24"/>
                <w:szCs w:val="24"/>
                <w:lang w:val="en-US" w:eastAsia="zh-CN"/>
              </w:rPr>
              <w:t>2</w:t>
            </w:r>
            <w:r>
              <w:rPr>
                <w:rFonts w:hint="eastAsia" w:ascii="Times New Roman" w:hAnsi="宋体"/>
                <w:b/>
                <w:sz w:val="24"/>
                <w:szCs w:val="24"/>
                <w:lang w:val="zh-CN"/>
              </w:rPr>
              <w:t xml:space="preserve"> 绿茶生产工艺流程图</w:t>
            </w:r>
          </w:p>
          <w:p>
            <w:pPr>
              <w:spacing w:line="360" w:lineRule="auto"/>
              <w:ind w:firstLine="480" w:firstLineChars="200"/>
              <w:rPr>
                <w:rFonts w:hAnsi="Times New Roman"/>
                <w:sz w:val="24"/>
                <w:szCs w:val="22"/>
              </w:rPr>
            </w:pPr>
            <w:r>
              <w:rPr>
                <w:rFonts w:hint="eastAsia" w:ascii="宋体" w:hAnsi="宋体"/>
                <w:b/>
                <w:bCs/>
                <w:sz w:val="24"/>
                <w:szCs w:val="24"/>
              </w:rPr>
              <w:t>工艺流程及说明：</w:t>
            </w:r>
          </w:p>
          <w:p>
            <w:pPr>
              <w:adjustRightInd w:val="0"/>
              <w:snapToGrid w:val="0"/>
              <w:spacing w:line="360" w:lineRule="auto"/>
              <w:ind w:firstLine="482" w:firstLineChars="200"/>
              <w:rPr>
                <w:rFonts w:hint="default" w:ascii="Times New Roman" w:hAnsi="Times New Roman" w:eastAsia="宋体" w:cs="Times New Roman"/>
                <w:sz w:val="24"/>
                <w:szCs w:val="24"/>
              </w:rPr>
            </w:pPr>
            <w:r>
              <w:rPr>
                <w:rFonts w:hint="eastAsia" w:ascii="宋体" w:hAnsi="宋体" w:eastAsia="宋体" w:cs="宋体"/>
                <w:b/>
                <w:bCs/>
                <w:sz w:val="24"/>
                <w:lang w:eastAsia="zh-CN"/>
              </w:rPr>
              <w:t>杀青</w:t>
            </w:r>
            <w:r>
              <w:rPr>
                <w:rFonts w:hint="eastAsia" w:ascii="宋体" w:hAnsi="宋体" w:eastAsia="宋体" w:cs="宋体"/>
                <w:b/>
                <w:bCs/>
                <w:sz w:val="24"/>
              </w:rPr>
              <w:t>：</w:t>
            </w:r>
            <w:r>
              <w:rPr>
                <w:rFonts w:hint="default" w:ascii="Times New Roman" w:hAnsi="Times New Roman" w:eastAsia="宋体" w:cs="Times New Roman"/>
                <w:sz w:val="24"/>
                <w:szCs w:val="24"/>
              </w:rPr>
              <w:t>通过高温，破坏茶叶中的酶类活性，抑制茶叶继续氧化的可能，从外观上看到的，是叶子有没有变红。同时的，蒸发叶内水分，使叶子变软，为揉捻做准备。本项目使用的是由传统工艺演变而来的电热式滚简杀青机。炒灶加热后,开动通风机、启动滚简,使锅火温达90-100t时，开始投叶杀青至出青，只需1-2分钟。</w:t>
            </w:r>
          </w:p>
          <w:p>
            <w:pPr>
              <w:adjustRightInd w:val="0"/>
              <w:snapToGrid w:val="0"/>
              <w:spacing w:line="360" w:lineRule="auto"/>
              <w:ind w:firstLine="480" w:firstLineChars="200"/>
              <w:rPr>
                <w:rFonts w:hint="default" w:ascii="宋体" w:hAnsi="宋体" w:eastAsia="宋体" w:cs="宋体"/>
                <w:b/>
                <w:bCs/>
                <w:sz w:val="24"/>
                <w:szCs w:val="22"/>
                <w:lang w:val="en-US" w:eastAsia="zh-CN"/>
              </w:rPr>
            </w:pPr>
            <w:r>
              <w:rPr>
                <w:rFonts w:hint="eastAsia" w:ascii="宋体" w:hAnsi="宋体" w:eastAsia="宋体" w:cs="宋体"/>
                <w:b w:val="0"/>
                <w:bCs w:val="0"/>
                <w:sz w:val="24"/>
                <w:szCs w:val="22"/>
                <w:lang w:eastAsia="zh-CN"/>
              </w:rPr>
              <w:t>该工序产生少量粉</w:t>
            </w:r>
            <w:r>
              <w:rPr>
                <w:rFonts w:hint="default" w:ascii="Times New Roman" w:hAnsi="Times New Roman" w:eastAsia="宋体" w:cs="Times New Roman"/>
                <w:b w:val="0"/>
                <w:bCs w:val="0"/>
                <w:sz w:val="24"/>
                <w:szCs w:val="22"/>
                <w:lang w:eastAsia="zh-CN"/>
              </w:rPr>
              <w:t>尘</w:t>
            </w:r>
            <w:r>
              <w:rPr>
                <w:rFonts w:hint="default" w:ascii="Times New Roman" w:hAnsi="Times New Roman" w:eastAsia="宋体" w:cs="Times New Roman"/>
                <w:b w:val="0"/>
                <w:bCs w:val="0"/>
                <w:sz w:val="24"/>
                <w:szCs w:val="22"/>
                <w:lang w:val="en-US" w:eastAsia="zh-CN"/>
              </w:rPr>
              <w:t>G</w:t>
            </w:r>
            <w:r>
              <w:rPr>
                <w:rFonts w:hint="eastAsia" w:ascii="Times New Roman" w:hAnsi="Times New Roman" w:eastAsia="宋体" w:cs="Times New Roman"/>
                <w:b w:val="0"/>
                <w:bCs w:val="0"/>
                <w:sz w:val="24"/>
                <w:szCs w:val="22"/>
                <w:lang w:val="en-US" w:eastAsia="zh-CN"/>
              </w:rPr>
              <w:t>2</w:t>
            </w:r>
            <w:r>
              <w:rPr>
                <w:rFonts w:hint="eastAsia" w:ascii="宋体" w:hAnsi="宋体" w:eastAsia="宋体" w:cs="宋体"/>
                <w:b w:val="0"/>
                <w:bCs w:val="0"/>
                <w:sz w:val="24"/>
                <w:szCs w:val="22"/>
                <w:lang w:eastAsia="zh-CN"/>
              </w:rPr>
              <w:t>，经优化车间通风排放。</w:t>
            </w:r>
          </w:p>
          <w:p>
            <w:pPr>
              <w:adjustRightInd w:val="0"/>
              <w:snapToGrid w:val="0"/>
              <w:spacing w:line="360" w:lineRule="auto"/>
              <w:ind w:firstLine="482" w:firstLineChars="200"/>
              <w:rPr>
                <w:rFonts w:hint="default" w:ascii="Times New Roman" w:hAnsi="Times New Roman" w:eastAsia="宋体" w:cs="Times New Roman"/>
                <w:sz w:val="24"/>
                <w:szCs w:val="24"/>
              </w:rPr>
            </w:pPr>
            <w:r>
              <w:rPr>
                <w:rFonts w:hint="eastAsia" w:ascii="宋体" w:hAnsi="宋体" w:eastAsia="宋体" w:cs="宋体"/>
                <w:b/>
                <w:bCs/>
                <w:sz w:val="24"/>
                <w:szCs w:val="22"/>
                <w:lang w:eastAsia="zh-CN"/>
              </w:rPr>
              <w:t>揉捻</w:t>
            </w:r>
            <w:r>
              <w:rPr>
                <w:rFonts w:hint="eastAsia" w:ascii="宋体" w:hAnsi="宋体" w:eastAsia="宋体" w:cs="宋体"/>
                <w:b/>
                <w:bCs/>
                <w:sz w:val="24"/>
                <w:szCs w:val="22"/>
              </w:rPr>
              <w:t>：</w:t>
            </w:r>
            <w:r>
              <w:rPr>
                <w:rFonts w:hint="default" w:ascii="Times New Roman" w:hAnsi="Times New Roman" w:eastAsia="宋体" w:cs="Times New Roman"/>
                <w:sz w:val="24"/>
                <w:szCs w:val="24"/>
              </w:rPr>
              <w:t>通过外力作用，使叶片揉破变轻，卷转成条，体积缩小，且便于冲泡。同时，茶汁挤溢附着在叶表面，对提高茶滋味浓度也有重要作用。本项目制绿茶的揉捻工序为热揉，即是杀青叶不经摊凉而趁热进行的揉捻。嫩叶宜冷揉以保持黄绿明亮之汤色于嫩绿的叶底，老叶宜热揉以利于条索紧结，减少碎末。绿茶多为一次揉捻，嫩叶</w:t>
            </w:r>
            <w:r>
              <w:rPr>
                <w:rFonts w:hint="default" w:ascii="Times New Roman" w:hAnsi="Times New Roman" w:eastAsia="宋体" w:cs="Times New Roman"/>
                <w:sz w:val="24"/>
                <w:szCs w:val="24"/>
                <w:lang w:eastAsia="zh-CN"/>
              </w:rPr>
              <w:t>一</w:t>
            </w:r>
            <w:r>
              <w:rPr>
                <w:rFonts w:hint="default" w:ascii="Times New Roman" w:hAnsi="Times New Roman" w:eastAsia="宋体" w:cs="Times New Roman"/>
                <w:sz w:val="24"/>
                <w:szCs w:val="24"/>
              </w:rPr>
              <w:t>般要揉20</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25分钟，老叶采用重压长揉，解块分筛，分次揉捻，但总时间一般不超过50分钟。高档茶成条率在85%以上，细胞破碎率在45%以上;低档绿茶成条率在60%以上，细胞破碎率达65</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以上，即是揉捻完成的标志。本项目绿茶的揉捻作业已实现机械化。</w:t>
            </w:r>
          </w:p>
          <w:p>
            <w:pPr>
              <w:adjustRightInd w:val="0"/>
              <w:snapToGrid w:val="0"/>
              <w:spacing w:line="360" w:lineRule="auto"/>
              <w:ind w:firstLine="480" w:firstLineChars="200"/>
              <w:rPr>
                <w:rFonts w:hint="default" w:ascii="宋体" w:hAnsi="宋体" w:eastAsia="宋体" w:cs="宋体"/>
                <w:b/>
                <w:bCs/>
                <w:sz w:val="24"/>
                <w:szCs w:val="22"/>
                <w:lang w:val="en-US" w:eastAsia="zh-CN"/>
              </w:rPr>
            </w:pPr>
            <w:r>
              <w:rPr>
                <w:rFonts w:hint="eastAsia" w:ascii="宋体" w:hAnsi="宋体" w:eastAsia="宋体" w:cs="宋体"/>
                <w:b w:val="0"/>
                <w:bCs w:val="0"/>
                <w:sz w:val="24"/>
                <w:szCs w:val="22"/>
                <w:lang w:eastAsia="zh-CN"/>
              </w:rPr>
              <w:t>该工序产生少量粉</w:t>
            </w:r>
            <w:r>
              <w:rPr>
                <w:rFonts w:hint="default" w:ascii="Times New Roman" w:hAnsi="Times New Roman" w:eastAsia="宋体" w:cs="Times New Roman"/>
                <w:b w:val="0"/>
                <w:bCs w:val="0"/>
                <w:sz w:val="24"/>
                <w:szCs w:val="22"/>
                <w:lang w:eastAsia="zh-CN"/>
              </w:rPr>
              <w:t>尘</w:t>
            </w:r>
            <w:r>
              <w:rPr>
                <w:rFonts w:hint="default" w:ascii="Times New Roman" w:hAnsi="Times New Roman" w:eastAsia="宋体" w:cs="Times New Roman"/>
                <w:b w:val="0"/>
                <w:bCs w:val="0"/>
                <w:sz w:val="24"/>
                <w:szCs w:val="22"/>
                <w:lang w:val="en-US" w:eastAsia="zh-CN"/>
              </w:rPr>
              <w:t>G</w:t>
            </w:r>
            <w:r>
              <w:rPr>
                <w:rFonts w:hint="eastAsia" w:ascii="Times New Roman" w:hAnsi="Times New Roman" w:eastAsia="宋体" w:cs="Times New Roman"/>
                <w:b w:val="0"/>
                <w:bCs w:val="0"/>
                <w:sz w:val="24"/>
                <w:szCs w:val="22"/>
                <w:lang w:val="en-US" w:eastAsia="zh-CN"/>
              </w:rPr>
              <w:t>3</w:t>
            </w:r>
            <w:r>
              <w:rPr>
                <w:rFonts w:hint="eastAsia" w:ascii="宋体" w:hAnsi="宋体" w:eastAsia="宋体" w:cs="宋体"/>
                <w:b w:val="0"/>
                <w:bCs w:val="0"/>
                <w:sz w:val="24"/>
                <w:szCs w:val="22"/>
                <w:lang w:eastAsia="zh-CN"/>
              </w:rPr>
              <w:t>，经优化车间通风排放。</w:t>
            </w:r>
          </w:p>
          <w:p>
            <w:pPr>
              <w:spacing w:line="360" w:lineRule="auto"/>
              <w:ind w:firstLine="482" w:firstLineChars="200"/>
              <w:jc w:val="left"/>
              <w:rPr>
                <w:rFonts w:hint="eastAsia" w:ascii="Times New Roman" w:hAnsi="宋体" w:eastAsia="宋体"/>
                <w:b w:val="0"/>
                <w:bCs w:val="0"/>
                <w:sz w:val="24"/>
                <w:lang w:eastAsia="zh-CN"/>
              </w:rPr>
            </w:pPr>
            <w:r>
              <w:rPr>
                <w:rFonts w:hint="eastAsia" w:ascii="Times New Roman" w:hAnsi="宋体" w:eastAsia="宋体"/>
                <w:b/>
                <w:bCs/>
                <w:sz w:val="24"/>
                <w:lang w:eastAsia="zh-CN"/>
              </w:rPr>
              <w:t>干燥</w:t>
            </w:r>
            <w:r>
              <w:rPr>
                <w:rFonts w:hint="eastAsia" w:ascii="Times New Roman" w:hAnsi="宋体"/>
                <w:b/>
                <w:bCs/>
                <w:sz w:val="24"/>
              </w:rPr>
              <w:t>：</w:t>
            </w:r>
            <w:r>
              <w:rPr>
                <w:rFonts w:hint="eastAsia" w:ascii="Times New Roman" w:hAnsi="宋体" w:eastAsia="宋体"/>
                <w:b w:val="0"/>
                <w:bCs w:val="0"/>
                <w:sz w:val="24"/>
                <w:lang w:eastAsia="zh-CN"/>
              </w:rPr>
              <w:t>将揉捻后的茶叶经过电炒锅炒干，使茶叶含水量降低。</w:t>
            </w:r>
          </w:p>
          <w:p>
            <w:pPr>
              <w:pStyle w:val="2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该工序除了少量的茶香味不产生污染物，对环境不造成影响。</w:t>
            </w:r>
          </w:p>
          <w:p>
            <w:pPr>
              <w:spacing w:line="360" w:lineRule="auto"/>
              <w:ind w:firstLine="482" w:firstLineChars="200"/>
              <w:jc w:val="left"/>
              <w:rPr>
                <w:rFonts w:hint="eastAsia" w:ascii="Times New Roman" w:hAnsi="宋体" w:eastAsia="宋体"/>
                <w:b w:val="0"/>
                <w:bCs w:val="0"/>
                <w:sz w:val="24"/>
                <w:lang w:eastAsia="zh-CN"/>
              </w:rPr>
            </w:pPr>
            <w:r>
              <w:rPr>
                <w:rFonts w:hint="eastAsia" w:ascii="Times New Roman" w:hAnsi="宋体" w:eastAsia="宋体"/>
                <w:b/>
                <w:bCs/>
                <w:sz w:val="24"/>
                <w:lang w:eastAsia="zh-CN"/>
              </w:rPr>
              <w:t>烘干</w:t>
            </w:r>
            <w:r>
              <w:rPr>
                <w:rFonts w:hint="eastAsia" w:ascii="Times New Roman" w:hAnsi="宋体"/>
                <w:b/>
                <w:bCs/>
                <w:sz w:val="24"/>
              </w:rPr>
              <w:t>：</w:t>
            </w:r>
            <w:r>
              <w:rPr>
                <w:rFonts w:hint="eastAsia" w:ascii="Times New Roman" w:hAnsi="宋体" w:eastAsia="宋体"/>
                <w:b w:val="0"/>
                <w:bCs w:val="0"/>
                <w:sz w:val="24"/>
                <w:lang w:eastAsia="zh-CN"/>
              </w:rPr>
              <w:t>茶叶经过电炒锅炒干后，再加入烘干机中，使茶叶含水量进一步降低。</w:t>
            </w:r>
          </w:p>
          <w:p>
            <w:pPr>
              <w:pStyle w:val="2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该工序除了少量的茶香味不产生污染物，对环境不造成影响。</w:t>
            </w:r>
          </w:p>
          <w:p>
            <w:pPr>
              <w:pStyle w:val="29"/>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Times New Roman" w:hAnsi="宋体" w:eastAsia="宋体"/>
                <w:b w:val="0"/>
                <w:bCs w:val="0"/>
                <w:sz w:val="24"/>
                <w:lang w:eastAsia="zh-CN"/>
              </w:rPr>
            </w:pPr>
            <w:r>
              <w:rPr>
                <w:rFonts w:hint="eastAsia" w:ascii="Times New Roman" w:hAnsi="宋体" w:eastAsia="宋体"/>
                <w:b/>
                <w:bCs/>
                <w:sz w:val="24"/>
                <w:lang w:eastAsia="zh-CN"/>
              </w:rPr>
              <w:t>包装</w:t>
            </w:r>
            <w:r>
              <w:rPr>
                <w:rFonts w:hint="eastAsia" w:ascii="Times New Roman" w:hAnsi="宋体"/>
                <w:b/>
                <w:bCs/>
                <w:sz w:val="24"/>
              </w:rPr>
              <w:t>：</w:t>
            </w:r>
            <w:r>
              <w:rPr>
                <w:rFonts w:hint="eastAsia" w:ascii="Times New Roman" w:hAnsi="宋体" w:eastAsia="宋体"/>
                <w:b w:val="0"/>
                <w:bCs w:val="0"/>
                <w:sz w:val="24"/>
                <w:lang w:eastAsia="zh-CN"/>
              </w:rPr>
              <w:t>最后成品进过真空、打包、封口进行包装。</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lang w:eastAsia="zh-CN"/>
              </w:rPr>
            </w:pPr>
            <w:r>
              <w:rPr>
                <w:rFonts w:hint="eastAsia" w:ascii="Times New Roman" w:hAnsi="宋体" w:eastAsia="宋体"/>
                <w:b w:val="0"/>
                <w:bCs w:val="0"/>
                <w:sz w:val="24"/>
                <w:lang w:eastAsia="zh-CN"/>
              </w:rPr>
              <w:t>该工序产生主要污染物为</w:t>
            </w:r>
            <w:r>
              <w:rPr>
                <w:rFonts w:hint="eastAsia" w:ascii="Times New Roman" w:hAnsi="宋体" w:eastAsia="宋体"/>
                <w:b w:val="0"/>
                <w:bCs w:val="0"/>
                <w:sz w:val="24"/>
                <w:lang w:val="en-US" w:eastAsia="zh-CN"/>
              </w:rPr>
              <w:t>S4</w:t>
            </w:r>
            <w:r>
              <w:rPr>
                <w:rFonts w:hint="eastAsia" w:ascii="Times New Roman" w:hAnsi="宋体" w:eastAsia="宋体"/>
                <w:b w:val="0"/>
                <w:bCs w:val="0"/>
                <w:sz w:val="24"/>
                <w:lang w:eastAsia="zh-CN"/>
              </w:rPr>
              <w:t>废茶叶和</w:t>
            </w:r>
            <w:r>
              <w:rPr>
                <w:rFonts w:hint="eastAsia" w:ascii="Times New Roman" w:hAnsi="宋体" w:eastAsia="宋体"/>
                <w:b w:val="0"/>
                <w:bCs w:val="0"/>
                <w:sz w:val="24"/>
                <w:lang w:val="en-US" w:eastAsia="zh-CN"/>
              </w:rPr>
              <w:t>S5</w:t>
            </w:r>
            <w:r>
              <w:rPr>
                <w:rFonts w:hint="eastAsia" w:ascii="Times New Roman" w:hAnsi="宋体" w:eastAsia="宋体"/>
                <w:b w:val="0"/>
                <w:bCs w:val="0"/>
                <w:sz w:val="24"/>
                <w:lang w:eastAsia="zh-CN"/>
              </w:rPr>
              <w:t>废包装</w:t>
            </w:r>
          </w:p>
          <w:p>
            <w:pPr>
              <w:numPr>
                <w:ilvl w:val="0"/>
                <w:numId w:val="15"/>
              </w:numPr>
              <w:spacing w:line="360" w:lineRule="auto"/>
              <w:ind w:firstLine="480" w:firstLineChars="200"/>
              <w:rPr>
                <w:rFonts w:hint="eastAsia" w:ascii="Times New Roman" w:hAnsi="Times New Roman"/>
                <w:sz w:val="24"/>
                <w:szCs w:val="24"/>
              </w:rPr>
            </w:pPr>
            <w:r>
              <w:rPr>
                <w:rFonts w:hint="eastAsia" w:ascii="Times New Roman" w:hAnsi="Times New Roman" w:eastAsia="宋体"/>
                <w:sz w:val="24"/>
                <w:szCs w:val="24"/>
                <w:lang w:eastAsia="zh-CN"/>
              </w:rPr>
              <w:t>调味茶、代用茶</w:t>
            </w:r>
            <w:r>
              <w:rPr>
                <w:rFonts w:hint="eastAsia" w:ascii="Times New Roman" w:hAnsi="Times New Roman"/>
                <w:sz w:val="24"/>
                <w:szCs w:val="24"/>
              </w:rPr>
              <w:t>生产工艺及产污环节：</w:t>
            </w:r>
          </w:p>
          <w:p>
            <w:pPr>
              <w:numPr>
                <w:ilvl w:val="0"/>
                <w:numId w:val="0"/>
              </w:numPr>
              <w:spacing w:line="360" w:lineRule="auto"/>
              <w:jc w:val="center"/>
              <w:rPr>
                <w:rFonts w:hint="eastAsia" w:eastAsia="宋体"/>
                <w:lang w:eastAsia="zh-CN"/>
              </w:rPr>
            </w:pPr>
            <w:r>
              <w:rPr>
                <w:rFonts w:hint="eastAsia" w:eastAsia="宋体"/>
                <w:lang w:eastAsia="zh-CN"/>
              </w:rPr>
              <w:drawing>
                <wp:inline distT="0" distB="0" distL="114300" distR="114300">
                  <wp:extent cx="2745105" cy="2626995"/>
                  <wp:effectExtent l="0" t="0" r="17145" b="0"/>
                  <wp:docPr id="22" name="ECB019B1-382A-4266-B25C-5B523AA43C14-3" descr="C:/Users/ADMINI~1/AppData/Local/Temp/qt_temp.TZ6192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CB019B1-382A-4266-B25C-5B523AA43C14-3" descr="C:/Users/ADMINI~1/AppData/Local/Temp/qt_temp.TZ6192qt_temp"/>
                          <pic:cNvPicPr>
                            <a:picLocks noChangeAspect="1"/>
                          </pic:cNvPicPr>
                        </pic:nvPicPr>
                        <pic:blipFill>
                          <a:blip r:embed="rId11"/>
                          <a:srcRect l="18000" t="13920" r="19486" b="15166"/>
                          <a:stretch>
                            <a:fillRect/>
                          </a:stretch>
                        </pic:blipFill>
                        <pic:spPr>
                          <a:xfrm>
                            <a:off x="0" y="0"/>
                            <a:ext cx="2745105" cy="2626995"/>
                          </a:xfrm>
                          <a:prstGeom prst="rect">
                            <a:avLst/>
                          </a:prstGeom>
                        </pic:spPr>
                      </pic:pic>
                    </a:graphicData>
                  </a:graphic>
                </wp:inline>
              </w:drawing>
            </w:r>
          </w:p>
          <w:p>
            <w:pPr>
              <w:spacing w:line="360" w:lineRule="auto"/>
              <w:jc w:val="center"/>
            </w:pPr>
            <w:r>
              <w:rPr>
                <w:rFonts w:hint="eastAsia" w:ascii="Times New Roman" w:hAnsi="宋体"/>
                <w:b/>
                <w:sz w:val="24"/>
                <w:szCs w:val="24"/>
                <w:lang w:val="zh-CN"/>
              </w:rPr>
              <w:t>图5-</w:t>
            </w:r>
            <w:r>
              <w:rPr>
                <w:rFonts w:hint="eastAsia" w:ascii="Times New Roman" w:hAnsi="宋体" w:eastAsia="宋体"/>
                <w:b/>
                <w:sz w:val="24"/>
                <w:szCs w:val="24"/>
                <w:lang w:val="en-US" w:eastAsia="zh-CN"/>
              </w:rPr>
              <w:t>3</w:t>
            </w:r>
            <w:r>
              <w:rPr>
                <w:rFonts w:hint="eastAsia" w:ascii="Times New Roman" w:hAnsi="宋体"/>
                <w:b/>
                <w:sz w:val="24"/>
                <w:szCs w:val="24"/>
                <w:lang w:val="zh-CN"/>
              </w:rPr>
              <w:t xml:space="preserve"> 调味茶、代用茶生产工艺流程图</w:t>
            </w:r>
          </w:p>
          <w:p>
            <w:pPr>
              <w:spacing w:line="360" w:lineRule="auto"/>
              <w:ind w:firstLine="480" w:firstLineChars="200"/>
              <w:rPr>
                <w:rFonts w:hAnsi="Times New Roman"/>
                <w:sz w:val="24"/>
                <w:szCs w:val="22"/>
              </w:rPr>
            </w:pPr>
            <w:r>
              <w:rPr>
                <w:rFonts w:hint="eastAsia" w:ascii="宋体" w:hAnsi="宋体"/>
                <w:b/>
                <w:bCs/>
                <w:sz w:val="24"/>
                <w:szCs w:val="24"/>
              </w:rPr>
              <w:t>工艺流程及说明：</w:t>
            </w:r>
          </w:p>
          <w:p>
            <w:pPr>
              <w:adjustRightInd w:val="0"/>
              <w:snapToGrid w:val="0"/>
              <w:spacing w:line="360" w:lineRule="auto"/>
              <w:ind w:firstLine="482" w:firstLineChars="200"/>
              <w:rPr>
                <w:rFonts w:hint="eastAsia" w:ascii="宋体" w:hAnsi="宋体" w:eastAsia="宋体" w:cs="宋体"/>
                <w:b w:val="0"/>
                <w:bCs w:val="0"/>
                <w:sz w:val="24"/>
                <w:lang w:eastAsia="zh-CN"/>
              </w:rPr>
            </w:pPr>
            <w:r>
              <w:rPr>
                <w:rFonts w:hint="eastAsia" w:ascii="宋体" w:hAnsi="宋体" w:eastAsia="宋体" w:cs="宋体"/>
                <w:b/>
                <w:bCs/>
                <w:sz w:val="24"/>
                <w:lang w:eastAsia="zh-CN"/>
              </w:rPr>
              <w:t>拣剔</w:t>
            </w:r>
            <w:r>
              <w:rPr>
                <w:rFonts w:hint="eastAsia" w:ascii="宋体" w:hAnsi="宋体" w:eastAsia="宋体" w:cs="宋体"/>
                <w:b/>
                <w:bCs/>
                <w:sz w:val="24"/>
              </w:rPr>
              <w:t>：</w:t>
            </w:r>
            <w:r>
              <w:rPr>
                <w:rFonts w:hint="eastAsia" w:ascii="宋体" w:hAnsi="宋体" w:eastAsia="宋体" w:cs="宋体"/>
                <w:b w:val="0"/>
                <w:bCs w:val="0"/>
                <w:sz w:val="24"/>
                <w:lang w:eastAsia="zh-CN"/>
              </w:rPr>
              <w:t>将成品茶叶、桂花、玫瑰中的夹杂物、茶梗、老叶片手工剔除提供茶叶净度。</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eastAsia" w:ascii="Times New Roman" w:hAnsi="宋体" w:eastAsia="宋体"/>
                <w:b w:val="0"/>
                <w:bCs w:val="0"/>
                <w:sz w:val="24"/>
                <w:lang w:eastAsia="zh-CN"/>
              </w:rPr>
              <w:t>该工序产生主要污染物为</w:t>
            </w:r>
            <w:r>
              <w:rPr>
                <w:rFonts w:hint="eastAsia" w:ascii="Times New Roman" w:hAnsi="宋体" w:eastAsia="宋体"/>
                <w:b w:val="0"/>
                <w:bCs w:val="0"/>
                <w:sz w:val="24"/>
                <w:lang w:val="en-US" w:eastAsia="zh-CN"/>
              </w:rPr>
              <w:t>S6</w:t>
            </w:r>
            <w:r>
              <w:rPr>
                <w:rFonts w:hint="eastAsia" w:ascii="Times New Roman" w:hAnsi="宋体" w:eastAsia="宋体"/>
                <w:b w:val="0"/>
                <w:bCs w:val="0"/>
                <w:sz w:val="24"/>
                <w:lang w:eastAsia="zh-CN"/>
              </w:rPr>
              <w:t>废茶叶。</w:t>
            </w:r>
          </w:p>
          <w:p>
            <w:pPr>
              <w:adjustRightInd w:val="0"/>
              <w:snapToGrid w:val="0"/>
              <w:spacing w:line="360" w:lineRule="auto"/>
              <w:ind w:firstLine="482" w:firstLineChars="200"/>
              <w:rPr>
                <w:rFonts w:hint="eastAsia" w:ascii="宋体" w:hAnsi="宋体" w:eastAsia="宋体" w:cs="宋体"/>
                <w:b/>
                <w:bCs/>
                <w:sz w:val="24"/>
                <w:szCs w:val="22"/>
                <w:lang w:eastAsia="zh-CN"/>
              </w:rPr>
            </w:pPr>
            <w:r>
              <w:rPr>
                <w:rFonts w:hint="eastAsia" w:ascii="宋体" w:hAnsi="宋体" w:eastAsia="宋体" w:cs="宋体"/>
                <w:b/>
                <w:bCs/>
                <w:sz w:val="24"/>
                <w:szCs w:val="22"/>
                <w:lang w:eastAsia="zh-CN"/>
              </w:rPr>
              <w:t>拼配</w:t>
            </w:r>
            <w:r>
              <w:rPr>
                <w:rFonts w:hint="eastAsia" w:ascii="宋体" w:hAnsi="宋体" w:eastAsia="宋体" w:cs="宋体"/>
                <w:b/>
                <w:bCs/>
                <w:sz w:val="24"/>
                <w:szCs w:val="22"/>
              </w:rPr>
              <w:t>：</w:t>
            </w:r>
            <w:r>
              <w:rPr>
                <w:rFonts w:hint="eastAsia" w:ascii="宋体" w:hAnsi="宋体" w:eastAsia="宋体" w:cs="宋体"/>
                <w:b w:val="0"/>
                <w:bCs w:val="0"/>
                <w:sz w:val="24"/>
                <w:lang w:eastAsia="zh-CN"/>
              </w:rPr>
              <w:t>将成品茶叶、桂花、玫瑰按客户要求根据比例配置</w:t>
            </w:r>
          </w:p>
          <w:p>
            <w:pPr>
              <w:pStyle w:val="29"/>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Times New Roman" w:hAnsi="宋体" w:eastAsia="宋体"/>
                <w:b w:val="0"/>
                <w:bCs w:val="0"/>
                <w:sz w:val="24"/>
                <w:lang w:eastAsia="zh-CN"/>
              </w:rPr>
            </w:pPr>
            <w:r>
              <w:rPr>
                <w:rFonts w:hint="eastAsia" w:ascii="Times New Roman" w:hAnsi="宋体" w:eastAsia="宋体"/>
                <w:b/>
                <w:bCs/>
                <w:sz w:val="24"/>
                <w:lang w:eastAsia="zh-CN"/>
              </w:rPr>
              <w:t>包装</w:t>
            </w:r>
            <w:r>
              <w:rPr>
                <w:rFonts w:hint="eastAsia" w:ascii="Times New Roman" w:hAnsi="宋体"/>
                <w:b/>
                <w:bCs/>
                <w:sz w:val="24"/>
              </w:rPr>
              <w:t>：</w:t>
            </w:r>
            <w:r>
              <w:rPr>
                <w:rFonts w:hint="eastAsia" w:ascii="Times New Roman" w:hAnsi="宋体" w:eastAsia="宋体"/>
                <w:b w:val="0"/>
                <w:bCs w:val="0"/>
                <w:sz w:val="24"/>
                <w:lang w:eastAsia="zh-CN"/>
              </w:rPr>
              <w:t>最后成品进过真空、打包、封口进行包装。</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lang w:eastAsia="zh-CN"/>
              </w:rPr>
            </w:pPr>
            <w:r>
              <w:rPr>
                <w:rFonts w:hint="eastAsia" w:ascii="Times New Roman" w:hAnsi="宋体" w:eastAsia="宋体"/>
                <w:b w:val="0"/>
                <w:bCs w:val="0"/>
                <w:sz w:val="24"/>
                <w:lang w:eastAsia="zh-CN"/>
              </w:rPr>
              <w:t>该工序产生主要污染物为</w:t>
            </w:r>
            <w:r>
              <w:rPr>
                <w:rFonts w:hint="eastAsia" w:ascii="Times New Roman" w:hAnsi="宋体" w:eastAsia="宋体"/>
                <w:b w:val="0"/>
                <w:bCs w:val="0"/>
                <w:sz w:val="24"/>
                <w:lang w:val="en-US" w:eastAsia="zh-CN"/>
              </w:rPr>
              <w:t>S7</w:t>
            </w:r>
            <w:r>
              <w:rPr>
                <w:rFonts w:hint="eastAsia" w:ascii="Times New Roman" w:hAnsi="宋体" w:eastAsia="宋体"/>
                <w:b w:val="0"/>
                <w:bCs w:val="0"/>
                <w:sz w:val="24"/>
                <w:lang w:eastAsia="zh-CN"/>
              </w:rPr>
              <w:t>废茶叶和</w:t>
            </w:r>
            <w:r>
              <w:rPr>
                <w:rFonts w:hint="eastAsia" w:ascii="Times New Roman" w:hAnsi="宋体" w:eastAsia="宋体"/>
                <w:b w:val="0"/>
                <w:bCs w:val="0"/>
                <w:sz w:val="24"/>
                <w:lang w:val="en-US" w:eastAsia="zh-CN"/>
              </w:rPr>
              <w:t>S8</w:t>
            </w:r>
            <w:r>
              <w:rPr>
                <w:rFonts w:hint="eastAsia" w:ascii="Times New Roman" w:hAnsi="宋体" w:eastAsia="宋体"/>
                <w:b w:val="0"/>
                <w:bCs w:val="0"/>
                <w:sz w:val="24"/>
                <w:lang w:eastAsia="zh-CN"/>
              </w:rPr>
              <w:t>废包装</w:t>
            </w:r>
          </w:p>
          <w:p>
            <w:pPr>
              <w:numPr>
                <w:ilvl w:val="0"/>
                <w:numId w:val="15"/>
              </w:numPr>
              <w:spacing w:line="360" w:lineRule="auto"/>
              <w:ind w:left="0" w:leftChars="0" w:firstLine="480" w:firstLineChars="200"/>
              <w:jc w:val="left"/>
              <w:rPr>
                <w:rFonts w:hint="eastAsia" w:ascii="Times New Roman" w:hAnsi="Times New Roman"/>
                <w:sz w:val="24"/>
                <w:szCs w:val="24"/>
              </w:rPr>
            </w:pPr>
            <w:r>
              <w:rPr>
                <w:rFonts w:hint="eastAsia" w:ascii="Times New Roman" w:hAnsi="Times New Roman" w:eastAsia="宋体"/>
                <w:sz w:val="24"/>
                <w:szCs w:val="24"/>
                <w:lang w:eastAsia="zh-CN"/>
              </w:rPr>
              <w:t>茶粉</w:t>
            </w:r>
            <w:r>
              <w:rPr>
                <w:rFonts w:hint="eastAsia" w:ascii="Times New Roman" w:hAnsi="Times New Roman"/>
                <w:sz w:val="24"/>
                <w:szCs w:val="24"/>
              </w:rPr>
              <w:t>生产工艺及产污环节：</w:t>
            </w:r>
          </w:p>
          <w:p>
            <w:pPr>
              <w:pStyle w:val="29"/>
              <w:numPr>
                <w:ilvl w:val="0"/>
                <w:numId w:val="0"/>
              </w:numPr>
              <w:ind w:leftChars="200"/>
              <w:jc w:val="center"/>
              <w:rPr>
                <w:rFonts w:hint="eastAsia" w:eastAsia="宋体"/>
                <w:lang w:eastAsia="zh-CN"/>
              </w:rPr>
            </w:pPr>
            <w:r>
              <w:rPr>
                <w:rFonts w:hint="eastAsia" w:eastAsia="宋体"/>
                <w:lang w:eastAsia="zh-CN"/>
              </w:rPr>
              <w:drawing>
                <wp:inline distT="0" distB="0" distL="114300" distR="114300">
                  <wp:extent cx="1741170" cy="2155825"/>
                  <wp:effectExtent l="0" t="0" r="12065" b="15875"/>
                  <wp:docPr id="23" name="ECB019B1-382A-4266-B25C-5B523AA43C14-4" descr="C:/Users/ADMINI~1/AppData/Local/Temp/qt_temp.Jj6048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CB019B1-382A-4266-B25C-5B523AA43C14-4" descr="C:/Users/ADMINI~1/AppData/Local/Temp/qt_temp.Jj6048qt_temp"/>
                          <pic:cNvPicPr>
                            <a:picLocks noChangeAspect="1"/>
                          </pic:cNvPicPr>
                        </pic:nvPicPr>
                        <pic:blipFill>
                          <a:blip r:embed="rId12"/>
                          <a:srcRect l="13049" t="15405" r="25764" b="18108"/>
                          <a:stretch>
                            <a:fillRect/>
                          </a:stretch>
                        </pic:blipFill>
                        <pic:spPr>
                          <a:xfrm>
                            <a:off x="0" y="0"/>
                            <a:ext cx="1741170" cy="2155825"/>
                          </a:xfrm>
                          <a:prstGeom prst="rect">
                            <a:avLst/>
                          </a:prstGeom>
                        </pic:spPr>
                      </pic:pic>
                    </a:graphicData>
                  </a:graphic>
                </wp:inline>
              </w:drawing>
            </w:r>
          </w:p>
          <w:p>
            <w:pPr>
              <w:spacing w:line="360" w:lineRule="auto"/>
              <w:jc w:val="center"/>
              <w:rPr>
                <w:rFonts w:ascii="Times New Roman" w:hAnsi="宋体"/>
                <w:b/>
                <w:sz w:val="24"/>
                <w:szCs w:val="24"/>
                <w:lang w:val="zh-CN"/>
              </w:rPr>
            </w:pPr>
            <w:r>
              <w:rPr>
                <w:rFonts w:hint="eastAsia" w:ascii="Times New Roman" w:hAnsi="宋体"/>
                <w:b/>
                <w:sz w:val="24"/>
                <w:szCs w:val="24"/>
                <w:lang w:val="zh-CN"/>
              </w:rPr>
              <w:t>图5-</w:t>
            </w:r>
            <w:r>
              <w:rPr>
                <w:rFonts w:hint="eastAsia" w:ascii="Times New Roman" w:hAnsi="宋体" w:eastAsia="宋体"/>
                <w:b/>
                <w:sz w:val="24"/>
                <w:szCs w:val="24"/>
                <w:lang w:val="en-US" w:eastAsia="zh-CN"/>
              </w:rPr>
              <w:t>4</w:t>
            </w:r>
            <w:r>
              <w:rPr>
                <w:rFonts w:hint="eastAsia" w:ascii="Times New Roman" w:hAnsi="宋体"/>
                <w:b/>
                <w:sz w:val="24"/>
                <w:szCs w:val="24"/>
                <w:lang w:val="zh-CN"/>
              </w:rPr>
              <w:t xml:space="preserve"> 茶粉生产工艺流程图</w:t>
            </w:r>
          </w:p>
          <w:p>
            <w:pPr>
              <w:spacing w:line="360" w:lineRule="auto"/>
              <w:ind w:firstLine="480" w:firstLineChars="200"/>
              <w:rPr>
                <w:rFonts w:hAnsi="Times New Roman"/>
                <w:sz w:val="24"/>
                <w:szCs w:val="22"/>
              </w:rPr>
            </w:pPr>
            <w:r>
              <w:rPr>
                <w:rFonts w:hint="eastAsia" w:ascii="宋体" w:hAnsi="宋体"/>
                <w:b/>
                <w:bCs/>
                <w:sz w:val="24"/>
                <w:szCs w:val="24"/>
              </w:rPr>
              <w:t>工艺流程及说明：</w:t>
            </w:r>
          </w:p>
          <w:p>
            <w:pPr>
              <w:adjustRightInd w:val="0"/>
              <w:snapToGrid w:val="0"/>
              <w:spacing w:line="360" w:lineRule="auto"/>
              <w:ind w:firstLine="482" w:firstLineChars="200"/>
              <w:rPr>
                <w:rFonts w:hint="eastAsia" w:hAnsi="Times New Roman" w:eastAsia="宋体"/>
                <w:sz w:val="24"/>
                <w:szCs w:val="22"/>
                <w:lang w:eastAsia="zh-CN"/>
              </w:rPr>
            </w:pPr>
            <w:r>
              <w:rPr>
                <w:rFonts w:hint="eastAsia" w:ascii="宋体" w:hAnsi="宋体" w:eastAsia="宋体" w:cs="宋体"/>
                <w:b/>
                <w:bCs/>
                <w:sz w:val="24"/>
                <w:lang w:eastAsia="zh-CN"/>
              </w:rPr>
              <w:t>粉碎</w:t>
            </w:r>
            <w:r>
              <w:rPr>
                <w:rFonts w:hint="eastAsia" w:ascii="宋体" w:hAnsi="宋体" w:eastAsia="宋体" w:cs="宋体"/>
                <w:b/>
                <w:bCs/>
                <w:sz w:val="24"/>
              </w:rPr>
              <w:t>：</w:t>
            </w:r>
            <w:r>
              <w:rPr>
                <w:rFonts w:hint="eastAsia" w:hAnsi="Times New Roman" w:eastAsia="宋体"/>
                <w:sz w:val="24"/>
                <w:szCs w:val="22"/>
                <w:lang w:eastAsia="zh-CN"/>
              </w:rPr>
              <w:t>将成品茶叶通过粉碎机粉碎。</w:t>
            </w:r>
          </w:p>
          <w:p>
            <w:pPr>
              <w:adjustRightInd w:val="0"/>
              <w:snapToGrid w:val="0"/>
              <w:spacing w:line="360" w:lineRule="auto"/>
              <w:ind w:firstLine="480" w:firstLineChars="200"/>
              <w:rPr>
                <w:rFonts w:hint="default" w:ascii="宋体" w:hAnsi="宋体" w:eastAsia="宋体" w:cs="宋体"/>
                <w:b/>
                <w:bCs/>
                <w:sz w:val="24"/>
                <w:szCs w:val="22"/>
                <w:lang w:val="en-US" w:eastAsia="zh-CN"/>
              </w:rPr>
            </w:pPr>
            <w:r>
              <w:rPr>
                <w:rFonts w:hint="eastAsia" w:ascii="宋体" w:hAnsi="宋体" w:eastAsia="宋体" w:cs="宋体"/>
                <w:b w:val="0"/>
                <w:bCs w:val="0"/>
                <w:sz w:val="24"/>
                <w:szCs w:val="22"/>
                <w:lang w:eastAsia="zh-CN"/>
              </w:rPr>
              <w:t>该工序粉碎机为密闭空间，因此不生产废气粉尘。</w:t>
            </w:r>
          </w:p>
          <w:p>
            <w:pPr>
              <w:pStyle w:val="29"/>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Times New Roman" w:hAnsi="宋体" w:eastAsia="宋体"/>
                <w:b w:val="0"/>
                <w:bCs w:val="0"/>
                <w:sz w:val="24"/>
                <w:lang w:eastAsia="zh-CN"/>
              </w:rPr>
            </w:pPr>
            <w:r>
              <w:rPr>
                <w:rFonts w:hint="eastAsia" w:ascii="宋体" w:hAnsi="宋体" w:eastAsia="宋体" w:cs="宋体"/>
                <w:b/>
                <w:bCs/>
                <w:sz w:val="24"/>
                <w:szCs w:val="22"/>
                <w:lang w:eastAsia="zh-CN"/>
              </w:rPr>
              <w:t>包装</w:t>
            </w:r>
            <w:r>
              <w:rPr>
                <w:rFonts w:hint="eastAsia" w:ascii="宋体" w:hAnsi="宋体" w:eastAsia="宋体" w:cs="宋体"/>
                <w:b/>
                <w:bCs/>
                <w:sz w:val="24"/>
                <w:szCs w:val="22"/>
              </w:rPr>
              <w:t>：</w:t>
            </w:r>
            <w:r>
              <w:rPr>
                <w:rFonts w:hint="eastAsia" w:ascii="Times New Roman" w:hAnsi="宋体" w:eastAsia="宋体"/>
                <w:b w:val="0"/>
                <w:bCs w:val="0"/>
                <w:sz w:val="24"/>
                <w:lang w:eastAsia="zh-CN"/>
              </w:rPr>
              <w:t>最后成品进过真空、打包、封口进行包装。</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lang w:eastAsia="zh-CN"/>
              </w:rPr>
            </w:pPr>
            <w:r>
              <w:rPr>
                <w:rFonts w:hint="eastAsia" w:ascii="Times New Roman" w:hAnsi="宋体" w:eastAsia="宋体"/>
                <w:b w:val="0"/>
                <w:bCs w:val="0"/>
                <w:sz w:val="24"/>
                <w:lang w:eastAsia="zh-CN"/>
              </w:rPr>
              <w:t>该工序产生主要污染物为</w:t>
            </w:r>
            <w:r>
              <w:rPr>
                <w:rFonts w:hint="eastAsia" w:ascii="Times New Roman" w:hAnsi="宋体" w:eastAsia="宋体"/>
                <w:b w:val="0"/>
                <w:bCs w:val="0"/>
                <w:sz w:val="24"/>
                <w:lang w:val="en-US" w:eastAsia="zh-CN"/>
              </w:rPr>
              <w:t>S9</w:t>
            </w:r>
            <w:r>
              <w:rPr>
                <w:rFonts w:hint="eastAsia" w:ascii="Times New Roman" w:hAnsi="宋体" w:eastAsia="宋体"/>
                <w:b w:val="0"/>
                <w:bCs w:val="0"/>
                <w:sz w:val="24"/>
                <w:lang w:eastAsia="zh-CN"/>
              </w:rPr>
              <w:t>废包装</w:t>
            </w:r>
          </w:p>
          <w:p>
            <w:pPr>
              <w:spacing w:line="360" w:lineRule="auto"/>
              <w:jc w:val="center"/>
              <w:rPr>
                <w:rFonts w:ascii="Times New Roman" w:hAnsi="宋体"/>
                <w:b/>
                <w:sz w:val="24"/>
                <w:szCs w:val="24"/>
              </w:rPr>
            </w:pPr>
            <w:r>
              <w:rPr>
                <w:rFonts w:hint="eastAsia" w:ascii="Times New Roman" w:hAnsi="宋体"/>
                <w:b/>
                <w:sz w:val="24"/>
                <w:szCs w:val="24"/>
              </w:rPr>
              <w:t>表5-4 污染物产生环节汇总表</w:t>
            </w:r>
          </w:p>
          <w:tbl>
            <w:tblPr>
              <w:tblStyle w:val="75"/>
              <w:tblW w:w="496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209"/>
              <w:gridCol w:w="1922"/>
              <w:gridCol w:w="1403"/>
              <w:gridCol w:w="1909"/>
              <w:gridCol w:w="676"/>
              <w:gridCol w:w="109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0" w:hRule="atLeast"/>
              </w:trPr>
              <w:tc>
                <w:tcPr>
                  <w:tcW w:w="735" w:type="pct"/>
                  <w:tcBorders>
                    <w:left w:val="nil"/>
                    <w:bottom w:val="single" w:color="000000" w:sz="4" w:space="0"/>
                    <w:right w:val="single" w:color="000000" w:sz="4" w:space="0"/>
                  </w:tcBorders>
                  <w:vAlign w:val="center"/>
                </w:tcPr>
                <w:p>
                  <w:pPr>
                    <w:pStyle w:val="218"/>
                    <w:spacing w:before="46" w:line="255" w:lineRule="exact"/>
                    <w:ind w:left="377" w:right="346"/>
                    <w:jc w:val="center"/>
                    <w:rPr>
                      <w:sz w:val="21"/>
                    </w:rPr>
                  </w:pPr>
                  <w:r>
                    <w:rPr>
                      <w:sz w:val="21"/>
                    </w:rPr>
                    <w:t>类别</w:t>
                  </w:r>
                </w:p>
              </w:tc>
              <w:tc>
                <w:tcPr>
                  <w:tcW w:w="1169" w:type="pct"/>
                  <w:tcBorders>
                    <w:left w:val="single" w:color="000000" w:sz="4" w:space="0"/>
                    <w:bottom w:val="single" w:color="000000" w:sz="4" w:space="0"/>
                    <w:right w:val="single" w:color="000000" w:sz="4" w:space="0"/>
                  </w:tcBorders>
                  <w:vAlign w:val="center"/>
                </w:tcPr>
                <w:p>
                  <w:pPr>
                    <w:pStyle w:val="218"/>
                    <w:spacing w:before="46" w:line="255" w:lineRule="exact"/>
                    <w:ind w:right="749"/>
                    <w:jc w:val="center"/>
                    <w:rPr>
                      <w:sz w:val="21"/>
                    </w:rPr>
                  </w:pPr>
                  <w:r>
                    <w:rPr>
                      <w:rFonts w:hint="eastAsia"/>
                      <w:sz w:val="21"/>
                    </w:rPr>
                    <w:t>代码</w:t>
                  </w:r>
                </w:p>
              </w:tc>
              <w:tc>
                <w:tcPr>
                  <w:tcW w:w="853" w:type="pct"/>
                  <w:tcBorders>
                    <w:left w:val="single" w:color="000000" w:sz="4" w:space="0"/>
                    <w:bottom w:val="single" w:color="000000" w:sz="4" w:space="0"/>
                    <w:right w:val="single" w:color="000000" w:sz="4" w:space="0"/>
                  </w:tcBorders>
                  <w:vAlign w:val="center"/>
                </w:tcPr>
                <w:p>
                  <w:pPr>
                    <w:pStyle w:val="218"/>
                    <w:spacing w:before="46" w:line="255" w:lineRule="exact"/>
                    <w:ind w:left="84" w:right="52"/>
                    <w:jc w:val="center"/>
                    <w:rPr>
                      <w:sz w:val="21"/>
                    </w:rPr>
                  </w:pPr>
                  <w:r>
                    <w:rPr>
                      <w:sz w:val="21"/>
                    </w:rPr>
                    <w:t>产生工序</w:t>
                  </w:r>
                </w:p>
              </w:tc>
              <w:tc>
                <w:tcPr>
                  <w:tcW w:w="1161" w:type="pct"/>
                  <w:tcBorders>
                    <w:left w:val="single" w:color="000000" w:sz="4" w:space="0"/>
                    <w:bottom w:val="single" w:color="000000" w:sz="4" w:space="0"/>
                    <w:right w:val="single" w:color="000000" w:sz="4" w:space="0"/>
                  </w:tcBorders>
                  <w:vAlign w:val="center"/>
                </w:tcPr>
                <w:p>
                  <w:pPr>
                    <w:pStyle w:val="218"/>
                    <w:spacing w:before="46" w:line="255" w:lineRule="exact"/>
                    <w:ind w:left="411" w:right="379"/>
                    <w:jc w:val="center"/>
                    <w:rPr>
                      <w:sz w:val="21"/>
                    </w:rPr>
                  </w:pPr>
                  <w:r>
                    <w:rPr>
                      <w:sz w:val="21"/>
                    </w:rPr>
                    <w:t>主要污染物</w:t>
                  </w:r>
                </w:p>
              </w:tc>
              <w:tc>
                <w:tcPr>
                  <w:tcW w:w="411" w:type="pct"/>
                  <w:tcBorders>
                    <w:left w:val="single" w:color="000000" w:sz="4" w:space="0"/>
                    <w:bottom w:val="single" w:color="000000" w:sz="4" w:space="0"/>
                    <w:right w:val="single" w:color="000000" w:sz="4" w:space="0"/>
                  </w:tcBorders>
                  <w:vAlign w:val="center"/>
                </w:tcPr>
                <w:p>
                  <w:pPr>
                    <w:pStyle w:val="218"/>
                    <w:spacing w:before="46" w:line="255" w:lineRule="exact"/>
                    <w:ind w:left="41" w:right="9"/>
                    <w:jc w:val="center"/>
                    <w:rPr>
                      <w:sz w:val="21"/>
                    </w:rPr>
                  </w:pPr>
                  <w:r>
                    <w:rPr>
                      <w:sz w:val="21"/>
                    </w:rPr>
                    <w:t>产生规律</w:t>
                  </w:r>
                </w:p>
              </w:tc>
              <w:tc>
                <w:tcPr>
                  <w:tcW w:w="668" w:type="pct"/>
                  <w:tcBorders>
                    <w:left w:val="single" w:color="000000" w:sz="4" w:space="0"/>
                    <w:bottom w:val="single" w:color="000000" w:sz="4" w:space="0"/>
                    <w:right w:val="nil"/>
                  </w:tcBorders>
                  <w:vAlign w:val="center"/>
                </w:tcPr>
                <w:p>
                  <w:pPr>
                    <w:pStyle w:val="218"/>
                    <w:spacing w:before="46" w:line="255" w:lineRule="exact"/>
                    <w:ind w:left="125" w:right="98"/>
                    <w:jc w:val="center"/>
                    <w:rPr>
                      <w:sz w:val="21"/>
                    </w:rPr>
                  </w:pPr>
                  <w:r>
                    <w:rPr>
                      <w:sz w:val="21"/>
                    </w:rPr>
                    <w:t>工作时间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8" w:hRule="atLeast"/>
              </w:trPr>
              <w:tc>
                <w:tcPr>
                  <w:tcW w:w="735" w:type="pct"/>
                  <w:vMerge w:val="restart"/>
                  <w:tcBorders>
                    <w:top w:val="single" w:color="000000" w:sz="4" w:space="0"/>
                    <w:left w:val="nil"/>
                    <w:bottom w:val="single" w:color="000000" w:sz="4" w:space="0"/>
                    <w:right w:val="single" w:color="000000" w:sz="4" w:space="0"/>
                  </w:tcBorders>
                  <w:vAlign w:val="center"/>
                </w:tcPr>
                <w:p>
                  <w:pPr>
                    <w:pStyle w:val="218"/>
                    <w:spacing w:before="1"/>
                    <w:ind w:left="396"/>
                    <w:jc w:val="both"/>
                    <w:rPr>
                      <w:sz w:val="21"/>
                    </w:rPr>
                  </w:pPr>
                  <w:r>
                    <w:rPr>
                      <w:sz w:val="21"/>
                    </w:rPr>
                    <w:t>废气</w:t>
                  </w:r>
                </w:p>
              </w:tc>
              <w:tc>
                <w:tcPr>
                  <w:tcW w:w="1169" w:type="pct"/>
                  <w:tcBorders>
                    <w:top w:val="single" w:color="000000" w:sz="4" w:space="0"/>
                    <w:left w:val="single" w:color="000000" w:sz="4" w:space="0"/>
                    <w:bottom w:val="single" w:color="000000" w:sz="4" w:space="0"/>
                    <w:right w:val="single" w:color="000000" w:sz="4" w:space="0"/>
                  </w:tcBorders>
                  <w:vAlign w:val="center"/>
                </w:tcPr>
                <w:p>
                  <w:pPr>
                    <w:pStyle w:val="218"/>
                    <w:spacing w:before="24" w:line="266" w:lineRule="exact"/>
                    <w:ind w:left="84" w:right="52"/>
                    <w:jc w:val="center"/>
                    <w:rPr>
                      <w:rFonts w:hint="default" w:ascii="Times New Roman" w:hAnsi="Times New Roman" w:eastAsia="宋体" w:cs="Times New Roman"/>
                      <w:sz w:val="21"/>
                      <w:lang w:val="en-US" w:eastAsia="zh-CN"/>
                    </w:rPr>
                  </w:pPr>
                  <w:r>
                    <w:rPr>
                      <w:rFonts w:ascii="Times New Roman" w:hAnsi="Times New Roman" w:cs="Times New Roman"/>
                      <w:sz w:val="21"/>
                    </w:rPr>
                    <w:t>G1</w:t>
                  </w:r>
                  <w:r>
                    <w:rPr>
                      <w:rFonts w:hint="eastAsia" w:ascii="Times New Roman" w:hAnsi="Times New Roman" w:cs="Times New Roman"/>
                      <w:sz w:val="21"/>
                      <w:lang w:eastAsia="zh-CN"/>
                    </w:rPr>
                    <w:t>、</w:t>
                  </w:r>
                  <w:r>
                    <w:rPr>
                      <w:rFonts w:hint="eastAsia" w:ascii="Times New Roman" w:hAnsi="Times New Roman" w:cs="Times New Roman"/>
                      <w:sz w:val="21"/>
                      <w:lang w:val="en-US" w:eastAsia="zh-CN"/>
                    </w:rPr>
                    <w:t>G3</w:t>
                  </w:r>
                </w:p>
              </w:tc>
              <w:tc>
                <w:tcPr>
                  <w:tcW w:w="853" w:type="pct"/>
                  <w:tcBorders>
                    <w:top w:val="single" w:color="000000" w:sz="4" w:space="0"/>
                    <w:left w:val="single" w:color="000000" w:sz="4" w:space="0"/>
                    <w:bottom w:val="single" w:color="000000" w:sz="4" w:space="0"/>
                    <w:right w:val="single" w:color="000000" w:sz="4" w:space="0"/>
                  </w:tcBorders>
                  <w:vAlign w:val="center"/>
                </w:tcPr>
                <w:p>
                  <w:pPr>
                    <w:pStyle w:val="218"/>
                    <w:spacing w:before="24" w:line="266" w:lineRule="exact"/>
                    <w:ind w:left="84" w:right="52"/>
                    <w:jc w:val="center"/>
                    <w:rPr>
                      <w:rFonts w:hint="eastAsia" w:eastAsia="宋体"/>
                      <w:sz w:val="21"/>
                      <w:lang w:eastAsia="zh-CN"/>
                    </w:rPr>
                  </w:pPr>
                  <w:r>
                    <w:rPr>
                      <w:rFonts w:hint="eastAsia"/>
                      <w:sz w:val="21"/>
                      <w:lang w:eastAsia="zh-CN"/>
                    </w:rPr>
                    <w:t>揉捻</w:t>
                  </w:r>
                </w:p>
              </w:tc>
              <w:tc>
                <w:tcPr>
                  <w:tcW w:w="1161" w:type="pct"/>
                  <w:tcBorders>
                    <w:top w:val="single" w:color="000000" w:sz="4" w:space="0"/>
                    <w:left w:val="single" w:color="000000" w:sz="4" w:space="0"/>
                    <w:bottom w:val="single" w:color="000000" w:sz="4" w:space="0"/>
                    <w:right w:val="single" w:color="000000" w:sz="4" w:space="0"/>
                  </w:tcBorders>
                  <w:vAlign w:val="center"/>
                </w:tcPr>
                <w:p>
                  <w:pPr>
                    <w:pStyle w:val="218"/>
                    <w:spacing w:before="24" w:line="266" w:lineRule="exact"/>
                    <w:ind w:left="84" w:right="52"/>
                    <w:jc w:val="center"/>
                    <w:rPr>
                      <w:sz w:val="21"/>
                    </w:rPr>
                  </w:pPr>
                  <w:r>
                    <w:rPr>
                      <w:sz w:val="21"/>
                    </w:rPr>
                    <w:t>粉尘</w:t>
                  </w:r>
                </w:p>
              </w:tc>
              <w:tc>
                <w:tcPr>
                  <w:tcW w:w="411" w:type="pct"/>
                  <w:tcBorders>
                    <w:top w:val="single" w:color="000000" w:sz="4" w:space="0"/>
                    <w:left w:val="single" w:color="000000" w:sz="4" w:space="0"/>
                    <w:bottom w:val="single" w:color="000000" w:sz="4" w:space="0"/>
                    <w:right w:val="single" w:color="000000" w:sz="4" w:space="0"/>
                  </w:tcBorders>
                  <w:vAlign w:val="center"/>
                </w:tcPr>
                <w:p>
                  <w:pPr>
                    <w:pStyle w:val="218"/>
                    <w:spacing w:before="25"/>
                    <w:ind w:left="39" w:right="9"/>
                    <w:jc w:val="center"/>
                    <w:rPr>
                      <w:sz w:val="21"/>
                    </w:rPr>
                  </w:pPr>
                  <w:r>
                    <w:rPr>
                      <w:sz w:val="21"/>
                    </w:rPr>
                    <w:t>间歇</w:t>
                  </w:r>
                </w:p>
              </w:tc>
              <w:tc>
                <w:tcPr>
                  <w:tcW w:w="668" w:type="pct"/>
                  <w:tcBorders>
                    <w:top w:val="single" w:color="000000" w:sz="4" w:space="0"/>
                    <w:left w:val="single" w:color="000000" w:sz="4" w:space="0"/>
                    <w:bottom w:val="single" w:color="000000" w:sz="4" w:space="0"/>
                    <w:right w:val="nil"/>
                  </w:tcBorders>
                  <w:vAlign w:val="center"/>
                </w:tcPr>
                <w:p>
                  <w:pPr>
                    <w:spacing w:before="36"/>
                    <w:ind w:left="125" w:right="95"/>
                    <w:jc w:val="center"/>
                    <w:rPr>
                      <w:rFonts w:ascii="Times New Roman"/>
                      <w:sz w:val="21"/>
                    </w:rPr>
                  </w:pPr>
                  <w:r>
                    <w:rPr>
                      <w:rFonts w:ascii="Times New Roman"/>
                      <w:sz w:val="21"/>
                    </w:rPr>
                    <w:t>2400h</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35" w:type="pct"/>
                  <w:vMerge w:val="continue"/>
                  <w:tcBorders>
                    <w:top w:val="nil"/>
                    <w:left w:val="nil"/>
                    <w:bottom w:val="single" w:color="000000" w:sz="4" w:space="0"/>
                    <w:right w:val="single" w:color="000000" w:sz="4" w:space="0"/>
                  </w:tcBorders>
                  <w:vAlign w:val="center"/>
                </w:tcPr>
                <w:p>
                  <w:pPr>
                    <w:jc w:val="center"/>
                    <w:rPr>
                      <w:sz w:val="2"/>
                      <w:szCs w:val="2"/>
                    </w:rPr>
                  </w:pPr>
                </w:p>
              </w:tc>
              <w:tc>
                <w:tcPr>
                  <w:tcW w:w="1169" w:type="pct"/>
                  <w:tcBorders>
                    <w:top w:val="single" w:color="000000" w:sz="4" w:space="0"/>
                    <w:left w:val="single" w:color="000000" w:sz="4" w:space="0"/>
                    <w:bottom w:val="single" w:color="000000" w:sz="4" w:space="0"/>
                    <w:right w:val="single" w:color="000000" w:sz="4" w:space="0"/>
                  </w:tcBorders>
                  <w:vAlign w:val="center"/>
                </w:tcPr>
                <w:p>
                  <w:pPr>
                    <w:pStyle w:val="218"/>
                    <w:spacing w:before="24" w:line="266" w:lineRule="exact"/>
                    <w:ind w:left="84" w:right="52"/>
                    <w:jc w:val="center"/>
                    <w:rPr>
                      <w:rFonts w:ascii="Times New Roman" w:hAnsi="Times New Roman" w:cs="Times New Roman"/>
                      <w:sz w:val="21"/>
                    </w:rPr>
                  </w:pPr>
                  <w:r>
                    <w:rPr>
                      <w:rFonts w:ascii="Times New Roman" w:hAnsi="Times New Roman" w:cs="Times New Roman"/>
                      <w:sz w:val="21"/>
                    </w:rPr>
                    <w:t>G2</w:t>
                  </w:r>
                </w:p>
              </w:tc>
              <w:tc>
                <w:tcPr>
                  <w:tcW w:w="853" w:type="pct"/>
                  <w:tcBorders>
                    <w:top w:val="single" w:color="000000" w:sz="4" w:space="0"/>
                    <w:left w:val="single" w:color="000000" w:sz="4" w:space="0"/>
                    <w:bottom w:val="single" w:color="000000" w:sz="4" w:space="0"/>
                    <w:right w:val="single" w:color="000000" w:sz="4" w:space="0"/>
                  </w:tcBorders>
                  <w:vAlign w:val="center"/>
                </w:tcPr>
                <w:p>
                  <w:pPr>
                    <w:pStyle w:val="218"/>
                    <w:spacing w:before="24" w:line="266" w:lineRule="exact"/>
                    <w:ind w:left="84" w:right="52"/>
                    <w:jc w:val="center"/>
                    <w:rPr>
                      <w:rFonts w:hint="eastAsia" w:eastAsia="宋体"/>
                      <w:sz w:val="21"/>
                      <w:lang w:eastAsia="zh-CN"/>
                    </w:rPr>
                  </w:pPr>
                  <w:r>
                    <w:rPr>
                      <w:rFonts w:hint="eastAsia"/>
                      <w:sz w:val="21"/>
                      <w:lang w:eastAsia="zh-CN"/>
                    </w:rPr>
                    <w:t>杀青</w:t>
                  </w:r>
                </w:p>
              </w:tc>
              <w:tc>
                <w:tcPr>
                  <w:tcW w:w="1161" w:type="pct"/>
                  <w:tcBorders>
                    <w:top w:val="single" w:color="000000" w:sz="4" w:space="0"/>
                    <w:left w:val="single" w:color="000000" w:sz="4" w:space="0"/>
                    <w:bottom w:val="single" w:color="000000" w:sz="4" w:space="0"/>
                    <w:right w:val="single" w:color="000000" w:sz="4" w:space="0"/>
                  </w:tcBorders>
                  <w:vAlign w:val="center"/>
                </w:tcPr>
                <w:p>
                  <w:pPr>
                    <w:pStyle w:val="218"/>
                    <w:spacing w:before="24" w:line="266" w:lineRule="exact"/>
                    <w:ind w:left="84" w:right="52"/>
                    <w:jc w:val="center"/>
                    <w:rPr>
                      <w:sz w:val="21"/>
                    </w:rPr>
                  </w:pPr>
                  <w:r>
                    <w:rPr>
                      <w:sz w:val="21"/>
                    </w:rPr>
                    <w:t>粉尘</w:t>
                  </w:r>
                </w:p>
              </w:tc>
              <w:tc>
                <w:tcPr>
                  <w:tcW w:w="411" w:type="pct"/>
                  <w:tcBorders>
                    <w:top w:val="single" w:color="000000" w:sz="4" w:space="0"/>
                    <w:left w:val="single" w:color="000000" w:sz="4" w:space="0"/>
                    <w:bottom w:val="single" w:color="000000" w:sz="4" w:space="0"/>
                    <w:right w:val="single" w:color="000000" w:sz="4" w:space="0"/>
                  </w:tcBorders>
                  <w:vAlign w:val="center"/>
                </w:tcPr>
                <w:p>
                  <w:pPr>
                    <w:pStyle w:val="218"/>
                    <w:spacing w:before="27"/>
                    <w:ind w:left="39" w:right="9"/>
                    <w:jc w:val="center"/>
                    <w:rPr>
                      <w:sz w:val="21"/>
                    </w:rPr>
                  </w:pPr>
                  <w:r>
                    <w:rPr>
                      <w:sz w:val="21"/>
                    </w:rPr>
                    <w:t>间歇</w:t>
                  </w:r>
                </w:p>
              </w:tc>
              <w:tc>
                <w:tcPr>
                  <w:tcW w:w="668" w:type="pct"/>
                  <w:tcBorders>
                    <w:top w:val="single" w:color="000000" w:sz="4" w:space="0"/>
                    <w:left w:val="single" w:color="000000" w:sz="4" w:space="0"/>
                    <w:bottom w:val="single" w:color="000000" w:sz="4" w:space="0"/>
                    <w:right w:val="nil"/>
                  </w:tcBorders>
                  <w:vAlign w:val="center"/>
                </w:tcPr>
                <w:p>
                  <w:pPr>
                    <w:spacing w:before="39"/>
                    <w:ind w:left="125" w:right="95"/>
                    <w:jc w:val="center"/>
                    <w:rPr>
                      <w:rFonts w:ascii="Times New Roman"/>
                      <w:sz w:val="21"/>
                    </w:rPr>
                  </w:pPr>
                  <w:r>
                    <w:rPr>
                      <w:rFonts w:ascii="Times New Roman"/>
                      <w:sz w:val="21"/>
                    </w:rPr>
                    <w:t>2400h</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735" w:type="pct"/>
                  <w:tcBorders>
                    <w:top w:val="single" w:color="000000" w:sz="4" w:space="0"/>
                    <w:left w:val="nil"/>
                    <w:bottom w:val="single" w:color="000000" w:sz="4" w:space="0"/>
                    <w:right w:val="single" w:color="000000" w:sz="4" w:space="0"/>
                  </w:tcBorders>
                  <w:vAlign w:val="center"/>
                </w:tcPr>
                <w:p>
                  <w:pPr>
                    <w:pStyle w:val="218"/>
                    <w:spacing w:before="24" w:line="266" w:lineRule="exact"/>
                    <w:ind w:left="84" w:leftChars="0" w:right="52" w:rightChars="0"/>
                    <w:jc w:val="center"/>
                    <w:rPr>
                      <w:rFonts w:ascii="Times New Roman" w:hAnsi="Times New Roman" w:cs="Times New Roman"/>
                      <w:sz w:val="21"/>
                      <w:szCs w:val="22"/>
                    </w:rPr>
                  </w:pPr>
                  <w:r>
                    <w:rPr>
                      <w:rFonts w:ascii="Times New Roman" w:hAnsi="Times New Roman" w:cs="Times New Roman"/>
                      <w:sz w:val="21"/>
                      <w:szCs w:val="22"/>
                    </w:rPr>
                    <w:t>废水</w:t>
                  </w:r>
                </w:p>
              </w:tc>
              <w:tc>
                <w:tcPr>
                  <w:tcW w:w="1169" w:type="pct"/>
                  <w:tcBorders>
                    <w:top w:val="single" w:color="000000" w:sz="4" w:space="0"/>
                    <w:left w:val="single" w:color="000000" w:sz="4" w:space="0"/>
                    <w:bottom w:val="single" w:color="000000" w:sz="4" w:space="0"/>
                    <w:right w:val="single" w:color="000000" w:sz="4" w:space="0"/>
                  </w:tcBorders>
                  <w:vAlign w:val="center"/>
                </w:tcPr>
                <w:p>
                  <w:pPr>
                    <w:pStyle w:val="218"/>
                    <w:spacing w:before="24" w:line="266" w:lineRule="exact"/>
                    <w:ind w:left="84" w:leftChars="0" w:right="52" w:rightChars="0"/>
                    <w:jc w:val="center"/>
                    <w:rPr>
                      <w:rFonts w:ascii="Times New Roman" w:hAnsi="Times New Roman" w:cs="Times New Roman"/>
                      <w:sz w:val="21"/>
                      <w:szCs w:val="22"/>
                    </w:rPr>
                  </w:pPr>
                  <w:r>
                    <w:rPr>
                      <w:rFonts w:ascii="Times New Roman" w:hAnsi="Times New Roman" w:cs="Times New Roman"/>
                      <w:sz w:val="21"/>
                      <w:szCs w:val="22"/>
                    </w:rPr>
                    <w:t>生活污水</w:t>
                  </w:r>
                </w:p>
              </w:tc>
              <w:tc>
                <w:tcPr>
                  <w:tcW w:w="853" w:type="pct"/>
                  <w:tcBorders>
                    <w:top w:val="single" w:color="000000" w:sz="4" w:space="0"/>
                    <w:left w:val="single" w:color="000000" w:sz="4" w:space="0"/>
                    <w:bottom w:val="single" w:color="000000" w:sz="4" w:space="0"/>
                    <w:right w:val="single" w:color="000000" w:sz="4" w:space="0"/>
                  </w:tcBorders>
                  <w:vAlign w:val="center"/>
                </w:tcPr>
                <w:p>
                  <w:pPr>
                    <w:pStyle w:val="218"/>
                    <w:ind w:left="84" w:right="52"/>
                    <w:jc w:val="center"/>
                    <w:rPr>
                      <w:sz w:val="21"/>
                    </w:rPr>
                  </w:pPr>
                  <w:r>
                    <w:rPr>
                      <w:sz w:val="21"/>
                    </w:rPr>
                    <w:t>员工生活</w:t>
                  </w:r>
                </w:p>
              </w:tc>
              <w:tc>
                <w:tcPr>
                  <w:tcW w:w="1161" w:type="pct"/>
                  <w:tcBorders>
                    <w:top w:val="single" w:color="000000" w:sz="4" w:space="0"/>
                    <w:left w:val="single" w:color="000000" w:sz="4" w:space="0"/>
                    <w:bottom w:val="single" w:color="000000" w:sz="4" w:space="0"/>
                    <w:right w:val="single" w:color="000000" w:sz="4" w:space="0"/>
                  </w:tcBorders>
                  <w:vAlign w:val="center"/>
                </w:tcPr>
                <w:p>
                  <w:pPr>
                    <w:pStyle w:val="218"/>
                    <w:spacing w:before="22"/>
                    <w:ind w:left="15" w:right="-44"/>
                    <w:jc w:val="center"/>
                    <w:rPr>
                      <w:sz w:val="21"/>
                    </w:rPr>
                  </w:pPr>
                  <w:r>
                    <w:rPr>
                      <w:rFonts w:ascii="Times New Roman" w:eastAsia="Times New Roman"/>
                      <w:spacing w:val="-1"/>
                      <w:sz w:val="21"/>
                    </w:rPr>
                    <w:t>COD</w:t>
                  </w:r>
                  <w:r>
                    <w:rPr>
                      <w:spacing w:val="-1"/>
                      <w:sz w:val="21"/>
                    </w:rPr>
                    <w:t>、</w:t>
                  </w:r>
                  <w:r>
                    <w:rPr>
                      <w:rFonts w:ascii="Times New Roman" w:eastAsia="Times New Roman"/>
                      <w:spacing w:val="-1"/>
                      <w:sz w:val="21"/>
                    </w:rPr>
                    <w:t>SS</w:t>
                  </w:r>
                  <w:r>
                    <w:rPr>
                      <w:spacing w:val="-3"/>
                      <w:sz w:val="21"/>
                    </w:rPr>
                    <w:t>、</w:t>
                  </w:r>
                  <w:r>
                    <w:rPr>
                      <w:rFonts w:ascii="Times New Roman" w:eastAsia="Times New Roman"/>
                      <w:sz w:val="21"/>
                    </w:rPr>
                    <w:t>NH</w:t>
                  </w:r>
                  <w:r>
                    <w:rPr>
                      <w:rFonts w:ascii="Times New Roman" w:eastAsia="Times New Roman"/>
                      <w:sz w:val="21"/>
                      <w:vertAlign w:val="subscript"/>
                    </w:rPr>
                    <w:t>3</w:t>
                  </w:r>
                  <w:r>
                    <w:rPr>
                      <w:rFonts w:ascii="Times New Roman" w:eastAsia="Times New Roman"/>
                      <w:sz w:val="21"/>
                    </w:rPr>
                    <w:t>-N</w:t>
                  </w:r>
                  <w:r>
                    <w:rPr>
                      <w:sz w:val="21"/>
                    </w:rPr>
                    <w:t>、</w:t>
                  </w:r>
                </w:p>
                <w:p>
                  <w:pPr>
                    <w:pStyle w:val="218"/>
                    <w:spacing w:before="43"/>
                    <w:ind w:left="408" w:right="379"/>
                    <w:jc w:val="center"/>
                    <w:rPr>
                      <w:rFonts w:ascii="Times New Roman" w:eastAsia="Times New Roman"/>
                      <w:sz w:val="21"/>
                    </w:rPr>
                  </w:pPr>
                  <w:r>
                    <w:rPr>
                      <w:rFonts w:ascii="Times New Roman" w:eastAsia="Times New Roman"/>
                      <w:sz w:val="21"/>
                    </w:rPr>
                    <w:t>TP</w:t>
                  </w:r>
                  <w:r>
                    <w:rPr>
                      <w:sz w:val="21"/>
                    </w:rPr>
                    <w:t>、</w:t>
                  </w:r>
                  <w:r>
                    <w:rPr>
                      <w:rFonts w:ascii="Times New Roman" w:eastAsia="Times New Roman"/>
                      <w:sz w:val="21"/>
                    </w:rPr>
                    <w:t>TN</w:t>
                  </w:r>
                </w:p>
              </w:tc>
              <w:tc>
                <w:tcPr>
                  <w:tcW w:w="411" w:type="pct"/>
                  <w:tcBorders>
                    <w:top w:val="single" w:color="000000" w:sz="4" w:space="0"/>
                    <w:left w:val="single" w:color="000000" w:sz="4" w:space="0"/>
                    <w:bottom w:val="single" w:color="000000" w:sz="4" w:space="0"/>
                    <w:right w:val="single" w:color="000000" w:sz="4" w:space="0"/>
                  </w:tcBorders>
                  <w:vAlign w:val="center"/>
                </w:tcPr>
                <w:p>
                  <w:pPr>
                    <w:pStyle w:val="218"/>
                    <w:ind w:left="39" w:right="9"/>
                    <w:jc w:val="center"/>
                    <w:rPr>
                      <w:sz w:val="21"/>
                    </w:rPr>
                  </w:pPr>
                  <w:r>
                    <w:rPr>
                      <w:sz w:val="21"/>
                    </w:rPr>
                    <w:t>间歇</w:t>
                  </w:r>
                </w:p>
              </w:tc>
              <w:tc>
                <w:tcPr>
                  <w:tcW w:w="668" w:type="pct"/>
                  <w:tcBorders>
                    <w:top w:val="single" w:color="000000" w:sz="4" w:space="0"/>
                    <w:left w:val="single" w:color="000000" w:sz="4" w:space="0"/>
                    <w:bottom w:val="single" w:color="000000" w:sz="4" w:space="0"/>
                    <w:right w:val="nil"/>
                  </w:tcBorders>
                  <w:vAlign w:val="center"/>
                </w:tcPr>
                <w:p>
                  <w:pPr>
                    <w:spacing w:before="39"/>
                    <w:ind w:left="125" w:leftChars="0" w:right="95" w:rightChars="0"/>
                    <w:jc w:val="center"/>
                    <w:rPr>
                      <w:rFonts w:hint="eastAsia" w:ascii="Times New Roman" w:hAnsi="Calibri" w:eastAsia="宋体" w:cs="Times New Roman"/>
                      <w:sz w:val="21"/>
                      <w:lang w:val="en-US" w:eastAsia="zh-CN" w:bidi="ar-SA"/>
                    </w:rPr>
                  </w:pPr>
                  <w:r>
                    <w:rPr>
                      <w:rFonts w:hint="eastAsia" w:ascii="Times New Roman" w:eastAsia="宋体"/>
                      <w:sz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1" w:hRule="atLeast"/>
              </w:trPr>
              <w:tc>
                <w:tcPr>
                  <w:tcW w:w="735" w:type="pct"/>
                  <w:tcBorders>
                    <w:top w:val="single" w:color="000000" w:sz="4" w:space="0"/>
                    <w:left w:val="nil"/>
                    <w:bottom w:val="single" w:color="000000" w:sz="4" w:space="0"/>
                    <w:right w:val="single" w:color="000000" w:sz="4" w:space="0"/>
                  </w:tcBorders>
                  <w:vAlign w:val="center"/>
                </w:tcPr>
                <w:p>
                  <w:pPr>
                    <w:pStyle w:val="218"/>
                    <w:spacing w:before="46" w:line="255" w:lineRule="exact"/>
                    <w:ind w:left="377" w:right="346"/>
                    <w:jc w:val="center"/>
                    <w:rPr>
                      <w:sz w:val="21"/>
                    </w:rPr>
                  </w:pPr>
                  <w:r>
                    <w:rPr>
                      <w:sz w:val="21"/>
                    </w:rPr>
                    <w:t>噪声</w:t>
                  </w:r>
                </w:p>
              </w:tc>
              <w:tc>
                <w:tcPr>
                  <w:tcW w:w="1169" w:type="pct"/>
                  <w:tcBorders>
                    <w:top w:val="single" w:color="000000" w:sz="4" w:space="0"/>
                    <w:left w:val="single" w:color="000000" w:sz="4" w:space="0"/>
                    <w:bottom w:val="single" w:color="000000" w:sz="4" w:space="0"/>
                    <w:right w:val="single" w:color="000000" w:sz="4" w:space="0"/>
                  </w:tcBorders>
                  <w:vAlign w:val="center"/>
                </w:tcPr>
                <w:p>
                  <w:pPr>
                    <w:pStyle w:val="218"/>
                    <w:spacing w:before="46" w:line="255" w:lineRule="exact"/>
                    <w:ind w:right="556"/>
                    <w:jc w:val="right"/>
                    <w:rPr>
                      <w:sz w:val="21"/>
                    </w:rPr>
                  </w:pPr>
                  <w:r>
                    <w:rPr>
                      <w:sz w:val="21"/>
                    </w:rPr>
                    <w:t>设备噪声</w:t>
                  </w:r>
                </w:p>
              </w:tc>
              <w:tc>
                <w:tcPr>
                  <w:tcW w:w="853" w:type="pct"/>
                  <w:tcBorders>
                    <w:top w:val="single" w:color="000000" w:sz="4" w:space="0"/>
                    <w:left w:val="single" w:color="000000" w:sz="4" w:space="0"/>
                    <w:bottom w:val="single" w:color="000000" w:sz="4" w:space="0"/>
                    <w:right w:val="single" w:color="000000" w:sz="4" w:space="0"/>
                  </w:tcBorders>
                  <w:vAlign w:val="center"/>
                </w:tcPr>
                <w:p>
                  <w:pPr>
                    <w:pStyle w:val="218"/>
                    <w:spacing w:before="46" w:line="255" w:lineRule="exact"/>
                    <w:ind w:left="84" w:right="52"/>
                    <w:jc w:val="center"/>
                    <w:rPr>
                      <w:sz w:val="21"/>
                    </w:rPr>
                  </w:pPr>
                  <w:r>
                    <w:rPr>
                      <w:sz w:val="21"/>
                    </w:rPr>
                    <w:t>设备运转</w:t>
                  </w:r>
                </w:p>
              </w:tc>
              <w:tc>
                <w:tcPr>
                  <w:tcW w:w="1161" w:type="pct"/>
                  <w:tcBorders>
                    <w:top w:val="single" w:color="000000" w:sz="4" w:space="0"/>
                    <w:left w:val="single" w:color="000000" w:sz="4" w:space="0"/>
                    <w:bottom w:val="single" w:color="000000" w:sz="4" w:space="0"/>
                    <w:right w:val="single" w:color="000000" w:sz="4" w:space="0"/>
                  </w:tcBorders>
                  <w:vAlign w:val="center"/>
                </w:tcPr>
                <w:p>
                  <w:pPr>
                    <w:pStyle w:val="218"/>
                    <w:spacing w:before="46" w:line="255" w:lineRule="exact"/>
                    <w:ind w:left="409" w:right="379"/>
                    <w:jc w:val="center"/>
                    <w:rPr>
                      <w:sz w:val="21"/>
                    </w:rPr>
                  </w:pPr>
                  <w:r>
                    <w:rPr>
                      <w:sz w:val="21"/>
                    </w:rPr>
                    <w:t>噪声</w:t>
                  </w:r>
                </w:p>
              </w:tc>
              <w:tc>
                <w:tcPr>
                  <w:tcW w:w="411" w:type="pct"/>
                  <w:tcBorders>
                    <w:top w:val="single" w:color="000000" w:sz="4" w:space="0"/>
                    <w:left w:val="single" w:color="000000" w:sz="4" w:space="0"/>
                    <w:bottom w:val="single" w:color="000000" w:sz="4" w:space="0"/>
                    <w:right w:val="single" w:color="000000" w:sz="4" w:space="0"/>
                  </w:tcBorders>
                  <w:vAlign w:val="center"/>
                </w:tcPr>
                <w:p>
                  <w:pPr>
                    <w:pStyle w:val="218"/>
                    <w:spacing w:before="46" w:line="255" w:lineRule="exact"/>
                    <w:ind w:left="39" w:right="9"/>
                    <w:jc w:val="center"/>
                    <w:rPr>
                      <w:sz w:val="21"/>
                    </w:rPr>
                  </w:pPr>
                  <w:r>
                    <w:rPr>
                      <w:sz w:val="21"/>
                    </w:rPr>
                    <w:t>连续</w:t>
                  </w:r>
                </w:p>
              </w:tc>
              <w:tc>
                <w:tcPr>
                  <w:tcW w:w="668" w:type="pct"/>
                  <w:tcBorders>
                    <w:top w:val="single" w:color="000000" w:sz="4" w:space="0"/>
                    <w:left w:val="single" w:color="000000" w:sz="4" w:space="0"/>
                    <w:bottom w:val="single" w:color="000000" w:sz="4" w:space="0"/>
                    <w:right w:val="nil"/>
                  </w:tcBorders>
                  <w:vAlign w:val="center"/>
                </w:tcPr>
                <w:p>
                  <w:pPr>
                    <w:pStyle w:val="218"/>
                    <w:spacing w:before="60" w:line="241" w:lineRule="exact"/>
                    <w:ind w:left="26"/>
                    <w:jc w:val="center"/>
                    <w:rPr>
                      <w:rFonts w:ascii="Times New Roman"/>
                      <w:sz w:val="21"/>
                    </w:rPr>
                  </w:pPr>
                  <w:r>
                    <w:rPr>
                      <w:rFonts w:ascii="Times New Roman"/>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7" w:hRule="atLeast"/>
              </w:trPr>
              <w:tc>
                <w:tcPr>
                  <w:tcW w:w="735" w:type="pct"/>
                  <w:vMerge w:val="restart"/>
                  <w:tcBorders>
                    <w:top w:val="single" w:color="000000" w:sz="4" w:space="0"/>
                    <w:left w:val="nil"/>
                    <w:right w:val="single" w:color="000000" w:sz="4" w:space="0"/>
                  </w:tcBorders>
                  <w:vAlign w:val="center"/>
                </w:tcPr>
                <w:p>
                  <w:pPr>
                    <w:pStyle w:val="218"/>
                    <w:spacing w:before="1"/>
                    <w:ind w:left="396"/>
                    <w:jc w:val="both"/>
                    <w:rPr>
                      <w:sz w:val="21"/>
                    </w:rPr>
                  </w:pPr>
                  <w:r>
                    <w:rPr>
                      <w:sz w:val="21"/>
                    </w:rPr>
                    <w:t>固废</w:t>
                  </w:r>
                </w:p>
              </w:tc>
              <w:tc>
                <w:tcPr>
                  <w:tcW w:w="1169" w:type="pct"/>
                  <w:tcBorders>
                    <w:top w:val="single" w:color="000000" w:sz="4" w:space="0"/>
                    <w:left w:val="single" w:color="000000" w:sz="4" w:space="0"/>
                    <w:bottom w:val="single" w:color="000000" w:sz="4" w:space="0"/>
                    <w:right w:val="single" w:color="000000" w:sz="4" w:space="0"/>
                  </w:tcBorders>
                  <w:vAlign w:val="center"/>
                </w:tcPr>
                <w:p>
                  <w:pPr>
                    <w:pStyle w:val="218"/>
                    <w:spacing w:before="24" w:line="257" w:lineRule="exact"/>
                    <w:ind w:left="84" w:right="55"/>
                    <w:jc w:val="center"/>
                    <w:rPr>
                      <w:rFonts w:hint="default" w:ascii="Times New Roman" w:hAnsi="Times New Roman" w:eastAsia="宋体" w:cs="Times New Roman"/>
                      <w:sz w:val="21"/>
                      <w:szCs w:val="22"/>
                      <w:lang w:val="en-US" w:eastAsia="zh-CN"/>
                    </w:rPr>
                  </w:pPr>
                  <w:r>
                    <w:rPr>
                      <w:rFonts w:hint="default" w:ascii="Times New Roman" w:hAnsi="Times New Roman" w:cs="Times New Roman"/>
                      <w:sz w:val="21"/>
                      <w:szCs w:val="22"/>
                      <w:lang w:val="en-US" w:eastAsia="zh-CN"/>
                    </w:rPr>
                    <w:t>S1、S2、S4、S6、S7</w:t>
                  </w:r>
                </w:p>
              </w:tc>
              <w:tc>
                <w:tcPr>
                  <w:tcW w:w="853" w:type="pct"/>
                  <w:tcBorders>
                    <w:top w:val="single" w:color="000000" w:sz="4" w:space="0"/>
                    <w:left w:val="single" w:color="000000" w:sz="4" w:space="0"/>
                    <w:bottom w:val="single" w:color="000000" w:sz="4" w:space="0"/>
                    <w:right w:val="single" w:color="000000" w:sz="4" w:space="0"/>
                  </w:tcBorders>
                  <w:vAlign w:val="center"/>
                </w:tcPr>
                <w:p>
                  <w:pPr>
                    <w:pStyle w:val="218"/>
                    <w:spacing w:before="34" w:line="254" w:lineRule="exact"/>
                    <w:ind w:left="84" w:right="55"/>
                    <w:jc w:val="center"/>
                    <w:rPr>
                      <w:rFonts w:hint="default" w:eastAsia="宋体"/>
                      <w:sz w:val="21"/>
                      <w:lang w:val="en-US" w:eastAsia="zh-CN"/>
                    </w:rPr>
                  </w:pPr>
                  <w:r>
                    <w:rPr>
                      <w:rFonts w:hint="eastAsia"/>
                      <w:sz w:val="21"/>
                      <w:lang w:val="en-US" w:eastAsia="zh-CN"/>
                    </w:rPr>
                    <w:t>萎凋、拣剔、包装</w:t>
                  </w:r>
                </w:p>
              </w:tc>
              <w:tc>
                <w:tcPr>
                  <w:tcW w:w="1161" w:type="pct"/>
                  <w:tcBorders>
                    <w:top w:val="single" w:color="000000" w:sz="4" w:space="0"/>
                    <w:left w:val="single" w:color="000000" w:sz="4" w:space="0"/>
                    <w:bottom w:val="single" w:color="000000" w:sz="4" w:space="0"/>
                    <w:right w:val="single" w:color="000000" w:sz="4" w:space="0"/>
                  </w:tcBorders>
                  <w:vAlign w:val="center"/>
                </w:tcPr>
                <w:p>
                  <w:pPr>
                    <w:pStyle w:val="218"/>
                    <w:spacing w:before="46" w:line="242" w:lineRule="exact"/>
                    <w:ind w:left="409" w:right="379"/>
                    <w:jc w:val="center"/>
                    <w:rPr>
                      <w:rFonts w:hint="eastAsia" w:eastAsia="宋体"/>
                      <w:sz w:val="21"/>
                      <w:lang w:eastAsia="zh-CN"/>
                    </w:rPr>
                  </w:pPr>
                  <w:r>
                    <w:rPr>
                      <w:rFonts w:hint="eastAsia"/>
                      <w:sz w:val="21"/>
                      <w:lang w:eastAsia="zh-CN"/>
                    </w:rPr>
                    <w:t>废茶叶</w:t>
                  </w:r>
                </w:p>
              </w:tc>
              <w:tc>
                <w:tcPr>
                  <w:tcW w:w="411" w:type="pct"/>
                  <w:tcBorders>
                    <w:top w:val="single" w:color="000000" w:sz="4" w:space="0"/>
                    <w:left w:val="single" w:color="000000" w:sz="4" w:space="0"/>
                    <w:bottom w:val="single" w:color="000000" w:sz="4" w:space="0"/>
                    <w:right w:val="single" w:color="000000" w:sz="4" w:space="0"/>
                  </w:tcBorders>
                  <w:vAlign w:val="center"/>
                </w:tcPr>
                <w:p>
                  <w:pPr>
                    <w:pStyle w:val="218"/>
                    <w:spacing w:before="46" w:line="242" w:lineRule="exact"/>
                    <w:ind w:left="39" w:right="9"/>
                    <w:jc w:val="center"/>
                    <w:rPr>
                      <w:rFonts w:hint="eastAsia" w:eastAsia="宋体"/>
                      <w:sz w:val="21"/>
                      <w:lang w:eastAsia="zh-CN"/>
                    </w:rPr>
                  </w:pPr>
                  <w:r>
                    <w:rPr>
                      <w:sz w:val="21"/>
                    </w:rPr>
                    <w:t>间歇</w:t>
                  </w:r>
                </w:p>
              </w:tc>
              <w:tc>
                <w:tcPr>
                  <w:tcW w:w="668" w:type="pct"/>
                  <w:tcBorders>
                    <w:top w:val="single" w:color="000000" w:sz="4" w:space="0"/>
                    <w:left w:val="single" w:color="000000" w:sz="4" w:space="0"/>
                    <w:bottom w:val="single" w:color="000000" w:sz="4" w:space="0"/>
                    <w:right w:val="nil"/>
                  </w:tcBorders>
                  <w:vAlign w:val="center"/>
                </w:tcPr>
                <w:p>
                  <w:pPr>
                    <w:pStyle w:val="218"/>
                    <w:spacing w:before="60" w:line="228" w:lineRule="exact"/>
                    <w:ind w:left="125" w:right="95"/>
                    <w:jc w:val="center"/>
                    <w:rPr>
                      <w:rFonts w:ascii="Times New Roman"/>
                      <w:sz w:val="21"/>
                    </w:rPr>
                  </w:pPr>
                  <w:r>
                    <w:rPr>
                      <w:rFonts w:ascii="Times New Roman"/>
                      <w:sz w:val="21"/>
                    </w:rPr>
                    <w:t>2400h</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735" w:type="pct"/>
                  <w:vMerge w:val="continue"/>
                  <w:tcBorders>
                    <w:top w:val="nil"/>
                    <w:left w:val="nil"/>
                    <w:right w:val="single" w:color="000000" w:sz="4" w:space="0"/>
                  </w:tcBorders>
                  <w:vAlign w:val="center"/>
                </w:tcPr>
                <w:p>
                  <w:pPr>
                    <w:jc w:val="center"/>
                    <w:rPr>
                      <w:sz w:val="2"/>
                      <w:szCs w:val="2"/>
                    </w:rPr>
                  </w:pPr>
                </w:p>
              </w:tc>
              <w:tc>
                <w:tcPr>
                  <w:tcW w:w="1169" w:type="pct"/>
                  <w:tcBorders>
                    <w:top w:val="single" w:color="000000" w:sz="4" w:space="0"/>
                    <w:left w:val="single" w:color="000000" w:sz="4" w:space="0"/>
                    <w:bottom w:val="single" w:color="000000" w:sz="4" w:space="0"/>
                    <w:right w:val="single" w:color="000000" w:sz="4" w:space="0"/>
                  </w:tcBorders>
                  <w:vAlign w:val="center"/>
                </w:tcPr>
                <w:p>
                  <w:pPr>
                    <w:pStyle w:val="218"/>
                    <w:spacing w:before="24" w:line="257" w:lineRule="exact"/>
                    <w:ind w:left="84" w:right="55"/>
                    <w:jc w:val="center"/>
                    <w:rPr>
                      <w:rFonts w:hint="default" w:ascii="Times New Roman" w:hAnsi="Times New Roman" w:eastAsia="宋体" w:cs="Times New Roman"/>
                      <w:sz w:val="21"/>
                      <w:szCs w:val="22"/>
                      <w:lang w:val="en-US" w:eastAsia="zh-CN"/>
                    </w:rPr>
                  </w:pPr>
                  <w:r>
                    <w:rPr>
                      <w:rFonts w:hint="default" w:ascii="Times New Roman" w:hAnsi="Times New Roman" w:cs="Times New Roman"/>
                      <w:sz w:val="21"/>
                      <w:szCs w:val="22"/>
                      <w:lang w:val="en-US" w:eastAsia="zh-CN"/>
                    </w:rPr>
                    <w:t>S3、S5、S8、S9</w:t>
                  </w:r>
                </w:p>
              </w:tc>
              <w:tc>
                <w:tcPr>
                  <w:tcW w:w="853" w:type="pct"/>
                  <w:tcBorders>
                    <w:top w:val="single" w:color="000000" w:sz="4" w:space="0"/>
                    <w:left w:val="single" w:color="000000" w:sz="4" w:space="0"/>
                    <w:bottom w:val="single" w:color="000000" w:sz="4" w:space="0"/>
                    <w:right w:val="single" w:color="000000" w:sz="4" w:space="0"/>
                  </w:tcBorders>
                  <w:vAlign w:val="center"/>
                </w:tcPr>
                <w:p>
                  <w:pPr>
                    <w:pStyle w:val="218"/>
                    <w:spacing w:before="24" w:line="257" w:lineRule="exact"/>
                    <w:ind w:left="84" w:right="57"/>
                    <w:jc w:val="center"/>
                    <w:rPr>
                      <w:rFonts w:hint="default" w:eastAsia="宋体"/>
                      <w:sz w:val="21"/>
                      <w:lang w:val="en-US" w:eastAsia="zh-CN"/>
                    </w:rPr>
                  </w:pPr>
                  <w:r>
                    <w:rPr>
                      <w:rFonts w:hint="eastAsia"/>
                      <w:sz w:val="21"/>
                      <w:lang w:val="en-US" w:eastAsia="zh-CN"/>
                    </w:rPr>
                    <w:t>包装</w:t>
                  </w:r>
                </w:p>
              </w:tc>
              <w:tc>
                <w:tcPr>
                  <w:tcW w:w="1161" w:type="pct"/>
                  <w:tcBorders>
                    <w:top w:val="single" w:color="000000" w:sz="4" w:space="0"/>
                    <w:left w:val="single" w:color="000000" w:sz="4" w:space="0"/>
                    <w:bottom w:val="single" w:color="000000" w:sz="4" w:space="0"/>
                    <w:right w:val="single" w:color="000000" w:sz="4" w:space="0"/>
                  </w:tcBorders>
                  <w:vAlign w:val="center"/>
                </w:tcPr>
                <w:p>
                  <w:pPr>
                    <w:pStyle w:val="218"/>
                    <w:spacing w:before="36" w:line="245" w:lineRule="exact"/>
                    <w:ind w:left="409" w:right="379"/>
                    <w:jc w:val="center"/>
                    <w:rPr>
                      <w:rFonts w:hint="eastAsia" w:eastAsia="宋体"/>
                      <w:sz w:val="21"/>
                      <w:lang w:eastAsia="zh-CN"/>
                    </w:rPr>
                  </w:pPr>
                  <w:r>
                    <w:rPr>
                      <w:rFonts w:hint="eastAsia"/>
                      <w:sz w:val="21"/>
                      <w:lang w:eastAsia="zh-CN"/>
                    </w:rPr>
                    <w:t>废包装</w:t>
                  </w:r>
                </w:p>
              </w:tc>
              <w:tc>
                <w:tcPr>
                  <w:tcW w:w="411" w:type="pct"/>
                  <w:tcBorders>
                    <w:top w:val="single" w:color="000000" w:sz="4" w:space="0"/>
                    <w:left w:val="single" w:color="000000" w:sz="4" w:space="0"/>
                    <w:bottom w:val="single" w:color="000000" w:sz="4" w:space="0"/>
                    <w:right w:val="single" w:color="000000" w:sz="4" w:space="0"/>
                  </w:tcBorders>
                  <w:vAlign w:val="center"/>
                </w:tcPr>
                <w:p>
                  <w:pPr>
                    <w:pStyle w:val="218"/>
                    <w:spacing w:before="36" w:line="245" w:lineRule="exact"/>
                    <w:ind w:left="39" w:right="9"/>
                    <w:jc w:val="center"/>
                    <w:rPr>
                      <w:sz w:val="21"/>
                    </w:rPr>
                  </w:pPr>
                  <w:r>
                    <w:rPr>
                      <w:sz w:val="21"/>
                    </w:rPr>
                    <w:t>间歇</w:t>
                  </w:r>
                </w:p>
              </w:tc>
              <w:tc>
                <w:tcPr>
                  <w:tcW w:w="668" w:type="pct"/>
                  <w:tcBorders>
                    <w:top w:val="single" w:color="000000" w:sz="4" w:space="0"/>
                    <w:left w:val="single" w:color="000000" w:sz="4" w:space="0"/>
                    <w:bottom w:val="single" w:color="000000" w:sz="4" w:space="0"/>
                    <w:right w:val="nil"/>
                  </w:tcBorders>
                  <w:vAlign w:val="center"/>
                </w:tcPr>
                <w:p>
                  <w:pPr>
                    <w:pStyle w:val="218"/>
                    <w:spacing w:before="50" w:line="231" w:lineRule="exact"/>
                    <w:ind w:left="26"/>
                    <w:jc w:val="center"/>
                    <w:rPr>
                      <w:rFonts w:ascii="Times New Roman"/>
                      <w:sz w:val="21"/>
                    </w:rPr>
                  </w:pPr>
                  <w:r>
                    <w:rPr>
                      <w:rFonts w:ascii="Times New Roman"/>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8" w:hRule="atLeast"/>
              </w:trPr>
              <w:tc>
                <w:tcPr>
                  <w:tcW w:w="735" w:type="pct"/>
                  <w:vMerge w:val="continue"/>
                  <w:tcBorders>
                    <w:top w:val="nil"/>
                    <w:left w:val="nil"/>
                    <w:right w:val="single" w:color="000000" w:sz="4" w:space="0"/>
                  </w:tcBorders>
                  <w:vAlign w:val="center"/>
                </w:tcPr>
                <w:p>
                  <w:pPr>
                    <w:jc w:val="center"/>
                    <w:rPr>
                      <w:sz w:val="2"/>
                      <w:szCs w:val="2"/>
                    </w:rPr>
                  </w:pPr>
                </w:p>
              </w:tc>
              <w:tc>
                <w:tcPr>
                  <w:tcW w:w="1169" w:type="pct"/>
                  <w:tcBorders>
                    <w:top w:val="single" w:color="000000" w:sz="4" w:space="0"/>
                    <w:left w:val="single" w:color="000000" w:sz="4" w:space="0"/>
                    <w:bottom w:val="single" w:color="000000" w:sz="4" w:space="0"/>
                    <w:right w:val="single" w:color="000000" w:sz="4" w:space="0"/>
                  </w:tcBorders>
                  <w:vAlign w:val="center"/>
                </w:tcPr>
                <w:p>
                  <w:pPr>
                    <w:pStyle w:val="218"/>
                    <w:spacing w:before="50" w:line="228" w:lineRule="exact"/>
                    <w:ind w:left="27"/>
                    <w:jc w:val="center"/>
                    <w:rPr>
                      <w:rFonts w:ascii="Times New Roman"/>
                      <w:sz w:val="21"/>
                    </w:rPr>
                  </w:pPr>
                  <w:r>
                    <w:rPr>
                      <w:rFonts w:ascii="Times New Roman"/>
                      <w:sz w:val="21"/>
                    </w:rPr>
                    <w:t>/</w:t>
                  </w:r>
                </w:p>
              </w:tc>
              <w:tc>
                <w:tcPr>
                  <w:tcW w:w="853" w:type="pct"/>
                  <w:tcBorders>
                    <w:top w:val="single" w:color="000000" w:sz="4" w:space="0"/>
                    <w:left w:val="single" w:color="000000" w:sz="4" w:space="0"/>
                    <w:bottom w:val="single" w:color="000000" w:sz="4" w:space="0"/>
                    <w:right w:val="single" w:color="000000" w:sz="4" w:space="0"/>
                  </w:tcBorders>
                  <w:vAlign w:val="center"/>
                </w:tcPr>
                <w:p>
                  <w:pPr>
                    <w:pStyle w:val="218"/>
                    <w:spacing w:before="24" w:line="254" w:lineRule="exact"/>
                    <w:ind w:left="84" w:right="57"/>
                    <w:jc w:val="center"/>
                    <w:rPr>
                      <w:sz w:val="21"/>
                    </w:rPr>
                  </w:pPr>
                  <w:r>
                    <w:rPr>
                      <w:sz w:val="21"/>
                    </w:rPr>
                    <w:t>废气处理装置</w:t>
                  </w:r>
                </w:p>
              </w:tc>
              <w:tc>
                <w:tcPr>
                  <w:tcW w:w="1161" w:type="pct"/>
                  <w:tcBorders>
                    <w:top w:val="single" w:color="000000" w:sz="4" w:space="0"/>
                    <w:left w:val="single" w:color="000000" w:sz="4" w:space="0"/>
                    <w:bottom w:val="single" w:color="000000" w:sz="4" w:space="0"/>
                    <w:right w:val="single" w:color="000000" w:sz="4" w:space="0"/>
                  </w:tcBorders>
                  <w:vAlign w:val="center"/>
                </w:tcPr>
                <w:p>
                  <w:pPr>
                    <w:pStyle w:val="218"/>
                    <w:spacing w:before="36" w:line="242" w:lineRule="exact"/>
                    <w:ind w:left="411" w:right="379"/>
                    <w:jc w:val="center"/>
                    <w:rPr>
                      <w:sz w:val="21"/>
                    </w:rPr>
                  </w:pPr>
                  <w:r>
                    <w:rPr>
                      <w:rFonts w:hint="eastAsia"/>
                      <w:sz w:val="21"/>
                    </w:rPr>
                    <w:t>收集粉尘</w:t>
                  </w:r>
                </w:p>
              </w:tc>
              <w:tc>
                <w:tcPr>
                  <w:tcW w:w="411" w:type="pct"/>
                  <w:tcBorders>
                    <w:top w:val="single" w:color="000000" w:sz="4" w:space="0"/>
                    <w:left w:val="single" w:color="000000" w:sz="4" w:space="0"/>
                    <w:bottom w:val="single" w:color="000000" w:sz="4" w:space="0"/>
                    <w:right w:val="single" w:color="000000" w:sz="4" w:space="0"/>
                  </w:tcBorders>
                  <w:vAlign w:val="center"/>
                </w:tcPr>
                <w:p>
                  <w:pPr>
                    <w:pStyle w:val="218"/>
                    <w:spacing w:before="36" w:line="242" w:lineRule="exact"/>
                    <w:ind w:left="39" w:right="9"/>
                    <w:jc w:val="center"/>
                    <w:rPr>
                      <w:sz w:val="21"/>
                    </w:rPr>
                  </w:pPr>
                  <w:r>
                    <w:rPr>
                      <w:sz w:val="21"/>
                    </w:rPr>
                    <w:t>间歇</w:t>
                  </w:r>
                </w:p>
              </w:tc>
              <w:tc>
                <w:tcPr>
                  <w:tcW w:w="668" w:type="pct"/>
                  <w:tcBorders>
                    <w:top w:val="single" w:color="000000" w:sz="4" w:space="0"/>
                    <w:left w:val="single" w:color="000000" w:sz="4" w:space="0"/>
                    <w:bottom w:val="single" w:color="000000" w:sz="4" w:space="0"/>
                    <w:right w:val="nil"/>
                  </w:tcBorders>
                  <w:vAlign w:val="center"/>
                </w:tcPr>
                <w:p>
                  <w:pPr>
                    <w:pStyle w:val="218"/>
                    <w:spacing w:before="50" w:line="228" w:lineRule="exact"/>
                    <w:ind w:left="26"/>
                    <w:jc w:val="center"/>
                    <w:rPr>
                      <w:rFonts w:ascii="Times New Roman"/>
                      <w:sz w:val="21"/>
                    </w:rPr>
                  </w:pPr>
                  <w:r>
                    <w:rPr>
                      <w:rFonts w:ascii="Times New Roman"/>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trPr>
              <w:tc>
                <w:tcPr>
                  <w:tcW w:w="735" w:type="pct"/>
                  <w:vMerge w:val="continue"/>
                  <w:tcBorders>
                    <w:top w:val="nil"/>
                    <w:left w:val="nil"/>
                    <w:right w:val="single" w:color="000000" w:sz="4" w:space="0"/>
                  </w:tcBorders>
                  <w:vAlign w:val="center"/>
                </w:tcPr>
                <w:p>
                  <w:pPr>
                    <w:jc w:val="center"/>
                    <w:rPr>
                      <w:sz w:val="2"/>
                      <w:szCs w:val="2"/>
                    </w:rPr>
                  </w:pPr>
                </w:p>
              </w:tc>
              <w:tc>
                <w:tcPr>
                  <w:tcW w:w="1169" w:type="pct"/>
                  <w:tcBorders>
                    <w:top w:val="single" w:color="000000" w:sz="4" w:space="0"/>
                    <w:left w:val="single" w:color="000000" w:sz="4" w:space="0"/>
                    <w:right w:val="single" w:color="000000" w:sz="4" w:space="0"/>
                  </w:tcBorders>
                  <w:vAlign w:val="center"/>
                </w:tcPr>
                <w:p>
                  <w:pPr>
                    <w:pStyle w:val="218"/>
                    <w:spacing w:before="36" w:line="254" w:lineRule="exact"/>
                    <w:ind w:right="556"/>
                    <w:jc w:val="center"/>
                    <w:rPr>
                      <w:sz w:val="21"/>
                    </w:rPr>
                  </w:pPr>
                  <w:r>
                    <w:rPr>
                      <w:sz w:val="21"/>
                    </w:rPr>
                    <w:t>生活垃圾</w:t>
                  </w:r>
                </w:p>
              </w:tc>
              <w:tc>
                <w:tcPr>
                  <w:tcW w:w="853" w:type="pct"/>
                  <w:tcBorders>
                    <w:top w:val="single" w:color="000000" w:sz="4" w:space="0"/>
                    <w:left w:val="single" w:color="000000" w:sz="4" w:space="0"/>
                    <w:right w:val="single" w:color="000000" w:sz="4" w:space="0"/>
                  </w:tcBorders>
                  <w:vAlign w:val="center"/>
                </w:tcPr>
                <w:p>
                  <w:pPr>
                    <w:pStyle w:val="218"/>
                    <w:spacing w:before="24" w:line="266" w:lineRule="exact"/>
                    <w:ind w:left="84" w:right="52"/>
                    <w:jc w:val="center"/>
                    <w:rPr>
                      <w:sz w:val="21"/>
                    </w:rPr>
                  </w:pPr>
                  <w:r>
                    <w:rPr>
                      <w:sz w:val="21"/>
                    </w:rPr>
                    <w:t>员工生活</w:t>
                  </w:r>
                </w:p>
              </w:tc>
              <w:tc>
                <w:tcPr>
                  <w:tcW w:w="1161" w:type="pct"/>
                  <w:tcBorders>
                    <w:top w:val="single" w:color="000000" w:sz="4" w:space="0"/>
                    <w:left w:val="single" w:color="000000" w:sz="4" w:space="0"/>
                    <w:right w:val="single" w:color="000000" w:sz="4" w:space="0"/>
                  </w:tcBorders>
                  <w:vAlign w:val="center"/>
                </w:tcPr>
                <w:p>
                  <w:pPr>
                    <w:pStyle w:val="218"/>
                    <w:spacing w:before="36" w:line="254" w:lineRule="exact"/>
                    <w:ind w:left="411" w:right="379"/>
                    <w:jc w:val="center"/>
                    <w:rPr>
                      <w:sz w:val="21"/>
                    </w:rPr>
                  </w:pPr>
                  <w:r>
                    <w:rPr>
                      <w:sz w:val="21"/>
                    </w:rPr>
                    <w:t>生活垃圾</w:t>
                  </w:r>
                </w:p>
              </w:tc>
              <w:tc>
                <w:tcPr>
                  <w:tcW w:w="411" w:type="pct"/>
                  <w:tcBorders>
                    <w:top w:val="single" w:color="000000" w:sz="4" w:space="0"/>
                    <w:left w:val="single" w:color="000000" w:sz="4" w:space="0"/>
                    <w:right w:val="single" w:color="000000" w:sz="4" w:space="0"/>
                  </w:tcBorders>
                  <w:vAlign w:val="center"/>
                </w:tcPr>
                <w:p>
                  <w:pPr>
                    <w:pStyle w:val="218"/>
                    <w:spacing w:before="36" w:line="254" w:lineRule="exact"/>
                    <w:ind w:left="39" w:right="9"/>
                    <w:jc w:val="center"/>
                    <w:rPr>
                      <w:sz w:val="21"/>
                    </w:rPr>
                  </w:pPr>
                  <w:r>
                    <w:rPr>
                      <w:sz w:val="21"/>
                    </w:rPr>
                    <w:t>间歇</w:t>
                  </w:r>
                </w:p>
              </w:tc>
              <w:tc>
                <w:tcPr>
                  <w:tcW w:w="668" w:type="pct"/>
                  <w:tcBorders>
                    <w:top w:val="single" w:color="000000" w:sz="4" w:space="0"/>
                    <w:left w:val="single" w:color="000000" w:sz="4" w:space="0"/>
                    <w:right w:val="nil"/>
                  </w:tcBorders>
                  <w:vAlign w:val="center"/>
                </w:tcPr>
                <w:p>
                  <w:pPr>
                    <w:pStyle w:val="218"/>
                    <w:spacing w:before="50" w:line="240" w:lineRule="exact"/>
                    <w:ind w:left="26"/>
                    <w:jc w:val="center"/>
                    <w:rPr>
                      <w:rFonts w:ascii="Times New Roman"/>
                      <w:sz w:val="21"/>
                    </w:rPr>
                  </w:pPr>
                  <w:r>
                    <w:rPr>
                      <w:rFonts w:ascii="Times New Roman"/>
                      <w:sz w:val="21"/>
                    </w:rPr>
                    <w:t>/</w:t>
                  </w:r>
                </w:p>
              </w:tc>
            </w:tr>
          </w:tbl>
          <w:p>
            <w:pPr>
              <w:pStyle w:val="93"/>
              <w:rPr>
                <w:rFonts w:ascii="Times New Roman" w:cs="Times New Roman"/>
              </w:rPr>
            </w:pPr>
            <w:r>
              <w:rPr>
                <w:rFonts w:hint="eastAsia" w:ascii="Times New Roman" w:cs="Times New Roman"/>
              </w:rPr>
              <w:t xml:space="preserve"> </w:t>
            </w:r>
          </w:p>
          <w:p>
            <w:pPr>
              <w:spacing w:line="360" w:lineRule="auto"/>
              <w:ind w:firstLine="480" w:firstLineChars="200"/>
              <w:rPr>
                <w:rFonts w:ascii="Times New Roman" w:hAnsi="Times New Roman"/>
                <w:b/>
                <w:sz w:val="24"/>
                <w:szCs w:val="24"/>
              </w:rPr>
            </w:pPr>
            <w:r>
              <w:rPr>
                <w:rFonts w:hint="eastAsia" w:ascii="Times New Roman" w:hAnsi="宋体"/>
                <w:b/>
                <w:sz w:val="24"/>
                <w:szCs w:val="24"/>
              </w:rPr>
              <w:t>2、</w:t>
            </w:r>
            <w:r>
              <w:rPr>
                <w:rFonts w:ascii="Times New Roman" w:hAnsi="宋体"/>
                <w:b/>
                <w:sz w:val="24"/>
                <w:szCs w:val="24"/>
              </w:rPr>
              <w:t>主要污染工序：</w:t>
            </w:r>
          </w:p>
          <w:p>
            <w:pPr>
              <w:autoSpaceDE w:val="0"/>
              <w:autoSpaceDN w:val="0"/>
              <w:adjustRightInd w:val="0"/>
              <w:spacing w:line="360" w:lineRule="auto"/>
              <w:ind w:firstLine="480" w:firstLineChars="200"/>
              <w:jc w:val="left"/>
              <w:rPr>
                <w:rFonts w:ascii="Times New Roman" w:hAnsi="Times New Roman"/>
                <w:sz w:val="24"/>
                <w:szCs w:val="24"/>
              </w:rPr>
            </w:pPr>
            <w:r>
              <w:rPr>
                <w:rFonts w:ascii="Times New Roman" w:hAnsi="Times New Roman" w:eastAsia="宋体"/>
                <w:sz w:val="24"/>
                <w:szCs w:val="24"/>
              </w:rPr>
              <w:t>2.1</w:t>
            </w:r>
            <w:r>
              <w:rPr>
                <w:rFonts w:ascii="Times New Roman" w:hAnsi="Times New Roman"/>
                <w:sz w:val="24"/>
                <w:szCs w:val="24"/>
              </w:rPr>
              <w:t>废气</w:t>
            </w:r>
          </w:p>
          <w:p>
            <w:pPr>
              <w:spacing w:line="360" w:lineRule="auto"/>
              <w:ind w:firstLine="480" w:firstLineChars="200"/>
              <w:jc w:val="left"/>
              <w:rPr>
                <w:rFonts w:hint="eastAsia" w:ascii="Times New Roman" w:hAnsi="宋体" w:eastAsia="宋体"/>
                <w:sz w:val="24"/>
                <w:szCs w:val="24"/>
              </w:rPr>
            </w:pPr>
            <w:r>
              <w:rPr>
                <w:rFonts w:hint="eastAsia" w:ascii="Times New Roman" w:hAnsi="宋体"/>
                <w:sz w:val="24"/>
                <w:szCs w:val="24"/>
              </w:rPr>
              <w:t>本项目生产过程中废气主要为</w:t>
            </w:r>
            <w:r>
              <w:rPr>
                <w:rFonts w:hint="eastAsia" w:ascii="Times New Roman" w:hAnsi="宋体" w:eastAsia="宋体"/>
                <w:sz w:val="24"/>
                <w:szCs w:val="24"/>
              </w:rPr>
              <w:t>粉尘</w:t>
            </w:r>
          </w:p>
          <w:p>
            <w:pPr>
              <w:spacing w:line="360" w:lineRule="auto"/>
              <w:ind w:firstLine="480" w:firstLineChars="200"/>
              <w:jc w:val="left"/>
              <w:rPr>
                <w:rFonts w:ascii="Times New Roman" w:hAnsi="Times New Roman"/>
                <w:sz w:val="24"/>
                <w:szCs w:val="22"/>
              </w:rPr>
            </w:pPr>
            <w:r>
              <w:rPr>
                <w:rFonts w:hint="eastAsia" w:ascii="Times New Roman" w:hAnsi="Times New Roman" w:eastAsia="宋体"/>
                <w:sz w:val="24"/>
                <w:szCs w:val="24"/>
                <w:lang w:eastAsia="zh-CN"/>
              </w:rPr>
              <w:t>（</w:t>
            </w:r>
            <w:r>
              <w:rPr>
                <w:rFonts w:hint="eastAsia" w:ascii="Times New Roman" w:hAnsi="Times New Roman" w:eastAsia="宋体"/>
                <w:sz w:val="24"/>
                <w:szCs w:val="24"/>
                <w:lang w:val="en-US" w:eastAsia="zh-CN"/>
              </w:rPr>
              <w:t>1</w:t>
            </w:r>
            <w:r>
              <w:rPr>
                <w:rFonts w:hint="eastAsia" w:ascii="Times New Roman" w:hAnsi="Times New Roman" w:eastAsia="宋体"/>
                <w:sz w:val="24"/>
                <w:szCs w:val="24"/>
                <w:lang w:eastAsia="zh-CN"/>
              </w:rPr>
              <w:t>）揉捻、杀青</w:t>
            </w:r>
            <w:r>
              <w:rPr>
                <w:rFonts w:ascii="Times New Roman" w:hAnsi="Times New Roman" w:eastAsia="宋体"/>
                <w:sz w:val="24"/>
                <w:szCs w:val="24"/>
              </w:rPr>
              <w:t>粉尘</w:t>
            </w:r>
            <w:r>
              <w:rPr>
                <w:rFonts w:ascii="Times New Roman" w:hAnsi="Times New Roman"/>
                <w:sz w:val="24"/>
                <w:szCs w:val="24"/>
              </w:rPr>
              <w:t>（颗粒物</w:t>
            </w:r>
            <w:r>
              <w:rPr>
                <w:rFonts w:ascii="Times New Roman" w:hAnsi="Times New Roman"/>
                <w:sz w:val="24"/>
                <w:szCs w:val="22"/>
              </w:rPr>
              <w:t>）</w:t>
            </w:r>
          </w:p>
          <w:p>
            <w:pPr>
              <w:pStyle w:val="74"/>
              <w:adjustRightInd w:val="0"/>
              <w:snapToGrid w:val="0"/>
              <w:spacing w:line="360" w:lineRule="auto"/>
              <w:rPr>
                <w:rFonts w:hint="eastAsia" w:ascii="宋体" w:hAnsi="宋体" w:eastAsia="宋体" w:cs="宋体"/>
                <w:b w:val="0"/>
                <w:bCs w:val="0"/>
                <w:kern w:val="2"/>
                <w:sz w:val="24"/>
                <w:szCs w:val="22"/>
                <w:lang w:eastAsia="zh-CN"/>
              </w:rPr>
            </w:pPr>
            <w:r>
              <w:rPr>
                <w:rFonts w:ascii="Times New Roman" w:hAnsi="Times New Roman"/>
                <w:bCs/>
                <w:kern w:val="2"/>
              </w:rPr>
              <w:t>在</w:t>
            </w:r>
            <w:r>
              <w:rPr>
                <w:rFonts w:hint="eastAsia" w:ascii="Times New Roman" w:hAnsi="Times New Roman" w:eastAsia="宋体"/>
                <w:bCs/>
                <w:kern w:val="2"/>
                <w:lang w:eastAsia="zh-CN"/>
              </w:rPr>
              <w:t>揉捻、杀青</w:t>
            </w:r>
            <w:r>
              <w:rPr>
                <w:rFonts w:ascii="Times New Roman" w:hAnsi="Times New Roman"/>
                <w:bCs/>
                <w:kern w:val="2"/>
              </w:rPr>
              <w:t>过程中会产生少量粉尘，类比同类型企业，粉尘产生量约为原料用量的 0.</w:t>
            </w:r>
            <w:r>
              <w:rPr>
                <w:rFonts w:hint="eastAsia" w:ascii="Times New Roman" w:hAnsi="Times New Roman" w:eastAsia="宋体"/>
                <w:bCs/>
                <w:kern w:val="2"/>
                <w:lang w:val="en-US" w:eastAsia="zh-CN"/>
              </w:rPr>
              <w:t>0</w:t>
            </w:r>
            <w:r>
              <w:rPr>
                <w:rFonts w:ascii="Times New Roman" w:hAnsi="Times New Roman"/>
                <w:bCs/>
                <w:kern w:val="2"/>
              </w:rPr>
              <w:t>1%，本项目</w:t>
            </w:r>
            <w:r>
              <w:rPr>
                <w:rFonts w:hint="eastAsia" w:ascii="Times New Roman" w:hAnsi="Times New Roman" w:eastAsia="宋体"/>
                <w:bCs/>
                <w:kern w:val="2"/>
                <w:lang w:eastAsia="zh-CN"/>
              </w:rPr>
              <w:t>茶叶</w:t>
            </w:r>
            <w:r>
              <w:rPr>
                <w:rFonts w:ascii="Times New Roman" w:hAnsi="Times New Roman"/>
                <w:bCs/>
                <w:kern w:val="2"/>
              </w:rPr>
              <w:t>年消耗总量为</w:t>
            </w:r>
            <w:r>
              <w:rPr>
                <w:rFonts w:hint="eastAsia" w:ascii="Times New Roman" w:hAnsi="Times New Roman" w:eastAsia="宋体"/>
                <w:bCs/>
                <w:kern w:val="2"/>
                <w:lang w:val="en-US" w:eastAsia="zh-CN"/>
              </w:rPr>
              <w:t>3</w:t>
            </w:r>
            <w:r>
              <w:rPr>
                <w:rFonts w:ascii="Times New Roman" w:hAnsi="Times New Roman"/>
                <w:bCs/>
                <w:kern w:val="2"/>
              </w:rPr>
              <w:t>t，则本项目</w:t>
            </w:r>
            <w:r>
              <w:rPr>
                <w:rFonts w:hint="eastAsia" w:ascii="Times New Roman" w:hAnsi="Times New Roman" w:eastAsia="宋体"/>
                <w:bCs/>
                <w:kern w:val="2"/>
                <w:lang w:eastAsia="zh-CN"/>
              </w:rPr>
              <w:t>揉捻、杀青</w:t>
            </w:r>
            <w:r>
              <w:rPr>
                <w:rFonts w:ascii="Times New Roman" w:hAnsi="Times New Roman"/>
                <w:bCs/>
                <w:kern w:val="2"/>
              </w:rPr>
              <w:t>粉尘产生量约为 0.0</w:t>
            </w:r>
            <w:r>
              <w:rPr>
                <w:rFonts w:hint="eastAsia" w:ascii="Times New Roman" w:hAnsi="Times New Roman" w:eastAsia="宋体"/>
                <w:bCs/>
                <w:kern w:val="2"/>
                <w:lang w:val="en-US" w:eastAsia="zh-CN"/>
              </w:rPr>
              <w:t>003</w:t>
            </w:r>
            <w:r>
              <w:rPr>
                <w:rFonts w:ascii="Times New Roman" w:hAnsi="Times New Roman"/>
                <w:bCs/>
                <w:kern w:val="2"/>
              </w:rPr>
              <w:t>t/a，</w:t>
            </w:r>
            <w:r>
              <w:rPr>
                <w:rFonts w:hint="eastAsia" w:ascii="Times New Roman" w:hAnsi="Times New Roman" w:cs="Times New Roman"/>
                <w:bCs/>
                <w:kern w:val="2"/>
                <w:lang w:eastAsia="zh-CN"/>
              </w:rPr>
              <w:t>本项目揉捻、杀青粉尘配套移动式粉尘净化器收集净化后无组织排放，废气粉尘收集率为80%，净化率达90%。则揉捻、杀青粉尘无组织排放量为0.</w:t>
            </w:r>
            <w:r>
              <w:rPr>
                <w:rFonts w:hint="eastAsia" w:ascii="Times New Roman" w:hAnsi="Times New Roman" w:cs="Times New Roman"/>
                <w:bCs/>
                <w:kern w:val="2"/>
                <w:lang w:val="en-US" w:eastAsia="zh-CN"/>
              </w:rPr>
              <w:t>00084</w:t>
            </w:r>
            <w:r>
              <w:rPr>
                <w:rFonts w:hint="eastAsia" w:ascii="Times New Roman" w:hAnsi="Times New Roman" w:cs="Times New Roman"/>
                <w:bCs/>
                <w:kern w:val="2"/>
                <w:lang w:eastAsia="zh-CN"/>
              </w:rPr>
              <w:t xml:space="preserve">t/a。 </w:t>
            </w:r>
          </w:p>
          <w:p>
            <w:pPr>
              <w:overflowPunct w:val="0"/>
              <w:autoSpaceDE w:val="0"/>
              <w:autoSpaceDN w:val="0"/>
              <w:adjustRightInd w:val="0"/>
              <w:snapToGrid w:val="0"/>
              <w:jc w:val="center"/>
              <w:rPr>
                <w:rFonts w:hint="eastAsia" w:ascii="Times New Roman" w:hAnsi="Times New Roman"/>
                <w:b/>
                <w:sz w:val="24"/>
                <w:szCs w:val="24"/>
              </w:rPr>
            </w:pPr>
            <w:r>
              <w:rPr>
                <w:rFonts w:hint="eastAsia" w:ascii="Times New Roman" w:hAnsi="Times New Roman"/>
                <w:b/>
                <w:sz w:val="24"/>
                <w:szCs w:val="24"/>
              </w:rPr>
              <w:t>表5-6  项目无组织大气污染物产生及排放情况</w:t>
            </w:r>
          </w:p>
          <w:tbl>
            <w:tblPr>
              <w:tblStyle w:val="7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365"/>
              <w:gridCol w:w="1186"/>
              <w:gridCol w:w="1427"/>
              <w:gridCol w:w="1050"/>
              <w:gridCol w:w="1284"/>
              <w:gridCol w:w="810"/>
              <w:gridCol w:w="11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821" w:type="pct"/>
                  <w:noWrap w:val="0"/>
                  <w:vAlign w:val="center"/>
                </w:tcPr>
                <w:p>
                  <w:pPr>
                    <w:autoSpaceDE w:val="0"/>
                    <w:autoSpaceDN w:val="0"/>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排放源</w:t>
                  </w:r>
                </w:p>
              </w:tc>
              <w:tc>
                <w:tcPr>
                  <w:tcW w:w="713" w:type="pct"/>
                  <w:noWrap w:val="0"/>
                  <w:vAlign w:val="center"/>
                </w:tcPr>
                <w:p>
                  <w:pPr>
                    <w:autoSpaceDE w:val="0"/>
                    <w:autoSpaceDN w:val="0"/>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污染物名称</w:t>
                  </w:r>
                </w:p>
              </w:tc>
              <w:tc>
                <w:tcPr>
                  <w:tcW w:w="858" w:type="pct"/>
                  <w:noWrap w:val="0"/>
                  <w:vAlign w:val="center"/>
                </w:tcPr>
                <w:p>
                  <w:pPr>
                    <w:autoSpaceDE w:val="0"/>
                    <w:autoSpaceDN w:val="0"/>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污染源</w:t>
                  </w:r>
                </w:p>
              </w:tc>
              <w:tc>
                <w:tcPr>
                  <w:tcW w:w="631" w:type="pct"/>
                  <w:noWrap w:val="0"/>
                  <w:vAlign w:val="center"/>
                </w:tcPr>
                <w:p>
                  <w:pPr>
                    <w:autoSpaceDE w:val="0"/>
                    <w:autoSpaceDN w:val="0"/>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产生量t/a</w:t>
                  </w:r>
                </w:p>
              </w:tc>
              <w:tc>
                <w:tcPr>
                  <w:tcW w:w="772" w:type="pct"/>
                  <w:noWrap w:val="0"/>
                  <w:vAlign w:val="top"/>
                </w:tcPr>
                <w:p>
                  <w:pPr>
                    <w:autoSpaceDE w:val="0"/>
                    <w:autoSpaceDN w:val="0"/>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处理方式及效率</w:t>
                  </w:r>
                </w:p>
              </w:tc>
              <w:tc>
                <w:tcPr>
                  <w:tcW w:w="487" w:type="pct"/>
                  <w:noWrap w:val="0"/>
                  <w:vAlign w:val="center"/>
                </w:tcPr>
                <w:p>
                  <w:pPr>
                    <w:autoSpaceDE w:val="0"/>
                    <w:autoSpaceDN w:val="0"/>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排放量</w:t>
                  </w:r>
                </w:p>
                <w:p>
                  <w:pPr>
                    <w:autoSpaceDE w:val="0"/>
                    <w:autoSpaceDN w:val="0"/>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t/a</w:t>
                  </w:r>
                </w:p>
              </w:tc>
              <w:tc>
                <w:tcPr>
                  <w:tcW w:w="714" w:type="pct"/>
                  <w:noWrap w:val="0"/>
                  <w:vAlign w:val="center"/>
                </w:tcPr>
                <w:p>
                  <w:pPr>
                    <w:autoSpaceDE w:val="0"/>
                    <w:autoSpaceDN w:val="0"/>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排放速率</w:t>
                  </w:r>
                </w:p>
                <w:p>
                  <w:pPr>
                    <w:autoSpaceDE w:val="0"/>
                    <w:autoSpaceDN w:val="0"/>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821" w:type="pct"/>
                  <w:noWrap w:val="0"/>
                  <w:vAlign w:val="center"/>
                </w:tcPr>
                <w:p>
                  <w:pPr>
                    <w:autoSpaceDE w:val="0"/>
                    <w:autoSpaceDN w:val="0"/>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车间</w:t>
                  </w:r>
                </w:p>
              </w:tc>
              <w:tc>
                <w:tcPr>
                  <w:tcW w:w="713" w:type="pct"/>
                  <w:noWrap w:val="0"/>
                  <w:vAlign w:val="center"/>
                </w:tcPr>
                <w:p>
                  <w:pPr>
                    <w:autoSpaceDE w:val="0"/>
                    <w:autoSpaceDN w:val="0"/>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858" w:type="pct"/>
                  <w:noWrap w:val="0"/>
                  <w:vAlign w:val="center"/>
                </w:tcPr>
                <w:p>
                  <w:pPr>
                    <w:autoSpaceDE w:val="0"/>
                    <w:autoSpaceDN w:val="0"/>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揉捻、杀青</w:t>
                  </w:r>
                </w:p>
              </w:tc>
              <w:tc>
                <w:tcPr>
                  <w:tcW w:w="631" w:type="pct"/>
                  <w:noWrap w:val="0"/>
                  <w:vAlign w:val="center"/>
                </w:tcPr>
                <w:p>
                  <w:pPr>
                    <w:autoSpaceDE w:val="0"/>
                    <w:autoSpaceDN w:val="0"/>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0.0003</w:t>
                  </w:r>
                </w:p>
              </w:tc>
              <w:tc>
                <w:tcPr>
                  <w:tcW w:w="772" w:type="pct"/>
                  <w:noWrap w:val="0"/>
                  <w:vAlign w:val="center"/>
                </w:tcPr>
                <w:p>
                  <w:pPr>
                    <w:autoSpaceDE w:val="0"/>
                    <w:autoSpaceDN w:val="0"/>
                    <w:adjustRightInd w:val="0"/>
                    <w:snapToGrid w:val="0"/>
                    <w:jc w:val="center"/>
                    <w:rPr>
                      <w:rFonts w:hint="eastAsia" w:ascii="Times New Roman" w:hAnsi="Times New Roman" w:eastAsia="宋体" w:cs="Times New Roman"/>
                      <w:sz w:val="21"/>
                      <w:szCs w:val="21"/>
                      <w:lang w:eastAsia="zh-CN"/>
                    </w:rPr>
                  </w:pPr>
                  <w:r>
                    <w:rPr>
                      <w:rFonts w:hint="eastAsia" w:ascii="Times New Roman" w:hAnsi="Times New Roman" w:cs="Times New Roman"/>
                      <w:bCs/>
                      <w:kern w:val="2"/>
                      <w:lang w:eastAsia="zh-CN"/>
                    </w:rPr>
                    <w:t>移动式粉尘净化器收集率为80%，净化率达90%</w:t>
                  </w:r>
                </w:p>
              </w:tc>
              <w:tc>
                <w:tcPr>
                  <w:tcW w:w="487" w:type="pct"/>
                  <w:noWrap w:val="0"/>
                  <w:vAlign w:val="center"/>
                </w:tcPr>
                <w:p>
                  <w:pPr>
                    <w:autoSpaceDE w:val="0"/>
                    <w:autoSpaceDN w:val="0"/>
                    <w:adjustRightInd w:val="0"/>
                    <w:snapToGrid w:val="0"/>
                    <w:jc w:val="center"/>
                    <w:rPr>
                      <w:rFonts w:hint="default" w:ascii="Times New Roman" w:hAnsi="Times New Roman" w:eastAsia="宋体" w:cs="Times New Roman"/>
                      <w:sz w:val="21"/>
                      <w:szCs w:val="21"/>
                    </w:rPr>
                  </w:pPr>
                  <w:r>
                    <w:rPr>
                      <w:rFonts w:hint="eastAsia" w:ascii="Times New Roman" w:hAnsi="Times New Roman" w:cs="Times New Roman"/>
                      <w:bCs/>
                      <w:kern w:val="2"/>
                      <w:lang w:eastAsia="zh-CN"/>
                    </w:rPr>
                    <w:t>0.</w:t>
                  </w:r>
                  <w:r>
                    <w:rPr>
                      <w:rFonts w:hint="eastAsia" w:ascii="Times New Roman" w:hAnsi="Times New Roman" w:cs="Times New Roman"/>
                      <w:bCs/>
                      <w:kern w:val="2"/>
                      <w:lang w:val="en-US" w:eastAsia="zh-CN"/>
                    </w:rPr>
                    <w:t>00084</w:t>
                  </w:r>
                </w:p>
              </w:tc>
              <w:tc>
                <w:tcPr>
                  <w:tcW w:w="714" w:type="pct"/>
                  <w:noWrap w:val="0"/>
                  <w:vAlign w:val="center"/>
                </w:tcPr>
                <w:p>
                  <w:pPr>
                    <w:autoSpaceDE w:val="0"/>
                    <w:autoSpaceDN w:val="0"/>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0.0035</w:t>
                  </w:r>
                </w:p>
              </w:tc>
            </w:tr>
          </w:tbl>
          <w:p>
            <w:pPr>
              <w:pStyle w:val="74"/>
              <w:adjustRightInd w:val="0"/>
              <w:snapToGrid w:val="0"/>
              <w:spacing w:line="360" w:lineRule="auto"/>
              <w:ind w:firstLine="480"/>
              <w:rPr>
                <w:rFonts w:ascii="Times New Roman" w:hAnsi="Times New Roman"/>
                <w:bCs/>
                <w:kern w:val="2"/>
              </w:rPr>
            </w:pPr>
            <w:r>
              <w:rPr>
                <w:rFonts w:hint="eastAsia" w:ascii="Times New Roman" w:hAnsi="Times New Roman"/>
                <w:bCs/>
                <w:kern w:val="2"/>
              </w:rPr>
              <w:t>2.2</w:t>
            </w:r>
            <w:r>
              <w:rPr>
                <w:rFonts w:ascii="Times New Roman" w:hAnsi="Times New Roman"/>
                <w:bCs/>
                <w:kern w:val="2"/>
              </w:rPr>
              <w:t>废水</w:t>
            </w:r>
          </w:p>
          <w:p>
            <w:pPr>
              <w:spacing w:line="360" w:lineRule="auto"/>
              <w:ind w:firstLine="480" w:firstLineChars="200"/>
              <w:rPr>
                <w:rFonts w:ascii="Times New Roman" w:hAnsi="Times New Roman"/>
              </w:rPr>
            </w:pPr>
            <w:r>
              <w:rPr>
                <w:rFonts w:hint="eastAsia" w:ascii="Times New Roman" w:hAnsi="宋体"/>
                <w:sz w:val="24"/>
                <w:szCs w:val="24"/>
              </w:rPr>
              <w:t>本项目产生的废水主要为员工生活污水。本项目员工</w:t>
            </w:r>
            <w:r>
              <w:rPr>
                <w:rFonts w:hint="eastAsia" w:ascii="Times New Roman" w:hAnsi="宋体" w:eastAsia="宋体"/>
                <w:sz w:val="24"/>
                <w:szCs w:val="24"/>
                <w:lang w:val="en-US" w:eastAsia="zh-CN"/>
              </w:rPr>
              <w:t>1</w:t>
            </w:r>
            <w:r>
              <w:rPr>
                <w:rFonts w:hint="eastAsia" w:ascii="Times New Roman" w:hAnsi="宋体" w:eastAsia="宋体"/>
                <w:sz w:val="24"/>
                <w:szCs w:val="24"/>
              </w:rPr>
              <w:t>0</w:t>
            </w:r>
            <w:r>
              <w:rPr>
                <w:rFonts w:ascii="Times New Roman" w:hAnsi="宋体"/>
                <w:sz w:val="24"/>
                <w:szCs w:val="24"/>
              </w:rPr>
              <w:t>人，</w:t>
            </w:r>
            <w:r>
              <w:rPr>
                <w:rFonts w:ascii="Times New Roman" w:hAnsi="Times New Roman"/>
                <w:snapToGrid w:val="0"/>
                <w:sz w:val="24"/>
              </w:rPr>
              <w:t>年生产300天</w:t>
            </w:r>
            <w:r>
              <w:rPr>
                <w:rFonts w:hint="eastAsia" w:ascii="Times New Roman" w:hAnsi="Times New Roman"/>
                <w:snapToGrid w:val="0"/>
                <w:sz w:val="24"/>
              </w:rPr>
              <w:t>，</w:t>
            </w:r>
            <w:r>
              <w:rPr>
                <w:rFonts w:ascii="Times New Roman" w:hAnsi="宋体"/>
                <w:sz w:val="24"/>
                <w:szCs w:val="24"/>
              </w:rPr>
              <w:t>用水量按</w:t>
            </w:r>
            <w:r>
              <w:rPr>
                <w:rFonts w:ascii="Times New Roman" w:hAnsi="Times New Roman"/>
                <w:sz w:val="24"/>
                <w:szCs w:val="24"/>
              </w:rPr>
              <w:t>50L/</w:t>
            </w:r>
            <w:r>
              <w:rPr>
                <w:rFonts w:ascii="Times New Roman" w:hAnsi="宋体"/>
                <w:sz w:val="24"/>
                <w:szCs w:val="24"/>
              </w:rPr>
              <w:t>人・</w:t>
            </w:r>
            <w:r>
              <w:rPr>
                <w:rFonts w:ascii="Times New Roman" w:hAnsi="Times New Roman"/>
                <w:sz w:val="24"/>
                <w:szCs w:val="24"/>
              </w:rPr>
              <w:t xml:space="preserve">d </w:t>
            </w:r>
            <w:r>
              <w:rPr>
                <w:rFonts w:ascii="Times New Roman" w:hAnsi="宋体"/>
                <w:sz w:val="24"/>
                <w:szCs w:val="24"/>
              </w:rPr>
              <w:t>计，</w:t>
            </w:r>
            <w:r>
              <w:rPr>
                <w:rFonts w:hint="eastAsia" w:ascii="Times New Roman" w:hAnsi="宋体"/>
                <w:sz w:val="24"/>
                <w:szCs w:val="24"/>
              </w:rPr>
              <w:t>则</w:t>
            </w:r>
            <w:r>
              <w:rPr>
                <w:rFonts w:ascii="Times New Roman" w:hAnsi="宋体"/>
                <w:sz w:val="24"/>
                <w:szCs w:val="24"/>
              </w:rPr>
              <w:t>日用水量</w:t>
            </w:r>
            <w:r>
              <w:rPr>
                <w:rFonts w:hint="eastAsia" w:ascii="Times New Roman" w:hAnsi="宋体" w:eastAsia="宋体"/>
                <w:sz w:val="24"/>
                <w:szCs w:val="24"/>
                <w:lang w:val="en-US" w:eastAsia="zh-CN"/>
              </w:rPr>
              <w:t>0</w:t>
            </w:r>
            <w:r>
              <w:rPr>
                <w:rFonts w:hint="eastAsia" w:ascii="Times New Roman" w:hAnsi="宋体"/>
                <w:sz w:val="24"/>
                <w:szCs w:val="24"/>
              </w:rPr>
              <w:t>.5</w:t>
            </w:r>
            <w:r>
              <w:rPr>
                <w:rFonts w:ascii="Times New Roman" w:hAnsi="Times New Roman"/>
                <w:sz w:val="24"/>
                <w:szCs w:val="24"/>
              </w:rPr>
              <w:t>m</w:t>
            </w:r>
            <w:r>
              <w:rPr>
                <w:rFonts w:ascii="Times New Roman" w:hAnsi="Times New Roman"/>
                <w:sz w:val="24"/>
                <w:szCs w:val="24"/>
                <w:vertAlign w:val="superscript"/>
              </w:rPr>
              <w:t>3</w:t>
            </w:r>
            <w:r>
              <w:rPr>
                <w:rFonts w:ascii="Times New Roman" w:hAnsi="Times New Roman"/>
                <w:sz w:val="24"/>
                <w:szCs w:val="24"/>
              </w:rPr>
              <w:t>/d</w:t>
            </w:r>
            <w:r>
              <w:rPr>
                <w:rFonts w:ascii="Times New Roman" w:hAnsi="宋体"/>
                <w:sz w:val="24"/>
                <w:szCs w:val="24"/>
              </w:rPr>
              <w:t>，</w:t>
            </w:r>
            <w:r>
              <w:rPr>
                <w:rFonts w:hint="eastAsia" w:ascii="Times New Roman" w:hAnsi="宋体"/>
                <w:sz w:val="24"/>
                <w:szCs w:val="24"/>
              </w:rPr>
              <w:t>年用水量</w:t>
            </w:r>
            <w:r>
              <w:rPr>
                <w:rFonts w:hint="eastAsia" w:ascii="Times New Roman" w:hAnsi="宋体" w:eastAsia="宋体"/>
                <w:sz w:val="24"/>
                <w:szCs w:val="24"/>
                <w:lang w:val="en-US" w:eastAsia="zh-CN"/>
              </w:rPr>
              <w:t>150</w:t>
            </w:r>
            <w:r>
              <w:rPr>
                <w:rFonts w:hint="eastAsia" w:ascii="Times New Roman" w:hAnsi="宋体"/>
                <w:sz w:val="24"/>
                <w:szCs w:val="24"/>
              </w:rPr>
              <w:t>t/a</w:t>
            </w:r>
            <w:r>
              <w:rPr>
                <w:rFonts w:ascii="Times New Roman" w:hAnsi="宋体"/>
                <w:sz w:val="24"/>
                <w:szCs w:val="24"/>
              </w:rPr>
              <w:t>。根据《江苏省城市与公共用水定额》和《给排水常用数据手册》中相关数据核算该项目给排水量，生活污水量按用水量的</w:t>
            </w:r>
            <w:r>
              <w:rPr>
                <w:rFonts w:ascii="Times New Roman" w:hAnsi="Times New Roman"/>
                <w:sz w:val="24"/>
                <w:szCs w:val="24"/>
              </w:rPr>
              <w:t>80%</w:t>
            </w:r>
            <w:r>
              <w:rPr>
                <w:rFonts w:ascii="Times New Roman" w:hAnsi="宋体"/>
                <w:sz w:val="24"/>
                <w:szCs w:val="24"/>
              </w:rPr>
              <w:t>计，本项目生活污水排放量为</w:t>
            </w:r>
            <w:r>
              <w:rPr>
                <w:rFonts w:hint="eastAsia" w:ascii="Times New Roman" w:hAnsi="宋体" w:eastAsia="宋体"/>
                <w:sz w:val="24"/>
                <w:szCs w:val="24"/>
                <w:lang w:val="en-US" w:eastAsia="zh-CN"/>
              </w:rPr>
              <w:t>120</w:t>
            </w:r>
            <w:r>
              <w:rPr>
                <w:rFonts w:hint="eastAsia" w:ascii="Times New Roman" w:hAnsi="宋体"/>
                <w:sz w:val="24"/>
                <w:szCs w:val="24"/>
              </w:rPr>
              <w:t>t/a，经化粪池预处理后接管至宜兴市城市污水处理厂集中处理</w:t>
            </w:r>
            <w:r>
              <w:rPr>
                <w:rFonts w:ascii="Times New Roman" w:hAnsi="宋体"/>
                <w:sz w:val="24"/>
                <w:szCs w:val="24"/>
              </w:rPr>
              <w:t>，</w:t>
            </w:r>
            <w:r>
              <w:rPr>
                <w:rFonts w:ascii="Times New Roman" w:hAnsi="Times New Roman"/>
                <w:snapToGrid w:val="0"/>
                <w:sz w:val="24"/>
              </w:rPr>
              <w:t>具体废水产生排放情况见下表</w:t>
            </w:r>
            <w:r>
              <w:rPr>
                <w:rFonts w:hint="eastAsia" w:ascii="Times New Roman" w:hAnsi="Times New Roman"/>
                <w:snapToGrid w:val="0"/>
                <w:sz w:val="24"/>
              </w:rPr>
              <w:t>。</w:t>
            </w:r>
          </w:p>
          <w:p>
            <w:pPr>
              <w:overflowPunct w:val="0"/>
              <w:autoSpaceDE w:val="0"/>
              <w:autoSpaceDN w:val="0"/>
              <w:adjustRightInd w:val="0"/>
              <w:snapToGrid w:val="0"/>
              <w:jc w:val="center"/>
              <w:rPr>
                <w:rFonts w:ascii="Times New Roman" w:hAnsi="Times New Roman"/>
                <w:b/>
                <w:sz w:val="24"/>
                <w:szCs w:val="24"/>
              </w:rPr>
            </w:pPr>
            <w:r>
              <w:rPr>
                <w:rFonts w:hint="eastAsia" w:ascii="Times New Roman" w:hAnsi="Times New Roman"/>
                <w:b/>
                <w:sz w:val="24"/>
                <w:szCs w:val="24"/>
              </w:rPr>
              <w:t>表5-</w:t>
            </w:r>
            <w:r>
              <w:rPr>
                <w:rFonts w:hint="eastAsia" w:ascii="Times New Roman" w:hAnsi="Times New Roman" w:eastAsia="宋体"/>
                <w:b/>
                <w:sz w:val="24"/>
                <w:szCs w:val="24"/>
              </w:rPr>
              <w:t>7</w:t>
            </w:r>
            <w:r>
              <w:rPr>
                <w:rFonts w:hint="eastAsia" w:ascii="Times New Roman" w:hAnsi="Times New Roman"/>
                <w:b/>
                <w:sz w:val="24"/>
                <w:szCs w:val="24"/>
              </w:rPr>
              <w:t xml:space="preserve">  本项目废水产生及排放状况</w:t>
            </w:r>
          </w:p>
          <w:tbl>
            <w:tblPr>
              <w:tblStyle w:val="7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834"/>
              <w:gridCol w:w="851"/>
              <w:gridCol w:w="711"/>
              <w:gridCol w:w="895"/>
              <w:gridCol w:w="711"/>
              <w:gridCol w:w="1041"/>
              <w:gridCol w:w="1491"/>
              <w:gridCol w:w="10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07" w:type="dxa"/>
                  <w:vMerge w:val="restart"/>
                  <w:vAlign w:val="center"/>
                </w:tcPr>
                <w:p>
                  <w:pPr>
                    <w:jc w:val="center"/>
                    <w:rPr>
                      <w:rFonts w:ascii="Times New Roman" w:hAnsi="Times New Roman"/>
                      <w:b/>
                      <w:bCs/>
                      <w:sz w:val="21"/>
                      <w:szCs w:val="21"/>
                    </w:rPr>
                  </w:pPr>
                  <w:r>
                    <w:rPr>
                      <w:rFonts w:ascii="Times New Roman" w:hAnsi="宋体"/>
                      <w:b/>
                      <w:bCs/>
                      <w:sz w:val="21"/>
                      <w:szCs w:val="21"/>
                    </w:rPr>
                    <w:t>废水来源</w:t>
                  </w:r>
                </w:p>
              </w:tc>
              <w:tc>
                <w:tcPr>
                  <w:tcW w:w="851" w:type="dxa"/>
                  <w:vMerge w:val="restart"/>
                  <w:vAlign w:val="center"/>
                </w:tcPr>
                <w:p>
                  <w:pPr>
                    <w:jc w:val="center"/>
                    <w:rPr>
                      <w:rFonts w:ascii="Times New Roman" w:hAnsi="宋体"/>
                      <w:b/>
                      <w:bCs/>
                      <w:sz w:val="21"/>
                      <w:szCs w:val="21"/>
                    </w:rPr>
                  </w:pPr>
                  <w:r>
                    <w:rPr>
                      <w:rFonts w:ascii="Times New Roman" w:hAnsi="宋体"/>
                      <w:b/>
                      <w:bCs/>
                      <w:sz w:val="21"/>
                      <w:szCs w:val="21"/>
                    </w:rPr>
                    <w:t>废水量</w:t>
                  </w:r>
                </w:p>
                <w:p>
                  <w:pPr>
                    <w:jc w:val="center"/>
                    <w:rPr>
                      <w:rFonts w:ascii="Times New Roman" w:hAnsi="Times New Roman"/>
                      <w:b/>
                      <w:bCs/>
                      <w:sz w:val="21"/>
                      <w:szCs w:val="21"/>
                    </w:rPr>
                  </w:pPr>
                  <w:r>
                    <w:rPr>
                      <w:rFonts w:ascii="Times New Roman" w:hAnsi="Times New Roman"/>
                      <w:b/>
                      <w:bCs/>
                      <w:sz w:val="21"/>
                      <w:szCs w:val="21"/>
                    </w:rPr>
                    <w:t>t/a</w:t>
                  </w:r>
                </w:p>
              </w:tc>
              <w:tc>
                <w:tcPr>
                  <w:tcW w:w="853" w:type="dxa"/>
                  <w:vMerge w:val="restart"/>
                  <w:vAlign w:val="center"/>
                </w:tcPr>
                <w:p>
                  <w:pPr>
                    <w:jc w:val="center"/>
                    <w:rPr>
                      <w:rFonts w:ascii="Times New Roman" w:hAnsi="Times New Roman"/>
                      <w:b/>
                      <w:bCs/>
                      <w:sz w:val="21"/>
                      <w:szCs w:val="21"/>
                    </w:rPr>
                  </w:pPr>
                  <w:r>
                    <w:rPr>
                      <w:rFonts w:ascii="Times New Roman" w:hAnsi="宋体"/>
                      <w:b/>
                      <w:bCs/>
                      <w:sz w:val="21"/>
                      <w:szCs w:val="21"/>
                    </w:rPr>
                    <w:t>污染物名称</w:t>
                  </w:r>
                </w:p>
              </w:tc>
              <w:tc>
                <w:tcPr>
                  <w:tcW w:w="1611" w:type="dxa"/>
                  <w:gridSpan w:val="2"/>
                  <w:vAlign w:val="center"/>
                </w:tcPr>
                <w:p>
                  <w:pPr>
                    <w:jc w:val="center"/>
                    <w:rPr>
                      <w:rFonts w:ascii="Times New Roman" w:hAnsi="Times New Roman"/>
                      <w:b/>
                      <w:bCs/>
                      <w:sz w:val="21"/>
                      <w:szCs w:val="21"/>
                    </w:rPr>
                  </w:pPr>
                  <w:r>
                    <w:rPr>
                      <w:rFonts w:ascii="Times New Roman" w:hAnsi="宋体"/>
                      <w:b/>
                      <w:bCs/>
                      <w:sz w:val="21"/>
                      <w:szCs w:val="21"/>
                    </w:rPr>
                    <w:t>污染物产生量</w:t>
                  </w:r>
                </w:p>
              </w:tc>
              <w:tc>
                <w:tcPr>
                  <w:tcW w:w="1616" w:type="dxa"/>
                  <w:gridSpan w:val="2"/>
                  <w:vAlign w:val="center"/>
                </w:tcPr>
                <w:p>
                  <w:pPr>
                    <w:jc w:val="center"/>
                    <w:rPr>
                      <w:rFonts w:ascii="Times New Roman" w:hAnsi="Times New Roman"/>
                      <w:b/>
                      <w:bCs/>
                      <w:sz w:val="21"/>
                      <w:szCs w:val="21"/>
                    </w:rPr>
                  </w:pPr>
                  <w:r>
                    <w:rPr>
                      <w:rFonts w:ascii="Times New Roman" w:hAnsi="宋体"/>
                      <w:b/>
                      <w:bCs/>
                      <w:sz w:val="21"/>
                      <w:szCs w:val="21"/>
                    </w:rPr>
                    <w:t>污染物排放量</w:t>
                  </w:r>
                </w:p>
              </w:tc>
              <w:tc>
                <w:tcPr>
                  <w:tcW w:w="1551" w:type="dxa"/>
                  <w:vMerge w:val="restart"/>
                  <w:vAlign w:val="center"/>
                </w:tcPr>
                <w:p>
                  <w:pPr>
                    <w:jc w:val="center"/>
                    <w:rPr>
                      <w:rFonts w:ascii="Times New Roman" w:hAnsi="Times New Roman"/>
                      <w:b/>
                      <w:bCs/>
                      <w:sz w:val="21"/>
                      <w:szCs w:val="21"/>
                    </w:rPr>
                  </w:pPr>
                  <w:r>
                    <w:rPr>
                      <w:rFonts w:ascii="Times New Roman" w:hAnsi="宋体"/>
                      <w:b/>
                      <w:bCs/>
                      <w:sz w:val="21"/>
                      <w:szCs w:val="21"/>
                    </w:rPr>
                    <w:t>治理措施</w:t>
                  </w:r>
                </w:p>
              </w:tc>
              <w:tc>
                <w:tcPr>
                  <w:tcW w:w="1124" w:type="dxa"/>
                  <w:vMerge w:val="restart"/>
                  <w:vAlign w:val="center"/>
                </w:tcPr>
                <w:p>
                  <w:pPr>
                    <w:jc w:val="center"/>
                    <w:rPr>
                      <w:rFonts w:ascii="Times New Roman" w:hAnsi="Times New Roman"/>
                      <w:b/>
                      <w:bCs/>
                      <w:sz w:val="21"/>
                      <w:szCs w:val="21"/>
                    </w:rPr>
                  </w:pPr>
                  <w:r>
                    <w:rPr>
                      <w:rFonts w:ascii="Times New Roman" w:hAnsi="宋体"/>
                      <w:b/>
                      <w:bCs/>
                      <w:sz w:val="21"/>
                      <w:szCs w:val="21"/>
                    </w:rPr>
                    <w:t>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7" w:type="dxa"/>
                  <w:vMerge w:val="continue"/>
                  <w:vAlign w:val="center"/>
                </w:tcPr>
                <w:p>
                  <w:pPr>
                    <w:jc w:val="center"/>
                    <w:rPr>
                      <w:rFonts w:ascii="Times New Roman" w:hAnsi="Times New Roman"/>
                      <w:bCs/>
                      <w:sz w:val="21"/>
                      <w:szCs w:val="21"/>
                    </w:rPr>
                  </w:pPr>
                </w:p>
              </w:tc>
              <w:tc>
                <w:tcPr>
                  <w:tcW w:w="851" w:type="dxa"/>
                  <w:vMerge w:val="continue"/>
                  <w:vAlign w:val="center"/>
                </w:tcPr>
                <w:p>
                  <w:pPr>
                    <w:jc w:val="center"/>
                    <w:rPr>
                      <w:rFonts w:ascii="Times New Roman" w:hAnsi="Times New Roman"/>
                      <w:bCs/>
                      <w:sz w:val="21"/>
                      <w:szCs w:val="21"/>
                    </w:rPr>
                  </w:pPr>
                </w:p>
              </w:tc>
              <w:tc>
                <w:tcPr>
                  <w:tcW w:w="853" w:type="dxa"/>
                  <w:vMerge w:val="continue"/>
                  <w:vAlign w:val="center"/>
                </w:tcPr>
                <w:p>
                  <w:pPr>
                    <w:jc w:val="center"/>
                    <w:rPr>
                      <w:rFonts w:ascii="Times New Roman" w:hAnsi="Times New Roman"/>
                      <w:bCs/>
                      <w:sz w:val="21"/>
                      <w:szCs w:val="21"/>
                    </w:rPr>
                  </w:pPr>
                </w:p>
              </w:tc>
              <w:tc>
                <w:tcPr>
                  <w:tcW w:w="712" w:type="dxa"/>
                  <w:vAlign w:val="center"/>
                </w:tcPr>
                <w:p>
                  <w:pPr>
                    <w:jc w:val="center"/>
                    <w:rPr>
                      <w:rFonts w:ascii="Times New Roman" w:hAnsi="Times New Roman"/>
                      <w:b/>
                      <w:bCs/>
                      <w:sz w:val="21"/>
                      <w:szCs w:val="21"/>
                    </w:rPr>
                  </w:pPr>
                  <w:r>
                    <w:rPr>
                      <w:rFonts w:ascii="Times New Roman" w:hAnsi="宋体"/>
                      <w:b/>
                      <w:bCs/>
                      <w:sz w:val="21"/>
                      <w:szCs w:val="21"/>
                    </w:rPr>
                    <w:t>浓度</w:t>
                  </w:r>
                  <w:r>
                    <w:rPr>
                      <w:rFonts w:ascii="Times New Roman" w:hAnsi="Times New Roman"/>
                      <w:b/>
                      <w:bCs/>
                      <w:sz w:val="21"/>
                      <w:szCs w:val="21"/>
                    </w:rPr>
                    <w:t>mg/L</w:t>
                  </w:r>
                </w:p>
              </w:tc>
              <w:tc>
                <w:tcPr>
                  <w:tcW w:w="899" w:type="dxa"/>
                  <w:vAlign w:val="center"/>
                </w:tcPr>
                <w:p>
                  <w:pPr>
                    <w:jc w:val="center"/>
                    <w:rPr>
                      <w:rFonts w:ascii="Times New Roman" w:hAnsi="Times New Roman"/>
                      <w:b/>
                      <w:bCs/>
                      <w:sz w:val="21"/>
                      <w:szCs w:val="21"/>
                    </w:rPr>
                  </w:pPr>
                  <w:r>
                    <w:rPr>
                      <w:rFonts w:ascii="Times New Roman" w:hAnsi="宋体"/>
                      <w:b/>
                      <w:bCs/>
                      <w:sz w:val="21"/>
                      <w:szCs w:val="21"/>
                    </w:rPr>
                    <w:t>产生量</w:t>
                  </w:r>
                  <w:r>
                    <w:rPr>
                      <w:rFonts w:ascii="Times New Roman" w:hAnsi="Times New Roman"/>
                      <w:b/>
                      <w:bCs/>
                      <w:sz w:val="21"/>
                      <w:szCs w:val="21"/>
                    </w:rPr>
                    <w:t>t/a</w:t>
                  </w:r>
                </w:p>
              </w:tc>
              <w:tc>
                <w:tcPr>
                  <w:tcW w:w="712" w:type="dxa"/>
                  <w:vAlign w:val="center"/>
                </w:tcPr>
                <w:p>
                  <w:pPr>
                    <w:jc w:val="center"/>
                    <w:rPr>
                      <w:rFonts w:ascii="Times New Roman" w:hAnsi="Times New Roman"/>
                      <w:b/>
                      <w:bCs/>
                      <w:sz w:val="21"/>
                      <w:szCs w:val="21"/>
                    </w:rPr>
                  </w:pPr>
                  <w:r>
                    <w:rPr>
                      <w:rFonts w:ascii="Times New Roman" w:hAnsi="宋体"/>
                      <w:b/>
                      <w:bCs/>
                      <w:sz w:val="21"/>
                      <w:szCs w:val="21"/>
                    </w:rPr>
                    <w:t>浓度</w:t>
                  </w:r>
                  <w:r>
                    <w:rPr>
                      <w:rFonts w:ascii="Times New Roman" w:hAnsi="Times New Roman"/>
                      <w:b/>
                      <w:bCs/>
                      <w:sz w:val="21"/>
                      <w:szCs w:val="21"/>
                    </w:rPr>
                    <w:t>mg/L</w:t>
                  </w:r>
                </w:p>
              </w:tc>
              <w:tc>
                <w:tcPr>
                  <w:tcW w:w="904" w:type="dxa"/>
                  <w:vAlign w:val="center"/>
                </w:tcPr>
                <w:p>
                  <w:pPr>
                    <w:jc w:val="center"/>
                    <w:rPr>
                      <w:rFonts w:ascii="Times New Roman" w:hAnsi="Times New Roman"/>
                      <w:b/>
                      <w:bCs/>
                      <w:sz w:val="21"/>
                      <w:szCs w:val="21"/>
                    </w:rPr>
                  </w:pPr>
                  <w:r>
                    <w:rPr>
                      <w:rFonts w:ascii="Times New Roman" w:hAnsi="宋体"/>
                      <w:b/>
                      <w:bCs/>
                      <w:sz w:val="21"/>
                      <w:szCs w:val="21"/>
                    </w:rPr>
                    <w:t>排放量</w:t>
                  </w:r>
                  <w:r>
                    <w:rPr>
                      <w:rFonts w:ascii="Times New Roman" w:hAnsi="Times New Roman"/>
                      <w:b/>
                      <w:bCs/>
                      <w:sz w:val="21"/>
                      <w:szCs w:val="21"/>
                    </w:rPr>
                    <w:t>t/a</w:t>
                  </w:r>
                </w:p>
              </w:tc>
              <w:tc>
                <w:tcPr>
                  <w:tcW w:w="1551" w:type="dxa"/>
                  <w:vMerge w:val="continue"/>
                  <w:vAlign w:val="center"/>
                </w:tcPr>
                <w:p>
                  <w:pPr>
                    <w:jc w:val="center"/>
                    <w:rPr>
                      <w:rFonts w:ascii="Times New Roman" w:hAnsi="Times New Roman"/>
                      <w:bCs/>
                      <w:sz w:val="21"/>
                      <w:szCs w:val="21"/>
                    </w:rPr>
                  </w:pPr>
                </w:p>
              </w:tc>
              <w:tc>
                <w:tcPr>
                  <w:tcW w:w="1124" w:type="dxa"/>
                  <w:vMerge w:val="continue"/>
                  <w:vAlign w:val="center"/>
                </w:tcPr>
                <w:p>
                  <w:pPr>
                    <w:jc w:val="center"/>
                    <w:rPr>
                      <w:rFonts w:ascii="Times New Roman" w:hAnsi="Times New Roman"/>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Merge w:val="restart"/>
                  <w:vAlign w:val="center"/>
                </w:tcPr>
                <w:p>
                  <w:pPr>
                    <w:jc w:val="center"/>
                    <w:rPr>
                      <w:rFonts w:ascii="Times New Roman" w:hAnsi="Times New Roman"/>
                      <w:bCs/>
                      <w:sz w:val="21"/>
                      <w:szCs w:val="21"/>
                    </w:rPr>
                  </w:pPr>
                  <w:r>
                    <w:rPr>
                      <w:rFonts w:ascii="Times New Roman" w:hAnsi="宋体"/>
                      <w:bCs/>
                      <w:sz w:val="21"/>
                      <w:szCs w:val="21"/>
                    </w:rPr>
                    <w:t>生活污水</w:t>
                  </w:r>
                </w:p>
              </w:tc>
              <w:tc>
                <w:tcPr>
                  <w:tcW w:w="851" w:type="dxa"/>
                  <w:vMerge w:val="restart"/>
                  <w:vAlign w:val="center"/>
                </w:tcPr>
                <w:p>
                  <w:pPr>
                    <w:jc w:val="center"/>
                    <w:rPr>
                      <w:rFonts w:hint="default" w:ascii="Times New Roman" w:hAnsi="Times New Roman" w:eastAsia="宋体"/>
                      <w:bCs/>
                      <w:sz w:val="21"/>
                      <w:szCs w:val="21"/>
                      <w:lang w:val="en-US" w:eastAsia="zh-CN"/>
                    </w:rPr>
                  </w:pPr>
                  <w:r>
                    <w:rPr>
                      <w:rFonts w:hint="eastAsia" w:ascii="Times New Roman" w:hAnsi="Times New Roman" w:eastAsia="宋体"/>
                      <w:bCs/>
                      <w:sz w:val="21"/>
                      <w:szCs w:val="21"/>
                      <w:lang w:val="en-US" w:eastAsia="zh-CN"/>
                    </w:rPr>
                    <w:t>120</w:t>
                  </w:r>
                </w:p>
              </w:tc>
              <w:tc>
                <w:tcPr>
                  <w:tcW w:w="853" w:type="dxa"/>
                  <w:vAlign w:val="center"/>
                </w:tcPr>
                <w:p>
                  <w:pPr>
                    <w:jc w:val="center"/>
                    <w:rPr>
                      <w:rFonts w:ascii="Times New Roman" w:hAnsi="Times New Roman"/>
                      <w:bCs/>
                      <w:sz w:val="21"/>
                      <w:szCs w:val="21"/>
                    </w:rPr>
                  </w:pPr>
                  <w:r>
                    <w:rPr>
                      <w:rFonts w:ascii="Times New Roman" w:hAnsi="Times New Roman"/>
                      <w:bCs/>
                      <w:sz w:val="21"/>
                      <w:szCs w:val="21"/>
                    </w:rPr>
                    <w:t>COD</w:t>
                  </w:r>
                </w:p>
              </w:tc>
              <w:tc>
                <w:tcPr>
                  <w:tcW w:w="712" w:type="dxa"/>
                  <w:vAlign w:val="center"/>
                </w:tcPr>
                <w:p>
                  <w:pPr>
                    <w:jc w:val="center"/>
                    <w:rPr>
                      <w:rFonts w:hint="default" w:ascii="Times New Roman" w:hAnsi="Times New Roman" w:cs="Times New Roman"/>
                      <w:bCs/>
                      <w:sz w:val="21"/>
                      <w:szCs w:val="21"/>
                    </w:rPr>
                  </w:pPr>
                  <w:r>
                    <w:rPr>
                      <w:rFonts w:hint="default" w:ascii="Times New Roman" w:hAnsi="Times New Roman" w:cs="Times New Roman"/>
                      <w:bCs/>
                      <w:sz w:val="21"/>
                      <w:szCs w:val="21"/>
                    </w:rPr>
                    <w:t>350</w:t>
                  </w:r>
                </w:p>
              </w:tc>
              <w:tc>
                <w:tcPr>
                  <w:tcW w:w="899" w:type="dxa"/>
                  <w:vAlign w:val="center"/>
                </w:tcPr>
                <w:p>
                  <w:pPr>
                    <w:keepNext w:val="0"/>
                    <w:keepLines w:val="0"/>
                    <w:widowControl/>
                    <w:suppressLineNumbers w:val="0"/>
                    <w:jc w:val="center"/>
                    <w:textAlignment w:val="center"/>
                    <w:rPr>
                      <w:rFonts w:hint="default" w:ascii="Times New Roman" w:hAnsi="Times New Roman" w:cs="Times New Roman"/>
                      <w:bCs/>
                      <w:sz w:val="21"/>
                      <w:szCs w:val="21"/>
                    </w:rPr>
                  </w:pPr>
                  <w:r>
                    <w:rPr>
                      <w:rFonts w:hint="default" w:ascii="Times New Roman" w:hAnsi="Times New Roman" w:eastAsia="宋体" w:cs="Times New Roman"/>
                      <w:i w:val="0"/>
                      <w:color w:val="000000"/>
                      <w:kern w:val="0"/>
                      <w:sz w:val="22"/>
                      <w:szCs w:val="22"/>
                      <w:u w:val="none"/>
                      <w:lang w:val="en-US" w:eastAsia="zh-CN" w:bidi="ar"/>
                    </w:rPr>
                    <w:t>0.042</w:t>
                  </w:r>
                </w:p>
              </w:tc>
              <w:tc>
                <w:tcPr>
                  <w:tcW w:w="712" w:type="dxa"/>
                  <w:vAlign w:val="center"/>
                </w:tcPr>
                <w:p>
                  <w:pPr>
                    <w:keepNext w:val="0"/>
                    <w:keepLines w:val="0"/>
                    <w:widowControl/>
                    <w:suppressLineNumbers w:val="0"/>
                    <w:jc w:val="center"/>
                    <w:textAlignment w:val="center"/>
                    <w:rPr>
                      <w:rFonts w:hint="default" w:ascii="Times New Roman" w:hAnsi="Times New Roman"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40</w:t>
                  </w:r>
                </w:p>
              </w:tc>
              <w:tc>
                <w:tcPr>
                  <w:tcW w:w="904" w:type="dxa"/>
                  <w:vAlign w:val="center"/>
                </w:tcPr>
                <w:p>
                  <w:pPr>
                    <w:keepNext w:val="0"/>
                    <w:keepLines w:val="0"/>
                    <w:widowControl/>
                    <w:suppressLineNumbers w:val="0"/>
                    <w:jc w:val="center"/>
                    <w:textAlignment w:val="center"/>
                    <w:rPr>
                      <w:rFonts w:hint="default" w:ascii="Times New Roman" w:hAnsi="Times New Roman" w:cs="Times New Roman"/>
                      <w:bCs/>
                      <w:sz w:val="21"/>
                      <w:szCs w:val="21"/>
                    </w:rPr>
                  </w:pPr>
                  <w:r>
                    <w:rPr>
                      <w:rFonts w:hint="default" w:ascii="Times New Roman" w:hAnsi="Times New Roman" w:eastAsia="宋体" w:cs="Times New Roman"/>
                      <w:i w:val="0"/>
                      <w:color w:val="000000"/>
                      <w:kern w:val="0"/>
                      <w:sz w:val="22"/>
                      <w:szCs w:val="22"/>
                      <w:u w:val="none"/>
                      <w:lang w:val="en-US" w:eastAsia="zh-CN" w:bidi="ar"/>
                    </w:rPr>
                    <w:t>0.0048</w:t>
                  </w:r>
                </w:p>
              </w:tc>
              <w:tc>
                <w:tcPr>
                  <w:tcW w:w="1551" w:type="dxa"/>
                  <w:vMerge w:val="restart"/>
                  <w:vAlign w:val="center"/>
                </w:tcPr>
                <w:p>
                  <w:pPr>
                    <w:jc w:val="center"/>
                    <w:rPr>
                      <w:rFonts w:ascii="Times New Roman" w:hAnsi="Times New Roman"/>
                      <w:bCs/>
                      <w:sz w:val="21"/>
                      <w:szCs w:val="21"/>
                    </w:rPr>
                  </w:pPr>
                  <w:r>
                    <w:rPr>
                      <w:rFonts w:ascii="Times New Roman" w:hAnsi="宋体"/>
                      <w:sz w:val="21"/>
                      <w:szCs w:val="21"/>
                    </w:rPr>
                    <w:t>预处理后</w:t>
                  </w:r>
                  <w:r>
                    <w:rPr>
                      <w:rFonts w:hint="eastAsia" w:ascii="Times New Roman" w:hAnsi="宋体"/>
                      <w:sz w:val="21"/>
                      <w:szCs w:val="21"/>
                    </w:rPr>
                    <w:t>接管至宜兴市城市污水处理厂集中处理</w:t>
                  </w:r>
                </w:p>
              </w:tc>
              <w:tc>
                <w:tcPr>
                  <w:tcW w:w="1124" w:type="dxa"/>
                  <w:vMerge w:val="restart"/>
                  <w:vAlign w:val="center"/>
                </w:tcPr>
                <w:p>
                  <w:pPr>
                    <w:tabs>
                      <w:tab w:val="left" w:pos="-108"/>
                    </w:tabs>
                    <w:ind w:left="-104" w:leftChars="-52" w:right="-102" w:rightChars="-51" w:firstLine="1"/>
                    <w:jc w:val="center"/>
                    <w:rPr>
                      <w:rFonts w:ascii="Times New Roman" w:hAnsi="Times New Roman"/>
                      <w:bCs/>
                      <w:sz w:val="21"/>
                      <w:szCs w:val="21"/>
                    </w:rPr>
                  </w:pPr>
                  <w:r>
                    <w:rPr>
                      <w:rFonts w:ascii="Times New Roman" w:hAnsi="宋体"/>
                      <w:bCs/>
                      <w:sz w:val="21"/>
                      <w:szCs w:val="21"/>
                    </w:rPr>
                    <w:t>尾水排入</w:t>
                  </w:r>
                </w:p>
                <w:p>
                  <w:pPr>
                    <w:tabs>
                      <w:tab w:val="left" w:pos="-108"/>
                    </w:tabs>
                    <w:ind w:left="-104" w:leftChars="-52" w:right="-102" w:rightChars="-51" w:firstLine="1"/>
                    <w:jc w:val="center"/>
                    <w:rPr>
                      <w:rFonts w:ascii="Times New Roman" w:hAnsi="宋体"/>
                      <w:bCs/>
                      <w:sz w:val="21"/>
                      <w:szCs w:val="21"/>
                    </w:rPr>
                  </w:pPr>
                  <w:r>
                    <w:rPr>
                      <w:rFonts w:hint="eastAsia" w:ascii="Times New Roman" w:hAnsi="宋体"/>
                      <w:bCs/>
                      <w:sz w:val="21"/>
                      <w:szCs w:val="21"/>
                    </w:rPr>
                    <w:t>武宜运河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Merge w:val="continue"/>
                  <w:vAlign w:val="center"/>
                </w:tcPr>
                <w:p>
                  <w:pPr>
                    <w:jc w:val="center"/>
                    <w:rPr>
                      <w:rFonts w:ascii="Times New Roman" w:hAnsi="Times New Roman"/>
                      <w:bCs/>
                      <w:sz w:val="21"/>
                      <w:szCs w:val="21"/>
                    </w:rPr>
                  </w:pPr>
                </w:p>
              </w:tc>
              <w:tc>
                <w:tcPr>
                  <w:tcW w:w="851" w:type="dxa"/>
                  <w:vMerge w:val="continue"/>
                  <w:vAlign w:val="center"/>
                </w:tcPr>
                <w:p>
                  <w:pPr>
                    <w:jc w:val="center"/>
                    <w:rPr>
                      <w:rFonts w:ascii="Times New Roman" w:hAnsi="Times New Roman"/>
                      <w:bCs/>
                      <w:sz w:val="21"/>
                      <w:szCs w:val="21"/>
                    </w:rPr>
                  </w:pPr>
                </w:p>
              </w:tc>
              <w:tc>
                <w:tcPr>
                  <w:tcW w:w="853" w:type="dxa"/>
                  <w:vAlign w:val="center"/>
                </w:tcPr>
                <w:p>
                  <w:pPr>
                    <w:jc w:val="center"/>
                    <w:rPr>
                      <w:rFonts w:ascii="Times New Roman" w:hAnsi="Times New Roman"/>
                      <w:bCs/>
                      <w:sz w:val="21"/>
                      <w:szCs w:val="21"/>
                    </w:rPr>
                  </w:pPr>
                  <w:r>
                    <w:rPr>
                      <w:rFonts w:ascii="Times New Roman" w:hAnsi="Times New Roman"/>
                      <w:bCs/>
                      <w:sz w:val="21"/>
                      <w:szCs w:val="21"/>
                    </w:rPr>
                    <w:t>SS</w:t>
                  </w:r>
                </w:p>
              </w:tc>
              <w:tc>
                <w:tcPr>
                  <w:tcW w:w="712" w:type="dxa"/>
                  <w:vAlign w:val="center"/>
                </w:tcPr>
                <w:p>
                  <w:pPr>
                    <w:jc w:val="center"/>
                    <w:rPr>
                      <w:rFonts w:hint="default" w:ascii="Times New Roman" w:hAnsi="Times New Roman" w:cs="Times New Roman"/>
                      <w:bCs/>
                      <w:sz w:val="21"/>
                      <w:szCs w:val="21"/>
                    </w:rPr>
                  </w:pPr>
                  <w:r>
                    <w:rPr>
                      <w:rFonts w:hint="default" w:ascii="Times New Roman" w:hAnsi="Times New Roman" w:cs="Times New Roman"/>
                      <w:bCs/>
                      <w:sz w:val="21"/>
                      <w:szCs w:val="21"/>
                    </w:rPr>
                    <w:t>200</w:t>
                  </w:r>
                </w:p>
              </w:tc>
              <w:tc>
                <w:tcPr>
                  <w:tcW w:w="899" w:type="dxa"/>
                  <w:vAlign w:val="center"/>
                </w:tcPr>
                <w:p>
                  <w:pPr>
                    <w:keepNext w:val="0"/>
                    <w:keepLines w:val="0"/>
                    <w:widowControl/>
                    <w:suppressLineNumbers w:val="0"/>
                    <w:jc w:val="center"/>
                    <w:textAlignment w:val="center"/>
                    <w:rPr>
                      <w:rFonts w:hint="default" w:ascii="Times New Roman" w:hAnsi="Times New Roman" w:cs="Times New Roman"/>
                      <w:bCs/>
                      <w:sz w:val="21"/>
                      <w:szCs w:val="21"/>
                    </w:rPr>
                  </w:pPr>
                  <w:r>
                    <w:rPr>
                      <w:rFonts w:hint="default" w:ascii="Times New Roman" w:hAnsi="Times New Roman" w:eastAsia="宋体" w:cs="Times New Roman"/>
                      <w:i w:val="0"/>
                      <w:color w:val="000000"/>
                      <w:kern w:val="0"/>
                      <w:sz w:val="22"/>
                      <w:szCs w:val="22"/>
                      <w:u w:val="none"/>
                      <w:lang w:val="en-US" w:eastAsia="zh-CN" w:bidi="ar"/>
                    </w:rPr>
                    <w:t>0.024</w:t>
                  </w:r>
                </w:p>
              </w:tc>
              <w:tc>
                <w:tcPr>
                  <w:tcW w:w="712" w:type="dxa"/>
                  <w:vAlign w:val="center"/>
                </w:tcPr>
                <w:p>
                  <w:pPr>
                    <w:keepNext w:val="0"/>
                    <w:keepLines w:val="0"/>
                    <w:widowControl/>
                    <w:suppressLineNumbers w:val="0"/>
                    <w:jc w:val="center"/>
                    <w:textAlignment w:val="center"/>
                    <w:rPr>
                      <w:rFonts w:hint="default" w:ascii="Times New Roman" w:hAnsi="Times New Roman"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904" w:type="dxa"/>
                  <w:vAlign w:val="center"/>
                </w:tcPr>
                <w:p>
                  <w:pPr>
                    <w:keepNext w:val="0"/>
                    <w:keepLines w:val="0"/>
                    <w:widowControl/>
                    <w:suppressLineNumbers w:val="0"/>
                    <w:jc w:val="center"/>
                    <w:textAlignment w:val="center"/>
                    <w:rPr>
                      <w:rFonts w:hint="default" w:ascii="Times New Roman" w:hAnsi="Times New Roman" w:cs="Times New Roman"/>
                      <w:bCs/>
                      <w:sz w:val="21"/>
                      <w:szCs w:val="21"/>
                    </w:rPr>
                  </w:pPr>
                  <w:r>
                    <w:rPr>
                      <w:rFonts w:hint="default" w:ascii="Times New Roman" w:hAnsi="Times New Roman" w:eastAsia="宋体" w:cs="Times New Roman"/>
                      <w:i w:val="0"/>
                      <w:color w:val="000000"/>
                      <w:kern w:val="0"/>
                      <w:sz w:val="22"/>
                      <w:szCs w:val="22"/>
                      <w:u w:val="none"/>
                      <w:lang w:val="en-US" w:eastAsia="zh-CN" w:bidi="ar"/>
                    </w:rPr>
                    <w:t>0.0012</w:t>
                  </w:r>
                </w:p>
              </w:tc>
              <w:tc>
                <w:tcPr>
                  <w:tcW w:w="1551" w:type="dxa"/>
                  <w:vMerge w:val="continue"/>
                  <w:vAlign w:val="center"/>
                </w:tcPr>
                <w:p>
                  <w:pPr>
                    <w:jc w:val="center"/>
                    <w:rPr>
                      <w:rFonts w:ascii="Times New Roman" w:hAnsi="Times New Roman"/>
                      <w:bCs/>
                      <w:sz w:val="21"/>
                      <w:szCs w:val="21"/>
                    </w:rPr>
                  </w:pPr>
                </w:p>
              </w:tc>
              <w:tc>
                <w:tcPr>
                  <w:tcW w:w="1124" w:type="dxa"/>
                  <w:vMerge w:val="continue"/>
                  <w:vAlign w:val="center"/>
                </w:tcPr>
                <w:p>
                  <w:pPr>
                    <w:jc w:val="center"/>
                    <w:rPr>
                      <w:rFonts w:ascii="Times New Roman" w:hAnsi="Times New Roman"/>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Merge w:val="continue"/>
                  <w:vAlign w:val="center"/>
                </w:tcPr>
                <w:p>
                  <w:pPr>
                    <w:jc w:val="center"/>
                    <w:rPr>
                      <w:rFonts w:ascii="Times New Roman" w:hAnsi="Times New Roman"/>
                      <w:bCs/>
                      <w:sz w:val="21"/>
                      <w:szCs w:val="21"/>
                    </w:rPr>
                  </w:pPr>
                </w:p>
              </w:tc>
              <w:tc>
                <w:tcPr>
                  <w:tcW w:w="851" w:type="dxa"/>
                  <w:vMerge w:val="continue"/>
                  <w:vAlign w:val="center"/>
                </w:tcPr>
                <w:p>
                  <w:pPr>
                    <w:jc w:val="center"/>
                    <w:rPr>
                      <w:rFonts w:ascii="Times New Roman" w:hAnsi="Times New Roman"/>
                      <w:bCs/>
                      <w:sz w:val="21"/>
                      <w:szCs w:val="21"/>
                    </w:rPr>
                  </w:pPr>
                </w:p>
              </w:tc>
              <w:tc>
                <w:tcPr>
                  <w:tcW w:w="853" w:type="dxa"/>
                  <w:vAlign w:val="center"/>
                </w:tcPr>
                <w:p>
                  <w:pPr>
                    <w:jc w:val="center"/>
                    <w:rPr>
                      <w:rFonts w:ascii="Times New Roman" w:hAnsi="Times New Roman"/>
                      <w:bCs/>
                      <w:sz w:val="21"/>
                      <w:szCs w:val="21"/>
                    </w:rPr>
                  </w:pPr>
                  <w:r>
                    <w:rPr>
                      <w:rFonts w:ascii="Times New Roman" w:hAnsi="Times New Roman"/>
                      <w:bCs/>
                      <w:sz w:val="21"/>
                      <w:szCs w:val="21"/>
                    </w:rPr>
                    <w:t>NH</w:t>
                  </w:r>
                  <w:r>
                    <w:rPr>
                      <w:rFonts w:ascii="Times New Roman" w:hAnsi="Times New Roman"/>
                      <w:bCs/>
                      <w:sz w:val="21"/>
                      <w:szCs w:val="21"/>
                      <w:vertAlign w:val="subscript"/>
                    </w:rPr>
                    <w:t>3</w:t>
                  </w:r>
                  <w:r>
                    <w:rPr>
                      <w:rFonts w:ascii="Times New Roman" w:hAnsi="Times New Roman"/>
                      <w:bCs/>
                      <w:sz w:val="21"/>
                      <w:szCs w:val="21"/>
                    </w:rPr>
                    <w:t>-N</w:t>
                  </w:r>
                </w:p>
              </w:tc>
              <w:tc>
                <w:tcPr>
                  <w:tcW w:w="712" w:type="dxa"/>
                  <w:vAlign w:val="center"/>
                </w:tcPr>
                <w:p>
                  <w:pPr>
                    <w:jc w:val="center"/>
                    <w:rPr>
                      <w:rFonts w:hint="default" w:ascii="Times New Roman" w:hAnsi="Times New Roman" w:cs="Times New Roman"/>
                      <w:bCs/>
                      <w:sz w:val="21"/>
                      <w:szCs w:val="21"/>
                    </w:rPr>
                  </w:pPr>
                  <w:r>
                    <w:rPr>
                      <w:rFonts w:hint="default" w:ascii="Times New Roman" w:hAnsi="Times New Roman" w:cs="Times New Roman"/>
                      <w:bCs/>
                      <w:sz w:val="21"/>
                      <w:szCs w:val="21"/>
                    </w:rPr>
                    <w:t>35</w:t>
                  </w:r>
                </w:p>
              </w:tc>
              <w:tc>
                <w:tcPr>
                  <w:tcW w:w="899" w:type="dxa"/>
                  <w:vAlign w:val="center"/>
                </w:tcPr>
                <w:p>
                  <w:pPr>
                    <w:keepNext w:val="0"/>
                    <w:keepLines w:val="0"/>
                    <w:widowControl/>
                    <w:suppressLineNumbers w:val="0"/>
                    <w:jc w:val="center"/>
                    <w:textAlignment w:val="center"/>
                    <w:rPr>
                      <w:rFonts w:hint="default" w:ascii="Times New Roman" w:hAnsi="Times New Roman" w:cs="Times New Roman"/>
                      <w:bCs/>
                      <w:sz w:val="21"/>
                      <w:szCs w:val="21"/>
                    </w:rPr>
                  </w:pPr>
                  <w:r>
                    <w:rPr>
                      <w:rFonts w:hint="default" w:ascii="Times New Roman" w:hAnsi="Times New Roman" w:eastAsia="宋体" w:cs="Times New Roman"/>
                      <w:i w:val="0"/>
                      <w:color w:val="000000"/>
                      <w:kern w:val="0"/>
                      <w:sz w:val="22"/>
                      <w:szCs w:val="22"/>
                      <w:u w:val="none"/>
                      <w:lang w:val="en-US" w:eastAsia="zh-CN" w:bidi="ar"/>
                    </w:rPr>
                    <w:t>0.0042</w:t>
                  </w:r>
                </w:p>
              </w:tc>
              <w:tc>
                <w:tcPr>
                  <w:tcW w:w="712" w:type="dxa"/>
                  <w:vAlign w:val="center"/>
                </w:tcPr>
                <w:p>
                  <w:pPr>
                    <w:keepNext w:val="0"/>
                    <w:keepLines w:val="0"/>
                    <w:widowControl/>
                    <w:suppressLineNumbers w:val="0"/>
                    <w:jc w:val="center"/>
                    <w:textAlignment w:val="center"/>
                    <w:rPr>
                      <w:rFonts w:hint="default" w:ascii="Times New Roman" w:hAnsi="Times New Roman"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3</w:t>
                  </w:r>
                </w:p>
              </w:tc>
              <w:tc>
                <w:tcPr>
                  <w:tcW w:w="904" w:type="dxa"/>
                  <w:vAlign w:val="center"/>
                </w:tcPr>
                <w:p>
                  <w:pPr>
                    <w:keepNext w:val="0"/>
                    <w:keepLines w:val="0"/>
                    <w:widowControl/>
                    <w:suppressLineNumbers w:val="0"/>
                    <w:jc w:val="center"/>
                    <w:textAlignment w:val="center"/>
                    <w:rPr>
                      <w:rFonts w:hint="default" w:ascii="Times New Roman" w:hAnsi="Times New Roman" w:cs="Times New Roman"/>
                      <w:bCs/>
                      <w:sz w:val="21"/>
                      <w:szCs w:val="21"/>
                    </w:rPr>
                  </w:pPr>
                  <w:r>
                    <w:rPr>
                      <w:rFonts w:hint="default" w:ascii="Times New Roman" w:hAnsi="Times New Roman" w:eastAsia="宋体" w:cs="Times New Roman"/>
                      <w:i w:val="0"/>
                      <w:color w:val="000000"/>
                      <w:kern w:val="0"/>
                      <w:sz w:val="22"/>
                      <w:szCs w:val="22"/>
                      <w:u w:val="none"/>
                      <w:lang w:val="en-US" w:eastAsia="zh-CN" w:bidi="ar"/>
                    </w:rPr>
                    <w:t>0.00036</w:t>
                  </w:r>
                </w:p>
              </w:tc>
              <w:tc>
                <w:tcPr>
                  <w:tcW w:w="1551" w:type="dxa"/>
                  <w:vMerge w:val="continue"/>
                  <w:vAlign w:val="center"/>
                </w:tcPr>
                <w:p>
                  <w:pPr>
                    <w:jc w:val="center"/>
                    <w:rPr>
                      <w:rFonts w:ascii="Times New Roman" w:hAnsi="Times New Roman"/>
                      <w:bCs/>
                      <w:sz w:val="21"/>
                      <w:szCs w:val="21"/>
                    </w:rPr>
                  </w:pPr>
                </w:p>
              </w:tc>
              <w:tc>
                <w:tcPr>
                  <w:tcW w:w="1124" w:type="dxa"/>
                  <w:vMerge w:val="continue"/>
                  <w:vAlign w:val="center"/>
                </w:tcPr>
                <w:p>
                  <w:pPr>
                    <w:jc w:val="center"/>
                    <w:rPr>
                      <w:rFonts w:ascii="Times New Roman" w:hAnsi="Times New Roman"/>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Merge w:val="continue"/>
                  <w:vAlign w:val="center"/>
                </w:tcPr>
                <w:p>
                  <w:pPr>
                    <w:jc w:val="center"/>
                    <w:rPr>
                      <w:rFonts w:ascii="Times New Roman" w:hAnsi="Times New Roman"/>
                      <w:bCs/>
                      <w:sz w:val="21"/>
                      <w:szCs w:val="21"/>
                    </w:rPr>
                  </w:pPr>
                </w:p>
              </w:tc>
              <w:tc>
                <w:tcPr>
                  <w:tcW w:w="851" w:type="dxa"/>
                  <w:vMerge w:val="continue"/>
                  <w:vAlign w:val="center"/>
                </w:tcPr>
                <w:p>
                  <w:pPr>
                    <w:jc w:val="center"/>
                    <w:rPr>
                      <w:rFonts w:ascii="Times New Roman" w:hAnsi="Times New Roman"/>
                      <w:bCs/>
                      <w:sz w:val="21"/>
                      <w:szCs w:val="21"/>
                    </w:rPr>
                  </w:pPr>
                </w:p>
              </w:tc>
              <w:tc>
                <w:tcPr>
                  <w:tcW w:w="853" w:type="dxa"/>
                  <w:vAlign w:val="center"/>
                </w:tcPr>
                <w:p>
                  <w:pPr>
                    <w:jc w:val="center"/>
                    <w:rPr>
                      <w:rFonts w:ascii="Times New Roman" w:hAnsi="Times New Roman"/>
                      <w:bCs/>
                      <w:sz w:val="21"/>
                      <w:szCs w:val="21"/>
                    </w:rPr>
                  </w:pPr>
                  <w:r>
                    <w:rPr>
                      <w:rFonts w:ascii="Times New Roman" w:hAnsi="Times New Roman"/>
                      <w:bCs/>
                      <w:sz w:val="21"/>
                      <w:szCs w:val="21"/>
                    </w:rPr>
                    <w:t>T</w:t>
                  </w:r>
                  <w:r>
                    <w:rPr>
                      <w:rFonts w:hint="eastAsia" w:ascii="Times New Roman" w:hAnsi="Times New Roman"/>
                      <w:bCs/>
                      <w:sz w:val="21"/>
                      <w:szCs w:val="21"/>
                    </w:rPr>
                    <w:t>N</w:t>
                  </w:r>
                </w:p>
              </w:tc>
              <w:tc>
                <w:tcPr>
                  <w:tcW w:w="712" w:type="dxa"/>
                  <w:vAlign w:val="center"/>
                </w:tcPr>
                <w:p>
                  <w:pPr>
                    <w:jc w:val="center"/>
                    <w:rPr>
                      <w:rFonts w:hint="default" w:ascii="Times New Roman" w:hAnsi="Times New Roman" w:cs="Times New Roman"/>
                      <w:bCs/>
                      <w:sz w:val="21"/>
                      <w:szCs w:val="21"/>
                    </w:rPr>
                  </w:pPr>
                  <w:r>
                    <w:rPr>
                      <w:rFonts w:hint="default" w:ascii="Times New Roman" w:hAnsi="Times New Roman" w:cs="Times New Roman"/>
                      <w:bCs/>
                      <w:sz w:val="21"/>
                      <w:szCs w:val="21"/>
                    </w:rPr>
                    <w:cr/>
                  </w:r>
                  <w:r>
                    <w:rPr>
                      <w:rFonts w:hint="default" w:ascii="Times New Roman" w:hAnsi="Times New Roman" w:eastAsia="宋体" w:cs="Times New Roman"/>
                      <w:bCs/>
                      <w:sz w:val="21"/>
                      <w:szCs w:val="21"/>
                    </w:rPr>
                    <w:t>4</w:t>
                  </w:r>
                  <w:r>
                    <w:rPr>
                      <w:rFonts w:hint="default" w:ascii="Times New Roman" w:hAnsi="Times New Roman" w:cs="Times New Roman"/>
                      <w:bCs/>
                      <w:sz w:val="21"/>
                      <w:szCs w:val="21"/>
                    </w:rPr>
                    <w:t>5</w:t>
                  </w:r>
                </w:p>
              </w:tc>
              <w:tc>
                <w:tcPr>
                  <w:tcW w:w="899" w:type="dxa"/>
                  <w:vAlign w:val="center"/>
                </w:tcPr>
                <w:p>
                  <w:pPr>
                    <w:keepNext w:val="0"/>
                    <w:keepLines w:val="0"/>
                    <w:widowControl/>
                    <w:suppressLineNumbers w:val="0"/>
                    <w:jc w:val="center"/>
                    <w:textAlignment w:val="center"/>
                    <w:rPr>
                      <w:rFonts w:hint="default" w:ascii="Times New Roman" w:hAnsi="Times New Roman" w:cs="Times New Roman"/>
                      <w:bCs/>
                      <w:sz w:val="21"/>
                      <w:szCs w:val="21"/>
                    </w:rPr>
                  </w:pPr>
                  <w:r>
                    <w:rPr>
                      <w:rFonts w:hint="default" w:ascii="Times New Roman" w:hAnsi="Times New Roman" w:eastAsia="宋体" w:cs="Times New Roman"/>
                      <w:i w:val="0"/>
                      <w:color w:val="000000"/>
                      <w:kern w:val="0"/>
                      <w:sz w:val="22"/>
                      <w:szCs w:val="22"/>
                      <w:u w:val="none"/>
                      <w:lang w:val="en-US" w:eastAsia="zh-CN" w:bidi="ar"/>
                    </w:rPr>
                    <w:t>0.0054</w:t>
                  </w:r>
                </w:p>
              </w:tc>
              <w:tc>
                <w:tcPr>
                  <w:tcW w:w="712" w:type="dxa"/>
                  <w:vAlign w:val="center"/>
                </w:tcPr>
                <w:p>
                  <w:pPr>
                    <w:keepNext w:val="0"/>
                    <w:keepLines w:val="0"/>
                    <w:widowControl/>
                    <w:suppressLineNumbers w:val="0"/>
                    <w:jc w:val="center"/>
                    <w:textAlignment w:val="center"/>
                    <w:rPr>
                      <w:rFonts w:hint="default" w:ascii="Times New Roman" w:hAnsi="Times New Roman"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904" w:type="dxa"/>
                  <w:vAlign w:val="center"/>
                </w:tcPr>
                <w:p>
                  <w:pPr>
                    <w:keepNext w:val="0"/>
                    <w:keepLines w:val="0"/>
                    <w:widowControl/>
                    <w:suppressLineNumbers w:val="0"/>
                    <w:jc w:val="center"/>
                    <w:textAlignment w:val="center"/>
                    <w:rPr>
                      <w:rFonts w:hint="default" w:ascii="Times New Roman" w:hAnsi="Times New Roman" w:cs="Times New Roman"/>
                      <w:bCs/>
                      <w:sz w:val="21"/>
                      <w:szCs w:val="21"/>
                    </w:rPr>
                  </w:pPr>
                  <w:r>
                    <w:rPr>
                      <w:rFonts w:hint="default" w:ascii="Times New Roman" w:hAnsi="Times New Roman" w:eastAsia="宋体" w:cs="Times New Roman"/>
                      <w:i w:val="0"/>
                      <w:color w:val="000000"/>
                      <w:kern w:val="0"/>
                      <w:sz w:val="22"/>
                      <w:szCs w:val="22"/>
                      <w:u w:val="none"/>
                      <w:lang w:val="en-US" w:eastAsia="zh-CN" w:bidi="ar"/>
                    </w:rPr>
                    <w:t>0.0012</w:t>
                  </w:r>
                </w:p>
              </w:tc>
              <w:tc>
                <w:tcPr>
                  <w:tcW w:w="1551" w:type="dxa"/>
                  <w:vMerge w:val="continue"/>
                  <w:vAlign w:val="center"/>
                </w:tcPr>
                <w:p>
                  <w:pPr>
                    <w:jc w:val="center"/>
                    <w:rPr>
                      <w:rFonts w:ascii="Times New Roman" w:hAnsi="Times New Roman"/>
                      <w:bCs/>
                      <w:sz w:val="21"/>
                      <w:szCs w:val="21"/>
                    </w:rPr>
                  </w:pPr>
                </w:p>
              </w:tc>
              <w:tc>
                <w:tcPr>
                  <w:tcW w:w="1124" w:type="dxa"/>
                  <w:vMerge w:val="continue"/>
                  <w:vAlign w:val="center"/>
                </w:tcPr>
                <w:p>
                  <w:pPr>
                    <w:jc w:val="center"/>
                    <w:rPr>
                      <w:rFonts w:ascii="Times New Roman" w:hAnsi="Times New Roman"/>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Merge w:val="continue"/>
                  <w:vAlign w:val="center"/>
                </w:tcPr>
                <w:p>
                  <w:pPr>
                    <w:jc w:val="center"/>
                    <w:rPr>
                      <w:rFonts w:ascii="Times New Roman" w:hAnsi="Times New Roman"/>
                      <w:bCs/>
                      <w:sz w:val="21"/>
                      <w:szCs w:val="21"/>
                    </w:rPr>
                  </w:pPr>
                </w:p>
              </w:tc>
              <w:tc>
                <w:tcPr>
                  <w:tcW w:w="851" w:type="dxa"/>
                  <w:vMerge w:val="continue"/>
                  <w:vAlign w:val="center"/>
                </w:tcPr>
                <w:p>
                  <w:pPr>
                    <w:jc w:val="center"/>
                    <w:rPr>
                      <w:rFonts w:ascii="Times New Roman" w:hAnsi="Times New Roman"/>
                      <w:bCs/>
                      <w:sz w:val="21"/>
                      <w:szCs w:val="21"/>
                    </w:rPr>
                  </w:pPr>
                </w:p>
              </w:tc>
              <w:tc>
                <w:tcPr>
                  <w:tcW w:w="853" w:type="dxa"/>
                  <w:vAlign w:val="center"/>
                </w:tcPr>
                <w:p>
                  <w:pPr>
                    <w:jc w:val="center"/>
                    <w:rPr>
                      <w:rFonts w:ascii="Times New Roman" w:hAnsi="Times New Roman"/>
                      <w:bCs/>
                      <w:sz w:val="21"/>
                      <w:szCs w:val="21"/>
                    </w:rPr>
                  </w:pPr>
                  <w:r>
                    <w:rPr>
                      <w:rFonts w:ascii="Times New Roman" w:hAnsi="Times New Roman"/>
                      <w:bCs/>
                      <w:sz w:val="21"/>
                      <w:szCs w:val="21"/>
                    </w:rPr>
                    <w:t>TP</w:t>
                  </w:r>
                </w:p>
              </w:tc>
              <w:tc>
                <w:tcPr>
                  <w:tcW w:w="712" w:type="dxa"/>
                  <w:vAlign w:val="center"/>
                </w:tcPr>
                <w:p>
                  <w:pPr>
                    <w:jc w:val="center"/>
                    <w:rPr>
                      <w:rFonts w:hint="default" w:ascii="Times New Roman" w:hAnsi="Times New Roman" w:cs="Times New Roman"/>
                      <w:bCs/>
                      <w:sz w:val="21"/>
                      <w:szCs w:val="21"/>
                    </w:rPr>
                  </w:pPr>
                  <w:r>
                    <w:rPr>
                      <w:rFonts w:hint="default" w:ascii="Times New Roman" w:hAnsi="Times New Roman" w:cs="Times New Roman"/>
                      <w:bCs/>
                      <w:sz w:val="21"/>
                      <w:szCs w:val="21"/>
                    </w:rPr>
                    <w:t>5</w:t>
                  </w:r>
                </w:p>
              </w:tc>
              <w:tc>
                <w:tcPr>
                  <w:tcW w:w="899" w:type="dxa"/>
                  <w:vAlign w:val="center"/>
                </w:tcPr>
                <w:p>
                  <w:pPr>
                    <w:keepNext w:val="0"/>
                    <w:keepLines w:val="0"/>
                    <w:widowControl/>
                    <w:suppressLineNumbers w:val="0"/>
                    <w:jc w:val="center"/>
                    <w:textAlignment w:val="center"/>
                    <w:rPr>
                      <w:rFonts w:hint="default" w:ascii="Times New Roman" w:hAnsi="Times New Roman" w:cs="Times New Roman"/>
                      <w:bCs/>
                      <w:sz w:val="21"/>
                      <w:szCs w:val="21"/>
                    </w:rPr>
                  </w:pPr>
                  <w:r>
                    <w:rPr>
                      <w:rFonts w:hint="default" w:ascii="Times New Roman" w:hAnsi="Times New Roman" w:eastAsia="宋体" w:cs="Times New Roman"/>
                      <w:i w:val="0"/>
                      <w:color w:val="000000"/>
                      <w:kern w:val="0"/>
                      <w:sz w:val="22"/>
                      <w:szCs w:val="22"/>
                      <w:u w:val="none"/>
                      <w:lang w:val="en-US" w:eastAsia="zh-CN" w:bidi="ar"/>
                    </w:rPr>
                    <w:t>0.0006</w:t>
                  </w:r>
                </w:p>
              </w:tc>
              <w:tc>
                <w:tcPr>
                  <w:tcW w:w="712" w:type="dxa"/>
                  <w:vAlign w:val="center"/>
                </w:tcPr>
                <w:p>
                  <w:pPr>
                    <w:keepNext w:val="0"/>
                    <w:keepLines w:val="0"/>
                    <w:widowControl/>
                    <w:suppressLineNumbers w:val="0"/>
                    <w:jc w:val="center"/>
                    <w:textAlignment w:val="center"/>
                    <w:rPr>
                      <w:rFonts w:hint="default" w:ascii="Times New Roman" w:hAnsi="Times New Roman" w:cs="Times New Roman"/>
                      <w:bCs/>
                      <w:sz w:val="21"/>
                      <w:szCs w:val="21"/>
                    </w:rPr>
                  </w:pPr>
                  <w:r>
                    <w:rPr>
                      <w:rFonts w:hint="default" w:ascii="Times New Roman" w:hAnsi="Times New Roman" w:eastAsia="宋体" w:cs="Times New Roman"/>
                      <w:i w:val="0"/>
                      <w:color w:val="000000"/>
                      <w:kern w:val="0"/>
                      <w:sz w:val="21"/>
                      <w:szCs w:val="21"/>
                      <w:u w:val="none"/>
                      <w:lang w:val="en-US" w:eastAsia="zh-CN" w:bidi="ar"/>
                    </w:rPr>
                    <w:t>0.3</w:t>
                  </w:r>
                </w:p>
              </w:tc>
              <w:tc>
                <w:tcPr>
                  <w:tcW w:w="904" w:type="dxa"/>
                  <w:vAlign w:val="center"/>
                </w:tcPr>
                <w:p>
                  <w:pPr>
                    <w:keepNext w:val="0"/>
                    <w:keepLines w:val="0"/>
                    <w:widowControl/>
                    <w:suppressLineNumbers w:val="0"/>
                    <w:jc w:val="center"/>
                    <w:textAlignment w:val="center"/>
                    <w:rPr>
                      <w:rFonts w:hint="default" w:ascii="Times New Roman" w:hAnsi="Times New Roman" w:cs="Times New Roman"/>
                      <w:bCs/>
                      <w:sz w:val="21"/>
                      <w:szCs w:val="21"/>
                    </w:rPr>
                  </w:pPr>
                  <w:r>
                    <w:rPr>
                      <w:rFonts w:hint="default" w:ascii="Times New Roman" w:hAnsi="Times New Roman" w:eastAsia="宋体" w:cs="Times New Roman"/>
                      <w:i w:val="0"/>
                      <w:color w:val="000000"/>
                      <w:kern w:val="0"/>
                      <w:sz w:val="22"/>
                      <w:szCs w:val="22"/>
                      <w:u w:val="none"/>
                      <w:lang w:val="en-US" w:eastAsia="zh-CN" w:bidi="ar"/>
                    </w:rPr>
                    <w:t>0.000036</w:t>
                  </w:r>
                </w:p>
              </w:tc>
              <w:tc>
                <w:tcPr>
                  <w:tcW w:w="1551" w:type="dxa"/>
                  <w:vMerge w:val="continue"/>
                  <w:vAlign w:val="center"/>
                </w:tcPr>
                <w:p>
                  <w:pPr>
                    <w:jc w:val="center"/>
                    <w:rPr>
                      <w:rFonts w:ascii="Times New Roman" w:hAnsi="Times New Roman"/>
                      <w:bCs/>
                      <w:sz w:val="21"/>
                      <w:szCs w:val="21"/>
                    </w:rPr>
                  </w:pPr>
                </w:p>
              </w:tc>
              <w:tc>
                <w:tcPr>
                  <w:tcW w:w="1124" w:type="dxa"/>
                  <w:vMerge w:val="continue"/>
                  <w:vAlign w:val="center"/>
                </w:tcPr>
                <w:p>
                  <w:pPr>
                    <w:jc w:val="center"/>
                    <w:rPr>
                      <w:rFonts w:ascii="Times New Roman" w:hAnsi="Times New Roman"/>
                      <w:bCs/>
                      <w:sz w:val="21"/>
                      <w:szCs w:val="21"/>
                    </w:rPr>
                  </w:pPr>
                </w:p>
              </w:tc>
            </w:tr>
          </w:tbl>
          <w:p>
            <w:pPr>
              <w:adjustRightInd w:val="0"/>
              <w:snapToGrid w:val="0"/>
              <w:spacing w:line="360" w:lineRule="auto"/>
              <w:ind w:firstLine="480" w:firstLineChars="200"/>
              <w:rPr>
                <w:rFonts w:ascii="Times New Roman" w:hAnsi="Times New Roman"/>
                <w:sz w:val="24"/>
                <w:szCs w:val="24"/>
              </w:rPr>
            </w:pPr>
            <w:r>
              <w:rPr>
                <w:rFonts w:hint="eastAsia" w:ascii="Times New Roman" w:hAnsi="宋体" w:eastAsia="宋体"/>
                <w:sz w:val="24"/>
                <w:szCs w:val="24"/>
                <w:lang w:val="en-US" w:eastAsia="zh-CN"/>
              </w:rPr>
              <w:t>2.3</w:t>
            </w:r>
            <w:r>
              <w:rPr>
                <w:rFonts w:ascii="Times New Roman" w:hAnsi="宋体"/>
                <w:sz w:val="24"/>
                <w:szCs w:val="24"/>
              </w:rPr>
              <w:t>噪声</w:t>
            </w:r>
          </w:p>
          <w:p>
            <w:pPr>
              <w:autoSpaceDE w:val="0"/>
              <w:autoSpaceDN w:val="0"/>
              <w:adjustRightInd w:val="0"/>
              <w:snapToGrid w:val="0"/>
              <w:spacing w:line="360" w:lineRule="auto"/>
              <w:ind w:firstLine="480" w:firstLineChars="200"/>
              <w:jc w:val="left"/>
              <w:rPr>
                <w:rFonts w:ascii="Times New Roman" w:hAnsi="宋体"/>
                <w:sz w:val="24"/>
                <w:szCs w:val="24"/>
              </w:rPr>
            </w:pPr>
            <w:r>
              <w:rPr>
                <w:rFonts w:hint="eastAsia" w:ascii="Times New Roman" w:hAnsi="宋体"/>
                <w:sz w:val="24"/>
                <w:szCs w:val="24"/>
              </w:rPr>
              <w:t>本项目夜间不生产，噪声源主要为昼间设备运行时产生的噪声。根据同类企业类比调查，设备噪声级见表5-</w:t>
            </w:r>
            <w:r>
              <w:rPr>
                <w:rFonts w:hint="eastAsia" w:ascii="Times New Roman" w:hAnsi="宋体" w:eastAsia="宋体"/>
                <w:sz w:val="24"/>
                <w:szCs w:val="24"/>
              </w:rPr>
              <w:t>8</w:t>
            </w:r>
            <w:r>
              <w:rPr>
                <w:rFonts w:hint="eastAsia" w:ascii="Times New Roman" w:hAnsi="宋体"/>
                <w:sz w:val="24"/>
                <w:szCs w:val="24"/>
              </w:rPr>
              <w:t>。</w:t>
            </w:r>
          </w:p>
          <w:p>
            <w:pPr>
              <w:overflowPunct w:val="0"/>
              <w:autoSpaceDE w:val="0"/>
              <w:autoSpaceDN w:val="0"/>
              <w:adjustRightInd w:val="0"/>
              <w:snapToGrid w:val="0"/>
              <w:jc w:val="center"/>
              <w:rPr>
                <w:rFonts w:ascii="Times New Roman" w:hAnsi="Times New Roman"/>
                <w:b/>
                <w:sz w:val="24"/>
                <w:szCs w:val="24"/>
              </w:rPr>
            </w:pPr>
            <w:r>
              <w:rPr>
                <w:rFonts w:hint="eastAsia" w:ascii="Times New Roman" w:hAnsi="Times New Roman"/>
                <w:b/>
                <w:sz w:val="24"/>
                <w:szCs w:val="24"/>
              </w:rPr>
              <w:t>表5-</w:t>
            </w:r>
            <w:r>
              <w:rPr>
                <w:rFonts w:hint="eastAsia" w:ascii="Times New Roman" w:hAnsi="Times New Roman" w:eastAsia="宋体"/>
                <w:b/>
                <w:sz w:val="24"/>
                <w:szCs w:val="24"/>
              </w:rPr>
              <w:t xml:space="preserve">8  </w:t>
            </w:r>
            <w:r>
              <w:rPr>
                <w:rFonts w:hint="eastAsia" w:ascii="Times New Roman" w:hAnsi="Times New Roman"/>
                <w:b/>
                <w:sz w:val="24"/>
                <w:szCs w:val="24"/>
              </w:rPr>
              <w:t>本项目主要设备噪声源强</w:t>
            </w:r>
          </w:p>
          <w:tbl>
            <w:tblPr>
              <w:tblStyle w:val="7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904"/>
              <w:gridCol w:w="2566"/>
              <w:gridCol w:w="1284"/>
              <w:gridCol w:w="1911"/>
              <w:gridCol w:w="16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12" w:hRule="atLeast"/>
                <w:tblHeader/>
                <w:jc w:val="center"/>
              </w:trPr>
              <w:tc>
                <w:tcPr>
                  <w:tcW w:w="904" w:type="dxa"/>
                  <w:vMerge w:val="restart"/>
                  <w:vAlign w:val="center"/>
                </w:tcPr>
                <w:p>
                  <w:pPr>
                    <w:snapToGrid w:val="0"/>
                    <w:jc w:val="center"/>
                    <w:rPr>
                      <w:rFonts w:ascii="Times New Roman" w:hAnsi="Times New Roman"/>
                      <w:b/>
                      <w:bCs/>
                      <w:sz w:val="21"/>
                      <w:szCs w:val="21"/>
                    </w:rPr>
                  </w:pPr>
                  <w:r>
                    <w:rPr>
                      <w:rFonts w:ascii="Times New Roman" w:hAnsi="Times New Roman"/>
                      <w:b/>
                      <w:bCs/>
                      <w:sz w:val="21"/>
                      <w:szCs w:val="21"/>
                    </w:rPr>
                    <w:t>序号</w:t>
                  </w:r>
                </w:p>
              </w:tc>
              <w:tc>
                <w:tcPr>
                  <w:tcW w:w="2566" w:type="dxa"/>
                  <w:vMerge w:val="restart"/>
                  <w:tcMar>
                    <w:left w:w="0" w:type="dxa"/>
                    <w:right w:w="0" w:type="dxa"/>
                  </w:tcMar>
                  <w:vAlign w:val="center"/>
                </w:tcPr>
                <w:p>
                  <w:pPr>
                    <w:snapToGrid w:val="0"/>
                    <w:jc w:val="center"/>
                    <w:rPr>
                      <w:rFonts w:ascii="Times New Roman" w:hAnsi="Times New Roman"/>
                      <w:b/>
                      <w:bCs/>
                      <w:sz w:val="21"/>
                      <w:szCs w:val="21"/>
                    </w:rPr>
                  </w:pPr>
                  <w:r>
                    <w:rPr>
                      <w:rFonts w:ascii="Times New Roman" w:hAnsi="Times New Roman"/>
                      <w:b/>
                      <w:bCs/>
                      <w:sz w:val="21"/>
                      <w:szCs w:val="21"/>
                    </w:rPr>
                    <w:t>设备名称</w:t>
                  </w:r>
                </w:p>
              </w:tc>
              <w:tc>
                <w:tcPr>
                  <w:tcW w:w="1284" w:type="dxa"/>
                  <w:vMerge w:val="restart"/>
                  <w:tcMar>
                    <w:left w:w="0" w:type="dxa"/>
                    <w:right w:w="0" w:type="dxa"/>
                  </w:tcMar>
                  <w:vAlign w:val="center"/>
                </w:tcPr>
                <w:p>
                  <w:pPr>
                    <w:snapToGrid w:val="0"/>
                    <w:jc w:val="center"/>
                    <w:rPr>
                      <w:rFonts w:ascii="Times New Roman" w:hAnsi="Times New Roman"/>
                      <w:b/>
                      <w:bCs/>
                      <w:sz w:val="21"/>
                      <w:szCs w:val="21"/>
                    </w:rPr>
                  </w:pPr>
                  <w:r>
                    <w:rPr>
                      <w:rFonts w:ascii="Times New Roman" w:hAnsi="Times New Roman"/>
                      <w:b/>
                      <w:bCs/>
                      <w:sz w:val="21"/>
                      <w:szCs w:val="21"/>
                    </w:rPr>
                    <w:t>数量</w:t>
                  </w:r>
                </w:p>
                <w:p>
                  <w:pPr>
                    <w:snapToGrid w:val="0"/>
                    <w:jc w:val="center"/>
                    <w:rPr>
                      <w:rFonts w:ascii="Times New Roman" w:hAnsi="Times New Roman"/>
                      <w:b/>
                      <w:bCs/>
                      <w:sz w:val="21"/>
                      <w:szCs w:val="21"/>
                    </w:rPr>
                  </w:pPr>
                  <w:r>
                    <w:rPr>
                      <w:rFonts w:ascii="Times New Roman" w:hAnsi="Times New Roman"/>
                      <w:b/>
                      <w:bCs/>
                      <w:sz w:val="21"/>
                      <w:szCs w:val="21"/>
                    </w:rPr>
                    <w:t>(台/套)</w:t>
                  </w:r>
                </w:p>
              </w:tc>
              <w:tc>
                <w:tcPr>
                  <w:tcW w:w="1911" w:type="dxa"/>
                  <w:vMerge w:val="restart"/>
                  <w:tcMar>
                    <w:left w:w="0" w:type="dxa"/>
                    <w:right w:w="0" w:type="dxa"/>
                  </w:tcMar>
                  <w:vAlign w:val="center"/>
                </w:tcPr>
                <w:p>
                  <w:pPr>
                    <w:snapToGrid w:val="0"/>
                    <w:jc w:val="center"/>
                    <w:rPr>
                      <w:rFonts w:ascii="Times New Roman" w:hAnsi="Times New Roman"/>
                      <w:b/>
                      <w:bCs/>
                      <w:spacing w:val="-10"/>
                      <w:sz w:val="21"/>
                      <w:szCs w:val="21"/>
                    </w:rPr>
                  </w:pPr>
                  <w:r>
                    <w:rPr>
                      <w:rFonts w:ascii="Times New Roman" w:hAnsi="Times New Roman"/>
                      <w:b/>
                      <w:bCs/>
                      <w:spacing w:val="-10"/>
                      <w:sz w:val="21"/>
                      <w:szCs w:val="21"/>
                    </w:rPr>
                    <w:t>单台设备噪声dB(A)</w:t>
                  </w:r>
                </w:p>
              </w:tc>
              <w:tc>
                <w:tcPr>
                  <w:tcW w:w="1648" w:type="dxa"/>
                  <w:vMerge w:val="restart"/>
                  <w:tcMar>
                    <w:left w:w="0" w:type="dxa"/>
                    <w:right w:w="0" w:type="dxa"/>
                  </w:tcMar>
                  <w:vAlign w:val="center"/>
                </w:tcPr>
                <w:p>
                  <w:pPr>
                    <w:snapToGrid w:val="0"/>
                    <w:jc w:val="center"/>
                    <w:rPr>
                      <w:rFonts w:ascii="Times New Roman" w:hAnsi="Times New Roman"/>
                      <w:b/>
                      <w:bCs/>
                      <w:spacing w:val="-10"/>
                      <w:sz w:val="21"/>
                      <w:szCs w:val="21"/>
                    </w:rPr>
                  </w:pPr>
                  <w:r>
                    <w:rPr>
                      <w:rFonts w:ascii="Times New Roman" w:hAnsi="Times New Roman"/>
                      <w:b/>
                      <w:bCs/>
                      <w:spacing w:val="-10"/>
                      <w:sz w:val="21"/>
                      <w:szCs w:val="21"/>
                    </w:rPr>
                    <w:t>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12" w:hRule="atLeast"/>
                <w:tblHeader/>
                <w:jc w:val="center"/>
              </w:trPr>
              <w:tc>
                <w:tcPr>
                  <w:tcW w:w="904" w:type="dxa"/>
                  <w:vMerge w:val="continue"/>
                  <w:vAlign w:val="center"/>
                </w:tcPr>
                <w:p>
                  <w:pPr>
                    <w:snapToGrid w:val="0"/>
                    <w:jc w:val="center"/>
                    <w:rPr>
                      <w:rFonts w:ascii="Times New Roman" w:hAnsi="Times New Roman"/>
                      <w:b/>
                      <w:bCs/>
                      <w:sz w:val="21"/>
                      <w:szCs w:val="21"/>
                    </w:rPr>
                  </w:pPr>
                </w:p>
              </w:tc>
              <w:tc>
                <w:tcPr>
                  <w:tcW w:w="2566" w:type="dxa"/>
                  <w:vMerge w:val="continue"/>
                  <w:tcMar>
                    <w:left w:w="0" w:type="dxa"/>
                    <w:right w:w="0" w:type="dxa"/>
                  </w:tcMar>
                  <w:vAlign w:val="center"/>
                </w:tcPr>
                <w:p>
                  <w:pPr>
                    <w:snapToGrid w:val="0"/>
                    <w:jc w:val="center"/>
                    <w:rPr>
                      <w:rFonts w:ascii="Times New Roman" w:hAnsi="Times New Roman"/>
                      <w:b/>
                      <w:bCs/>
                      <w:sz w:val="21"/>
                      <w:szCs w:val="21"/>
                    </w:rPr>
                  </w:pPr>
                </w:p>
              </w:tc>
              <w:tc>
                <w:tcPr>
                  <w:tcW w:w="1284" w:type="dxa"/>
                  <w:vMerge w:val="continue"/>
                  <w:tcMar>
                    <w:left w:w="0" w:type="dxa"/>
                    <w:right w:w="0" w:type="dxa"/>
                  </w:tcMar>
                  <w:vAlign w:val="center"/>
                </w:tcPr>
                <w:p>
                  <w:pPr>
                    <w:snapToGrid w:val="0"/>
                    <w:jc w:val="center"/>
                    <w:rPr>
                      <w:rFonts w:ascii="Times New Roman" w:hAnsi="Times New Roman"/>
                      <w:b/>
                      <w:bCs/>
                      <w:sz w:val="21"/>
                      <w:szCs w:val="21"/>
                    </w:rPr>
                  </w:pPr>
                </w:p>
              </w:tc>
              <w:tc>
                <w:tcPr>
                  <w:tcW w:w="1911" w:type="dxa"/>
                  <w:vMerge w:val="continue"/>
                  <w:tcMar>
                    <w:left w:w="0" w:type="dxa"/>
                    <w:right w:w="0" w:type="dxa"/>
                  </w:tcMar>
                  <w:vAlign w:val="center"/>
                </w:tcPr>
                <w:p>
                  <w:pPr>
                    <w:snapToGrid w:val="0"/>
                    <w:jc w:val="center"/>
                    <w:rPr>
                      <w:rFonts w:ascii="Times New Roman" w:hAnsi="Times New Roman"/>
                      <w:b/>
                      <w:bCs/>
                      <w:spacing w:val="-10"/>
                      <w:sz w:val="21"/>
                      <w:szCs w:val="21"/>
                    </w:rPr>
                  </w:pPr>
                </w:p>
              </w:tc>
              <w:tc>
                <w:tcPr>
                  <w:tcW w:w="1648" w:type="dxa"/>
                  <w:vMerge w:val="continue"/>
                  <w:tcMar>
                    <w:left w:w="0" w:type="dxa"/>
                    <w:right w:w="0" w:type="dxa"/>
                  </w:tcMar>
                  <w:vAlign w:val="center"/>
                </w:tcPr>
                <w:p>
                  <w:pPr>
                    <w:snapToGrid w:val="0"/>
                    <w:jc w:val="center"/>
                    <w:rPr>
                      <w:rFonts w:ascii="Times New Roman" w:hAnsi="Times New Roman"/>
                      <w:b/>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90" w:hRule="atLeast"/>
                <w:tblHeader/>
                <w:jc w:val="center"/>
              </w:trPr>
              <w:tc>
                <w:tcPr>
                  <w:tcW w:w="904" w:type="dxa"/>
                  <w:vAlign w:val="center"/>
                </w:tcPr>
                <w:p>
                  <w:pPr>
                    <w:jc w:val="center"/>
                    <w:rPr>
                      <w:rFonts w:ascii="Times New Roman" w:hAnsi="Times New Roman"/>
                      <w:color w:val="auto"/>
                      <w:sz w:val="21"/>
                      <w:szCs w:val="21"/>
                      <w:highlight w:val="none"/>
                    </w:rPr>
                  </w:pPr>
                  <w:bookmarkStart w:id="44" w:name="OLE_LINK1"/>
                  <w:r>
                    <w:rPr>
                      <w:rFonts w:hint="eastAsia" w:ascii="Times New Roman" w:hAnsi="Times New Roman"/>
                      <w:color w:val="auto"/>
                      <w:sz w:val="21"/>
                      <w:szCs w:val="21"/>
                      <w:highlight w:val="none"/>
                    </w:rPr>
                    <w:t>1</w:t>
                  </w:r>
                </w:p>
              </w:tc>
              <w:tc>
                <w:tcPr>
                  <w:tcW w:w="2566" w:type="dxa"/>
                  <w:tcMar>
                    <w:left w:w="0" w:type="dxa"/>
                    <w:right w:w="0" w:type="dxa"/>
                  </w:tcMar>
                  <w:vAlign w:val="center"/>
                </w:tcPr>
                <w:p>
                  <w:pPr>
                    <w:spacing w:line="259" w:lineRule="auto"/>
                    <w:ind w:right="71" w:rightChars="0"/>
                    <w:jc w:val="center"/>
                    <w:rPr>
                      <w:rFonts w:ascii="Times New Roman" w:hAnsi="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红茶发酵机</w:t>
                  </w:r>
                </w:p>
              </w:tc>
              <w:tc>
                <w:tcPr>
                  <w:tcW w:w="1284" w:type="dxa"/>
                  <w:tcMar>
                    <w:left w:w="0" w:type="dxa"/>
                    <w:right w:w="0" w:type="dxa"/>
                  </w:tcMar>
                  <w:vAlign w:val="center"/>
                </w:tcPr>
                <w:p>
                  <w:pPr>
                    <w:spacing w:line="259" w:lineRule="auto"/>
                    <w:ind w:right="71" w:rightChars="0"/>
                    <w:jc w:val="center"/>
                    <w:rPr>
                      <w:rFonts w:ascii="Times New Roman" w:hAnsi="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1911" w:type="dxa"/>
                  <w:tcMar>
                    <w:left w:w="0" w:type="dxa"/>
                    <w:right w:w="0" w:type="dxa"/>
                  </w:tcMar>
                  <w:vAlign w:val="center"/>
                </w:tcPr>
                <w:p>
                  <w:pPr>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75-85</w:t>
                  </w:r>
                </w:p>
              </w:tc>
              <w:tc>
                <w:tcPr>
                  <w:tcW w:w="1648" w:type="dxa"/>
                  <w:vMerge w:val="restart"/>
                  <w:tcMar>
                    <w:left w:w="0" w:type="dxa"/>
                    <w:right w:w="0" w:type="dxa"/>
                  </w:tcMar>
                  <w:vAlign w:val="center"/>
                </w:tcPr>
                <w:p>
                  <w:pPr>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生产车间内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blHeader/>
                <w:jc w:val="center"/>
              </w:trPr>
              <w:tc>
                <w:tcPr>
                  <w:tcW w:w="904" w:type="dxa"/>
                  <w:vAlign w:val="center"/>
                </w:tcPr>
                <w:p>
                  <w:pPr>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2</w:t>
                  </w:r>
                </w:p>
              </w:tc>
              <w:tc>
                <w:tcPr>
                  <w:tcW w:w="2566" w:type="dxa"/>
                  <w:tcMar>
                    <w:left w:w="0" w:type="dxa"/>
                    <w:right w:w="0" w:type="dxa"/>
                  </w:tcMar>
                  <w:vAlign w:val="center"/>
                </w:tcPr>
                <w:p>
                  <w:pPr>
                    <w:spacing w:line="259" w:lineRule="auto"/>
                    <w:ind w:right="71" w:rightChars="0"/>
                    <w:jc w:val="center"/>
                    <w:rPr>
                      <w:rFonts w:ascii="Times New Roman" w:hAnsi="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茶叶杀青机</w:t>
                  </w:r>
                </w:p>
              </w:tc>
              <w:tc>
                <w:tcPr>
                  <w:tcW w:w="1284" w:type="dxa"/>
                  <w:tcMar>
                    <w:left w:w="0" w:type="dxa"/>
                    <w:right w:w="0" w:type="dxa"/>
                  </w:tcMar>
                  <w:vAlign w:val="center"/>
                </w:tcPr>
                <w:p>
                  <w:pPr>
                    <w:spacing w:line="259" w:lineRule="auto"/>
                    <w:ind w:right="71" w:rightChars="0"/>
                    <w:jc w:val="center"/>
                    <w:rPr>
                      <w:rFonts w:ascii="Times New Roman" w:hAnsi="Times New Roman"/>
                      <w:color w:val="auto"/>
                      <w:sz w:val="21"/>
                      <w:szCs w:val="21"/>
                      <w:highlight w:val="none"/>
                    </w:rPr>
                  </w:pPr>
                  <w:r>
                    <w:rPr>
                      <w:rFonts w:ascii="Times New Roman" w:hAnsi="Times New Roman" w:eastAsia="Times New Roman" w:cs="Times New Roman"/>
                      <w:color w:val="auto"/>
                      <w:sz w:val="21"/>
                      <w:szCs w:val="21"/>
                      <w:highlight w:val="none"/>
                    </w:rPr>
                    <w:t xml:space="preserve">1 </w:t>
                  </w:r>
                </w:p>
              </w:tc>
              <w:tc>
                <w:tcPr>
                  <w:tcW w:w="1911" w:type="dxa"/>
                  <w:tcMar>
                    <w:left w:w="0" w:type="dxa"/>
                    <w:right w:w="0" w:type="dxa"/>
                  </w:tcMar>
                  <w:vAlign w:val="center"/>
                </w:tcPr>
                <w:p>
                  <w:pPr>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70-80</w:t>
                  </w:r>
                </w:p>
              </w:tc>
              <w:tc>
                <w:tcPr>
                  <w:tcW w:w="1648" w:type="dxa"/>
                  <w:vMerge w:val="continue"/>
                  <w:tcMar>
                    <w:left w:w="0" w:type="dxa"/>
                    <w:right w:w="0" w:type="dxa"/>
                  </w:tcMar>
                  <w:vAlign w:val="center"/>
                </w:tcPr>
                <w:p>
                  <w:pPr>
                    <w:snapToGrid w:val="0"/>
                    <w:jc w:val="center"/>
                    <w:rPr>
                      <w:rFonts w:ascii="Times New Roman" w:hAnsi="Times New Roman"/>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90" w:hRule="atLeast"/>
                <w:tblHeader/>
                <w:jc w:val="center"/>
              </w:trPr>
              <w:tc>
                <w:tcPr>
                  <w:tcW w:w="904" w:type="dxa"/>
                  <w:vAlign w:val="center"/>
                </w:tcPr>
                <w:p>
                  <w:pPr>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3</w:t>
                  </w:r>
                </w:p>
              </w:tc>
              <w:tc>
                <w:tcPr>
                  <w:tcW w:w="2566" w:type="dxa"/>
                  <w:tcMar>
                    <w:left w:w="0" w:type="dxa"/>
                    <w:right w:w="0" w:type="dxa"/>
                  </w:tcMar>
                  <w:vAlign w:val="center"/>
                </w:tcPr>
                <w:p>
                  <w:pPr>
                    <w:spacing w:line="259" w:lineRule="auto"/>
                    <w:ind w:right="71" w:rightChars="0"/>
                    <w:jc w:val="center"/>
                    <w:rPr>
                      <w:rFonts w:ascii="Times New Roman" w:hAnsi="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茶叶揉捻机</w:t>
                  </w:r>
                </w:p>
              </w:tc>
              <w:tc>
                <w:tcPr>
                  <w:tcW w:w="1284" w:type="dxa"/>
                  <w:tcMar>
                    <w:left w:w="0" w:type="dxa"/>
                    <w:right w:w="0" w:type="dxa"/>
                  </w:tcMar>
                  <w:vAlign w:val="center"/>
                </w:tcPr>
                <w:p>
                  <w:pPr>
                    <w:spacing w:line="259" w:lineRule="auto"/>
                    <w:ind w:right="71" w:rightChars="0"/>
                    <w:jc w:val="center"/>
                    <w:rPr>
                      <w:rFonts w:ascii="Times New Roman" w:hAnsi="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2</w:t>
                  </w:r>
                </w:p>
              </w:tc>
              <w:tc>
                <w:tcPr>
                  <w:tcW w:w="1911" w:type="dxa"/>
                  <w:tcMar>
                    <w:left w:w="0" w:type="dxa"/>
                    <w:right w:w="0" w:type="dxa"/>
                  </w:tcMar>
                  <w:vAlign w:val="center"/>
                </w:tcPr>
                <w:p>
                  <w:pPr>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70-80</w:t>
                  </w:r>
                </w:p>
              </w:tc>
              <w:tc>
                <w:tcPr>
                  <w:tcW w:w="1648" w:type="dxa"/>
                  <w:vMerge w:val="continue"/>
                  <w:tcMar>
                    <w:left w:w="0" w:type="dxa"/>
                    <w:right w:w="0" w:type="dxa"/>
                  </w:tcMar>
                  <w:vAlign w:val="center"/>
                </w:tcPr>
                <w:p>
                  <w:pPr>
                    <w:snapToGrid w:val="0"/>
                    <w:jc w:val="center"/>
                    <w:rPr>
                      <w:rFonts w:ascii="Times New Roman" w:hAnsi="Times New Roman"/>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blHeader/>
                <w:jc w:val="center"/>
              </w:trPr>
              <w:tc>
                <w:tcPr>
                  <w:tcW w:w="904" w:type="dxa"/>
                  <w:vAlign w:val="center"/>
                </w:tcPr>
                <w:p>
                  <w:pPr>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4</w:t>
                  </w:r>
                </w:p>
              </w:tc>
              <w:tc>
                <w:tcPr>
                  <w:tcW w:w="2566" w:type="dxa"/>
                  <w:tcMar>
                    <w:left w:w="0" w:type="dxa"/>
                    <w:right w:w="0" w:type="dxa"/>
                  </w:tcMar>
                  <w:vAlign w:val="center"/>
                </w:tcPr>
                <w:p>
                  <w:pPr>
                    <w:spacing w:line="259" w:lineRule="auto"/>
                    <w:ind w:right="71" w:rightChars="0"/>
                    <w:jc w:val="center"/>
                    <w:rPr>
                      <w:rFonts w:ascii="Times New Roman" w:hAnsi="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压饼机</w:t>
                  </w:r>
                </w:p>
              </w:tc>
              <w:tc>
                <w:tcPr>
                  <w:tcW w:w="1284" w:type="dxa"/>
                  <w:tcMar>
                    <w:left w:w="0" w:type="dxa"/>
                    <w:right w:w="0" w:type="dxa"/>
                  </w:tcMar>
                  <w:vAlign w:val="center"/>
                </w:tcPr>
                <w:p>
                  <w:pPr>
                    <w:spacing w:line="259" w:lineRule="auto"/>
                    <w:ind w:right="71" w:rightChars="0"/>
                    <w:jc w:val="center"/>
                    <w:rPr>
                      <w:rFonts w:ascii="Times New Roman" w:hAnsi="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1911" w:type="dxa"/>
                  <w:tcMar>
                    <w:left w:w="0" w:type="dxa"/>
                    <w:right w:w="0" w:type="dxa"/>
                  </w:tcMar>
                  <w:vAlign w:val="center"/>
                </w:tcPr>
                <w:p>
                  <w:pPr>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70-75</w:t>
                  </w:r>
                </w:p>
              </w:tc>
              <w:tc>
                <w:tcPr>
                  <w:tcW w:w="1648" w:type="dxa"/>
                  <w:vMerge w:val="continue"/>
                  <w:tcMar>
                    <w:left w:w="0" w:type="dxa"/>
                    <w:right w:w="0" w:type="dxa"/>
                  </w:tcMar>
                  <w:vAlign w:val="center"/>
                </w:tcPr>
                <w:p>
                  <w:pPr>
                    <w:snapToGrid w:val="0"/>
                    <w:jc w:val="center"/>
                    <w:rPr>
                      <w:rFonts w:ascii="Times New Roman" w:hAnsi="Times New Roman"/>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blHeader/>
                <w:jc w:val="center"/>
              </w:trPr>
              <w:tc>
                <w:tcPr>
                  <w:tcW w:w="904" w:type="dxa"/>
                  <w:vAlign w:val="center"/>
                </w:tcPr>
                <w:p>
                  <w:pPr>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5</w:t>
                  </w:r>
                </w:p>
              </w:tc>
              <w:tc>
                <w:tcPr>
                  <w:tcW w:w="2566" w:type="dxa"/>
                  <w:tcMar>
                    <w:left w:w="0" w:type="dxa"/>
                    <w:right w:w="0" w:type="dxa"/>
                  </w:tcMar>
                  <w:vAlign w:val="center"/>
                </w:tcPr>
                <w:p>
                  <w:pPr>
                    <w:spacing w:line="259" w:lineRule="auto"/>
                    <w:ind w:right="71" w:rightChars="0"/>
                    <w:jc w:val="center"/>
                    <w:rPr>
                      <w:rFonts w:ascii="Times New Roman" w:hAnsi="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热风循环烘箱</w:t>
                  </w:r>
                </w:p>
              </w:tc>
              <w:tc>
                <w:tcPr>
                  <w:tcW w:w="1284" w:type="dxa"/>
                  <w:tcMar>
                    <w:left w:w="0" w:type="dxa"/>
                    <w:right w:w="0" w:type="dxa"/>
                  </w:tcMar>
                  <w:vAlign w:val="center"/>
                </w:tcPr>
                <w:p>
                  <w:pPr>
                    <w:spacing w:line="259" w:lineRule="auto"/>
                    <w:ind w:right="71" w:rightChars="0"/>
                    <w:jc w:val="center"/>
                    <w:rPr>
                      <w:rFonts w:ascii="Times New Roman" w:hAnsi="Times New Roman"/>
                      <w:color w:val="auto"/>
                      <w:sz w:val="21"/>
                      <w:szCs w:val="21"/>
                      <w:highlight w:val="none"/>
                    </w:rPr>
                  </w:pPr>
                  <w:r>
                    <w:rPr>
                      <w:rFonts w:ascii="Times New Roman" w:hAnsi="Times New Roman" w:eastAsia="Times New Roman" w:cs="Times New Roman"/>
                      <w:color w:val="auto"/>
                      <w:sz w:val="21"/>
                      <w:szCs w:val="21"/>
                      <w:highlight w:val="none"/>
                    </w:rPr>
                    <w:t xml:space="preserve">1 </w:t>
                  </w:r>
                </w:p>
              </w:tc>
              <w:tc>
                <w:tcPr>
                  <w:tcW w:w="1911" w:type="dxa"/>
                  <w:tcMar>
                    <w:left w:w="0" w:type="dxa"/>
                    <w:right w:w="0" w:type="dxa"/>
                  </w:tcMar>
                  <w:vAlign w:val="center"/>
                </w:tcPr>
                <w:p>
                  <w:pPr>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70-80</w:t>
                  </w:r>
                </w:p>
              </w:tc>
              <w:tc>
                <w:tcPr>
                  <w:tcW w:w="1648" w:type="dxa"/>
                  <w:vMerge w:val="continue"/>
                  <w:tcMar>
                    <w:left w:w="0" w:type="dxa"/>
                    <w:right w:w="0" w:type="dxa"/>
                  </w:tcMar>
                  <w:vAlign w:val="center"/>
                </w:tcPr>
                <w:p>
                  <w:pPr>
                    <w:snapToGrid w:val="0"/>
                    <w:jc w:val="center"/>
                    <w:rPr>
                      <w:rFonts w:ascii="Times New Roman" w:hAnsi="Times New Roman"/>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blHeader/>
                <w:jc w:val="center"/>
              </w:trPr>
              <w:tc>
                <w:tcPr>
                  <w:tcW w:w="904" w:type="dxa"/>
                  <w:vAlign w:val="center"/>
                </w:tcPr>
                <w:p>
                  <w:pPr>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6</w:t>
                  </w:r>
                </w:p>
              </w:tc>
              <w:tc>
                <w:tcPr>
                  <w:tcW w:w="2566" w:type="dxa"/>
                  <w:tcMar>
                    <w:left w:w="0" w:type="dxa"/>
                    <w:right w:w="0" w:type="dxa"/>
                  </w:tcMar>
                  <w:vAlign w:val="center"/>
                </w:tcPr>
                <w:p>
                  <w:pPr>
                    <w:spacing w:line="259" w:lineRule="auto"/>
                    <w:ind w:right="71" w:rightChars="0"/>
                    <w:jc w:val="center"/>
                    <w:rPr>
                      <w:rFonts w:ascii="Times New Roman" w:hAnsi="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萎凋机</w:t>
                  </w:r>
                </w:p>
              </w:tc>
              <w:tc>
                <w:tcPr>
                  <w:tcW w:w="1284" w:type="dxa"/>
                  <w:tcMar>
                    <w:left w:w="0" w:type="dxa"/>
                    <w:right w:w="0" w:type="dxa"/>
                  </w:tcMar>
                  <w:vAlign w:val="center"/>
                </w:tcPr>
                <w:p>
                  <w:pPr>
                    <w:spacing w:line="259" w:lineRule="auto"/>
                    <w:ind w:right="71" w:rightChars="0"/>
                    <w:jc w:val="center"/>
                    <w:rPr>
                      <w:rFonts w:ascii="Times New Roman" w:hAnsi="Times New Roman"/>
                      <w:color w:val="auto"/>
                      <w:sz w:val="21"/>
                      <w:szCs w:val="21"/>
                      <w:highlight w:val="none"/>
                    </w:rPr>
                  </w:pPr>
                  <w:r>
                    <w:rPr>
                      <w:rFonts w:ascii="Times New Roman" w:hAnsi="Times New Roman" w:eastAsia="Times New Roman" w:cs="Times New Roman"/>
                      <w:color w:val="auto"/>
                      <w:sz w:val="21"/>
                      <w:szCs w:val="21"/>
                      <w:highlight w:val="none"/>
                    </w:rPr>
                    <w:t>2</w:t>
                  </w:r>
                </w:p>
              </w:tc>
              <w:tc>
                <w:tcPr>
                  <w:tcW w:w="1911" w:type="dxa"/>
                  <w:tcMar>
                    <w:left w:w="0" w:type="dxa"/>
                    <w:right w:w="0" w:type="dxa"/>
                  </w:tcMar>
                  <w:vAlign w:val="center"/>
                </w:tcPr>
                <w:p>
                  <w:pPr>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70-80</w:t>
                  </w:r>
                </w:p>
              </w:tc>
              <w:tc>
                <w:tcPr>
                  <w:tcW w:w="1648" w:type="dxa"/>
                  <w:vMerge w:val="continue"/>
                  <w:tcMar>
                    <w:left w:w="0" w:type="dxa"/>
                    <w:right w:w="0" w:type="dxa"/>
                  </w:tcMar>
                  <w:vAlign w:val="center"/>
                </w:tcPr>
                <w:p>
                  <w:pPr>
                    <w:snapToGrid w:val="0"/>
                    <w:jc w:val="center"/>
                    <w:rPr>
                      <w:rFonts w:ascii="Times New Roman" w:hAnsi="Times New Roman"/>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blHeader/>
                <w:jc w:val="center"/>
              </w:trPr>
              <w:tc>
                <w:tcPr>
                  <w:tcW w:w="904" w:type="dxa"/>
                  <w:vAlign w:val="center"/>
                </w:tcPr>
                <w:p>
                  <w:pPr>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7</w:t>
                  </w:r>
                </w:p>
              </w:tc>
              <w:tc>
                <w:tcPr>
                  <w:tcW w:w="2566" w:type="dxa"/>
                  <w:tcMar>
                    <w:left w:w="0" w:type="dxa"/>
                    <w:right w:w="0" w:type="dxa"/>
                  </w:tcMar>
                  <w:vAlign w:val="center"/>
                </w:tcPr>
                <w:p>
                  <w:pPr>
                    <w:spacing w:line="259" w:lineRule="auto"/>
                    <w:ind w:right="71" w:rightChars="0"/>
                    <w:jc w:val="center"/>
                    <w:rPr>
                      <w:rFonts w:ascii="Times New Roman" w:hAnsi="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茶叶电炒锅</w:t>
                  </w:r>
                </w:p>
              </w:tc>
              <w:tc>
                <w:tcPr>
                  <w:tcW w:w="1284" w:type="dxa"/>
                  <w:tcMar>
                    <w:left w:w="0" w:type="dxa"/>
                    <w:right w:w="0" w:type="dxa"/>
                  </w:tcMar>
                  <w:vAlign w:val="center"/>
                </w:tcPr>
                <w:p>
                  <w:pPr>
                    <w:spacing w:line="259" w:lineRule="auto"/>
                    <w:ind w:right="71" w:rightChars="0"/>
                    <w:jc w:val="center"/>
                    <w:rPr>
                      <w:rFonts w:ascii="Times New Roman" w:hAnsi="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7</w:t>
                  </w:r>
                </w:p>
              </w:tc>
              <w:tc>
                <w:tcPr>
                  <w:tcW w:w="1911" w:type="dxa"/>
                  <w:tcMar>
                    <w:left w:w="0" w:type="dxa"/>
                    <w:right w:w="0" w:type="dxa"/>
                  </w:tcMar>
                  <w:vAlign w:val="center"/>
                </w:tcPr>
                <w:p>
                  <w:pPr>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75-85</w:t>
                  </w:r>
                </w:p>
              </w:tc>
              <w:tc>
                <w:tcPr>
                  <w:tcW w:w="1648" w:type="dxa"/>
                  <w:vMerge w:val="continue"/>
                  <w:tcMar>
                    <w:left w:w="0" w:type="dxa"/>
                    <w:right w:w="0" w:type="dxa"/>
                  </w:tcMar>
                  <w:vAlign w:val="center"/>
                </w:tcPr>
                <w:p>
                  <w:pPr>
                    <w:snapToGrid w:val="0"/>
                    <w:jc w:val="center"/>
                    <w:rPr>
                      <w:rFonts w:ascii="Times New Roman" w:hAnsi="Times New Roman"/>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blHeader/>
                <w:jc w:val="center"/>
              </w:trPr>
              <w:tc>
                <w:tcPr>
                  <w:tcW w:w="904" w:type="dxa"/>
                  <w:vAlign w:val="center"/>
                </w:tcPr>
                <w:p>
                  <w:pPr>
                    <w:jc w:val="center"/>
                    <w:rPr>
                      <w:rFonts w:ascii="Times New Roman" w:hAnsi="Times New Roman" w:eastAsia="宋体"/>
                      <w:color w:val="auto"/>
                      <w:sz w:val="21"/>
                      <w:szCs w:val="21"/>
                      <w:highlight w:val="none"/>
                    </w:rPr>
                  </w:pPr>
                  <w:r>
                    <w:rPr>
                      <w:rFonts w:hint="eastAsia" w:ascii="Times New Roman" w:hAnsi="Times New Roman"/>
                      <w:color w:val="auto"/>
                      <w:sz w:val="21"/>
                      <w:szCs w:val="21"/>
                      <w:highlight w:val="none"/>
                    </w:rPr>
                    <w:t>8</w:t>
                  </w:r>
                </w:p>
              </w:tc>
              <w:tc>
                <w:tcPr>
                  <w:tcW w:w="2566" w:type="dxa"/>
                  <w:tcMar>
                    <w:left w:w="0" w:type="dxa"/>
                    <w:right w:w="0" w:type="dxa"/>
                  </w:tcMar>
                  <w:vAlign w:val="center"/>
                </w:tcPr>
                <w:p>
                  <w:pPr>
                    <w:spacing w:line="259" w:lineRule="auto"/>
                    <w:ind w:right="76" w:rightChars="0"/>
                    <w:jc w:val="center"/>
                    <w:rPr>
                      <w:rFonts w:ascii="Times New Roman" w:hAnsi="Times New Roman" w:eastAsia="宋体"/>
                      <w:color w:val="auto"/>
                      <w:sz w:val="21"/>
                      <w:szCs w:val="21"/>
                      <w:highlight w:val="none"/>
                    </w:rPr>
                  </w:pPr>
                  <w:r>
                    <w:rPr>
                      <w:rFonts w:hint="eastAsia" w:ascii="Times New Roman" w:hAnsi="Times New Roman" w:eastAsia="宋体" w:cs="Times New Roman"/>
                      <w:color w:val="auto"/>
                      <w:sz w:val="21"/>
                      <w:szCs w:val="21"/>
                      <w:highlight w:val="none"/>
                      <w:lang w:eastAsia="zh-CN"/>
                    </w:rPr>
                    <w:t>粗碎机</w:t>
                  </w:r>
                </w:p>
              </w:tc>
              <w:tc>
                <w:tcPr>
                  <w:tcW w:w="1284" w:type="dxa"/>
                  <w:tcMar>
                    <w:left w:w="0" w:type="dxa"/>
                    <w:right w:w="0" w:type="dxa"/>
                  </w:tcMar>
                  <w:vAlign w:val="center"/>
                </w:tcPr>
                <w:p>
                  <w:pPr>
                    <w:spacing w:line="259" w:lineRule="auto"/>
                    <w:ind w:right="75" w:rightChars="0"/>
                    <w:jc w:val="center"/>
                    <w:rPr>
                      <w:rFonts w:ascii="Times New Roman" w:hAnsi="Times New Roman" w:eastAsia="宋体"/>
                      <w:bCs/>
                      <w:color w:val="auto"/>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1911" w:type="dxa"/>
                  <w:tcMar>
                    <w:left w:w="0" w:type="dxa"/>
                    <w:right w:w="0" w:type="dxa"/>
                  </w:tcMar>
                  <w:vAlign w:val="center"/>
                </w:tcPr>
                <w:p>
                  <w:pPr>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70-80</w:t>
                  </w:r>
                </w:p>
              </w:tc>
              <w:tc>
                <w:tcPr>
                  <w:tcW w:w="1648" w:type="dxa"/>
                  <w:vMerge w:val="continue"/>
                  <w:tcMar>
                    <w:left w:w="0" w:type="dxa"/>
                    <w:right w:w="0" w:type="dxa"/>
                  </w:tcMar>
                  <w:vAlign w:val="center"/>
                </w:tcPr>
                <w:p>
                  <w:pPr>
                    <w:snapToGrid w:val="0"/>
                    <w:jc w:val="center"/>
                    <w:rPr>
                      <w:rFonts w:ascii="Times New Roman" w:hAnsi="Times New Roman"/>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blHeader/>
                <w:jc w:val="center"/>
              </w:trPr>
              <w:tc>
                <w:tcPr>
                  <w:tcW w:w="904" w:type="dxa"/>
                  <w:vAlign w:val="center"/>
                </w:tcPr>
                <w:p>
                  <w:pPr>
                    <w:jc w:val="center"/>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9</w:t>
                  </w:r>
                </w:p>
              </w:tc>
              <w:tc>
                <w:tcPr>
                  <w:tcW w:w="2566" w:type="dxa"/>
                  <w:tcMar>
                    <w:left w:w="0" w:type="dxa"/>
                    <w:right w:w="0" w:type="dxa"/>
                  </w:tcMar>
                  <w:vAlign w:val="center"/>
                </w:tcPr>
                <w:p>
                  <w:pPr>
                    <w:spacing w:line="259" w:lineRule="auto"/>
                    <w:ind w:right="76" w:rightChars="0"/>
                    <w:jc w:val="center"/>
                    <w:rPr>
                      <w:rFonts w:hint="eastAsia" w:ascii="Times New Roman" w:hAnsi="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微粉机</w:t>
                  </w:r>
                </w:p>
              </w:tc>
              <w:tc>
                <w:tcPr>
                  <w:tcW w:w="1284" w:type="dxa"/>
                  <w:tcMar>
                    <w:left w:w="0" w:type="dxa"/>
                    <w:right w:w="0" w:type="dxa"/>
                  </w:tcMar>
                  <w:vAlign w:val="center"/>
                </w:tcPr>
                <w:p>
                  <w:pPr>
                    <w:spacing w:line="259" w:lineRule="auto"/>
                    <w:ind w:right="75" w:rightChars="0"/>
                    <w:jc w:val="center"/>
                    <w:rPr>
                      <w:rFonts w:hint="eastAsia" w:ascii="Times New Roman" w:hAnsi="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1911" w:type="dxa"/>
                  <w:tcMar>
                    <w:left w:w="0" w:type="dxa"/>
                    <w:right w:w="0" w:type="dxa"/>
                  </w:tcMar>
                  <w:vAlign w:val="center"/>
                </w:tcPr>
                <w:p>
                  <w:pPr>
                    <w:jc w:val="center"/>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75-85</w:t>
                  </w:r>
                </w:p>
              </w:tc>
              <w:tc>
                <w:tcPr>
                  <w:tcW w:w="1648" w:type="dxa"/>
                  <w:vMerge w:val="continue"/>
                  <w:tcMar>
                    <w:left w:w="0" w:type="dxa"/>
                    <w:right w:w="0" w:type="dxa"/>
                  </w:tcMar>
                  <w:vAlign w:val="center"/>
                </w:tcPr>
                <w:p>
                  <w:pPr>
                    <w:snapToGrid w:val="0"/>
                    <w:jc w:val="center"/>
                    <w:rPr>
                      <w:rFonts w:ascii="Times New Roman" w:hAnsi="Times New Roman"/>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blHeader/>
                <w:jc w:val="center"/>
              </w:trPr>
              <w:tc>
                <w:tcPr>
                  <w:tcW w:w="904" w:type="dxa"/>
                  <w:vAlign w:val="center"/>
                </w:tcPr>
                <w:p>
                  <w:pPr>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10</w:t>
                  </w:r>
                </w:p>
              </w:tc>
              <w:tc>
                <w:tcPr>
                  <w:tcW w:w="2566" w:type="dxa"/>
                  <w:tcMar>
                    <w:left w:w="0" w:type="dxa"/>
                    <w:right w:w="0" w:type="dxa"/>
                  </w:tcMar>
                  <w:vAlign w:val="center"/>
                </w:tcPr>
                <w:p>
                  <w:pPr>
                    <w:spacing w:line="259" w:lineRule="auto"/>
                    <w:ind w:right="76" w:rightChars="0"/>
                    <w:jc w:val="center"/>
                    <w:rPr>
                      <w:rFonts w:hint="eastAsia" w:ascii="Times New Roman" w:hAnsi="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槽形混合机</w:t>
                  </w:r>
                </w:p>
              </w:tc>
              <w:tc>
                <w:tcPr>
                  <w:tcW w:w="1284" w:type="dxa"/>
                  <w:tcMar>
                    <w:left w:w="0" w:type="dxa"/>
                    <w:right w:w="0" w:type="dxa"/>
                  </w:tcMar>
                  <w:vAlign w:val="center"/>
                </w:tcPr>
                <w:p>
                  <w:pPr>
                    <w:spacing w:line="259" w:lineRule="auto"/>
                    <w:ind w:right="75" w:rightChars="0"/>
                    <w:jc w:val="center"/>
                    <w:rPr>
                      <w:rFonts w:hint="eastAsia" w:ascii="Times New Roman" w:hAnsi="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1911" w:type="dxa"/>
                  <w:tcMar>
                    <w:left w:w="0" w:type="dxa"/>
                    <w:right w:w="0" w:type="dxa"/>
                  </w:tcMar>
                  <w:vAlign w:val="center"/>
                </w:tcPr>
                <w:p>
                  <w:pPr>
                    <w:jc w:val="center"/>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70-80</w:t>
                  </w:r>
                </w:p>
              </w:tc>
              <w:tc>
                <w:tcPr>
                  <w:tcW w:w="1648" w:type="dxa"/>
                  <w:vMerge w:val="continue"/>
                  <w:tcMar>
                    <w:left w:w="0" w:type="dxa"/>
                    <w:right w:w="0" w:type="dxa"/>
                  </w:tcMar>
                  <w:vAlign w:val="center"/>
                </w:tcPr>
                <w:p>
                  <w:pPr>
                    <w:snapToGrid w:val="0"/>
                    <w:jc w:val="center"/>
                    <w:rPr>
                      <w:rFonts w:ascii="Times New Roman" w:hAnsi="Times New Roman"/>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blHeader/>
                <w:jc w:val="center"/>
              </w:trPr>
              <w:tc>
                <w:tcPr>
                  <w:tcW w:w="904" w:type="dxa"/>
                  <w:vAlign w:val="center"/>
                </w:tcPr>
                <w:p>
                  <w:pPr>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11</w:t>
                  </w:r>
                </w:p>
              </w:tc>
              <w:tc>
                <w:tcPr>
                  <w:tcW w:w="2566" w:type="dxa"/>
                  <w:tcMar>
                    <w:left w:w="0" w:type="dxa"/>
                    <w:right w:w="0" w:type="dxa"/>
                  </w:tcMar>
                  <w:vAlign w:val="center"/>
                </w:tcPr>
                <w:p>
                  <w:pPr>
                    <w:spacing w:line="259" w:lineRule="auto"/>
                    <w:ind w:right="76" w:rightChars="0"/>
                    <w:jc w:val="center"/>
                    <w:rPr>
                      <w:rFonts w:hint="eastAsia" w:ascii="Times New Roman" w:hAnsi="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烘焙机</w:t>
                  </w:r>
                </w:p>
              </w:tc>
              <w:tc>
                <w:tcPr>
                  <w:tcW w:w="1284" w:type="dxa"/>
                  <w:tcMar>
                    <w:left w:w="0" w:type="dxa"/>
                    <w:right w:w="0" w:type="dxa"/>
                  </w:tcMar>
                  <w:vAlign w:val="center"/>
                </w:tcPr>
                <w:p>
                  <w:pPr>
                    <w:spacing w:line="259" w:lineRule="auto"/>
                    <w:ind w:right="75" w:rightChars="0"/>
                    <w:jc w:val="center"/>
                    <w:rPr>
                      <w:rFonts w:hint="eastAsia" w:ascii="Times New Roman" w:hAnsi="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1911" w:type="dxa"/>
                  <w:tcMar>
                    <w:left w:w="0" w:type="dxa"/>
                    <w:right w:w="0" w:type="dxa"/>
                  </w:tcMar>
                  <w:vAlign w:val="center"/>
                </w:tcPr>
                <w:p>
                  <w:pPr>
                    <w:jc w:val="center"/>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70-80</w:t>
                  </w:r>
                </w:p>
              </w:tc>
              <w:tc>
                <w:tcPr>
                  <w:tcW w:w="1648" w:type="dxa"/>
                  <w:vMerge w:val="continue"/>
                  <w:tcMar>
                    <w:left w:w="0" w:type="dxa"/>
                    <w:right w:w="0" w:type="dxa"/>
                  </w:tcMar>
                  <w:vAlign w:val="center"/>
                </w:tcPr>
                <w:p>
                  <w:pPr>
                    <w:snapToGrid w:val="0"/>
                    <w:jc w:val="center"/>
                    <w:rPr>
                      <w:rFonts w:ascii="Times New Roman" w:hAnsi="Times New Roman"/>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blHeader/>
                <w:jc w:val="center"/>
              </w:trPr>
              <w:tc>
                <w:tcPr>
                  <w:tcW w:w="904" w:type="dxa"/>
                  <w:vAlign w:val="center"/>
                </w:tcPr>
                <w:p>
                  <w:pPr>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12</w:t>
                  </w:r>
                </w:p>
              </w:tc>
              <w:tc>
                <w:tcPr>
                  <w:tcW w:w="2566" w:type="dxa"/>
                  <w:tcMar>
                    <w:left w:w="0" w:type="dxa"/>
                    <w:right w:w="0" w:type="dxa"/>
                  </w:tcMar>
                  <w:vAlign w:val="center"/>
                </w:tcPr>
                <w:p>
                  <w:pPr>
                    <w:spacing w:line="259" w:lineRule="auto"/>
                    <w:ind w:right="76" w:rightChars="0"/>
                    <w:jc w:val="center"/>
                    <w:rPr>
                      <w:rFonts w:hint="eastAsia" w:ascii="Times New Roman" w:hAnsi="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多功能包装机</w:t>
                  </w:r>
                </w:p>
              </w:tc>
              <w:tc>
                <w:tcPr>
                  <w:tcW w:w="1284" w:type="dxa"/>
                  <w:tcMar>
                    <w:left w:w="0" w:type="dxa"/>
                    <w:right w:w="0" w:type="dxa"/>
                  </w:tcMar>
                  <w:vAlign w:val="center"/>
                </w:tcPr>
                <w:p>
                  <w:pPr>
                    <w:spacing w:line="259" w:lineRule="auto"/>
                    <w:ind w:right="75" w:rightChars="0"/>
                    <w:jc w:val="center"/>
                    <w:rPr>
                      <w:rFonts w:hint="eastAsia" w:ascii="Times New Roman" w:hAnsi="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5</w:t>
                  </w:r>
                </w:p>
              </w:tc>
              <w:tc>
                <w:tcPr>
                  <w:tcW w:w="1911" w:type="dxa"/>
                  <w:tcMar>
                    <w:left w:w="0" w:type="dxa"/>
                    <w:right w:w="0" w:type="dxa"/>
                  </w:tcMar>
                  <w:vAlign w:val="center"/>
                </w:tcPr>
                <w:p>
                  <w:pPr>
                    <w:jc w:val="center"/>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70-75</w:t>
                  </w:r>
                </w:p>
              </w:tc>
              <w:tc>
                <w:tcPr>
                  <w:tcW w:w="1648" w:type="dxa"/>
                  <w:vMerge w:val="continue"/>
                  <w:tcMar>
                    <w:left w:w="0" w:type="dxa"/>
                    <w:right w:w="0" w:type="dxa"/>
                  </w:tcMar>
                  <w:vAlign w:val="center"/>
                </w:tcPr>
                <w:p>
                  <w:pPr>
                    <w:snapToGrid w:val="0"/>
                    <w:jc w:val="center"/>
                    <w:rPr>
                      <w:rFonts w:ascii="Times New Roman" w:hAnsi="Times New Roman"/>
                      <w:color w:val="auto"/>
                      <w:sz w:val="21"/>
                      <w:szCs w:val="21"/>
                      <w:highlight w:val="none"/>
                    </w:rPr>
                  </w:pPr>
                </w:p>
              </w:tc>
            </w:tr>
            <w:bookmarkEnd w:id="44"/>
          </w:tbl>
          <w:p>
            <w:pPr>
              <w:autoSpaceDE w:val="0"/>
              <w:autoSpaceDN w:val="0"/>
              <w:adjustRightInd w:val="0"/>
              <w:snapToGrid w:val="0"/>
              <w:spacing w:before="120" w:beforeLines="50" w:line="360" w:lineRule="auto"/>
              <w:ind w:firstLine="480" w:firstLineChars="200"/>
              <w:jc w:val="left"/>
              <w:rPr>
                <w:rFonts w:ascii="Times New Roman" w:hAnsi="Times New Roman"/>
                <w:sz w:val="24"/>
                <w:szCs w:val="24"/>
                <w:highlight w:val="none"/>
              </w:rPr>
            </w:pPr>
            <w:r>
              <w:rPr>
                <w:rFonts w:hint="eastAsia" w:ascii="Times New Roman" w:hAnsi="宋体" w:eastAsia="宋体"/>
                <w:sz w:val="24"/>
                <w:szCs w:val="24"/>
                <w:highlight w:val="none"/>
                <w:lang w:val="en-US" w:eastAsia="zh-CN"/>
              </w:rPr>
              <w:t>2.4</w:t>
            </w:r>
            <w:r>
              <w:rPr>
                <w:rFonts w:ascii="Times New Roman" w:hAnsi="宋体"/>
                <w:sz w:val="24"/>
                <w:szCs w:val="24"/>
                <w:highlight w:val="none"/>
              </w:rPr>
              <w:t>固废</w:t>
            </w:r>
          </w:p>
          <w:p>
            <w:pPr>
              <w:autoSpaceDE w:val="0"/>
              <w:autoSpaceDN w:val="0"/>
              <w:adjustRightInd w:val="0"/>
              <w:spacing w:line="360" w:lineRule="auto"/>
              <w:ind w:firstLine="480" w:firstLineChars="200"/>
              <w:jc w:val="left"/>
              <w:rPr>
                <w:rFonts w:ascii="Times New Roman" w:hAnsi="Times New Roman"/>
                <w:sz w:val="24"/>
                <w:szCs w:val="24"/>
              </w:rPr>
            </w:pPr>
            <w:r>
              <w:rPr>
                <w:rFonts w:hint="eastAsia" w:ascii="Times New Roman" w:hAnsi="宋体"/>
                <w:sz w:val="24"/>
                <w:szCs w:val="24"/>
              </w:rPr>
              <w:t>本项目固体废物包括</w:t>
            </w:r>
            <w:r>
              <w:rPr>
                <w:rFonts w:hint="eastAsia" w:ascii="Times New Roman" w:hAnsi="宋体" w:eastAsia="宋体"/>
                <w:sz w:val="24"/>
                <w:szCs w:val="24"/>
                <w:lang w:eastAsia="zh-CN"/>
              </w:rPr>
              <w:t>废茶叶</w:t>
            </w:r>
            <w:r>
              <w:rPr>
                <w:rFonts w:hint="eastAsia" w:ascii="Times New Roman" w:hAnsi="宋体"/>
                <w:sz w:val="24"/>
                <w:szCs w:val="24"/>
              </w:rPr>
              <w:t>、</w:t>
            </w:r>
            <w:r>
              <w:rPr>
                <w:rFonts w:hint="eastAsia" w:ascii="Times New Roman" w:hAnsi="宋体" w:eastAsia="宋体"/>
                <w:sz w:val="24"/>
                <w:szCs w:val="24"/>
                <w:lang w:eastAsia="zh-CN"/>
              </w:rPr>
              <w:t>废包装</w:t>
            </w:r>
            <w:r>
              <w:rPr>
                <w:rFonts w:hint="eastAsia" w:ascii="Times New Roman" w:hAnsi="宋体"/>
                <w:sz w:val="24"/>
                <w:szCs w:val="24"/>
              </w:rPr>
              <w:t>和员工生活垃圾。</w:t>
            </w:r>
          </w:p>
          <w:p>
            <w:pPr>
              <w:spacing w:line="360" w:lineRule="auto"/>
              <w:ind w:firstLine="480" w:firstLineChars="200"/>
              <w:rPr>
                <w:rFonts w:ascii="Times New Roman" w:hAnsi="Times New Roman"/>
                <w:sz w:val="24"/>
                <w:szCs w:val="24"/>
              </w:rPr>
            </w:pPr>
            <w:r>
              <w:rPr>
                <w:rFonts w:ascii="Times New Roman" w:hAnsi="Times New Roman"/>
                <w:sz w:val="24"/>
                <w:szCs w:val="24"/>
              </w:rPr>
              <w:t>①</w:t>
            </w:r>
            <w:r>
              <w:rPr>
                <w:rFonts w:hint="eastAsia" w:ascii="Times New Roman" w:hAnsi="Times New Roman" w:eastAsia="宋体"/>
                <w:sz w:val="24"/>
                <w:szCs w:val="24"/>
                <w:lang w:eastAsia="zh-CN"/>
              </w:rPr>
              <w:t>废茶叶</w:t>
            </w:r>
            <w:r>
              <w:rPr>
                <w:rFonts w:ascii="Times New Roman" w:hAnsi="Times New Roman"/>
                <w:sz w:val="24"/>
                <w:szCs w:val="24"/>
              </w:rPr>
              <w:t>：</w:t>
            </w:r>
            <w:r>
              <w:rPr>
                <w:rFonts w:ascii="Times New Roman" w:hAnsi="Times New Roman"/>
                <w:sz w:val="24"/>
              </w:rPr>
              <w:t>本项目</w:t>
            </w:r>
            <w:r>
              <w:rPr>
                <w:rFonts w:hint="eastAsia" w:ascii="Times New Roman" w:hAnsi="Times New Roman" w:eastAsia="宋体"/>
                <w:sz w:val="24"/>
                <w:lang w:eastAsia="zh-CN"/>
              </w:rPr>
              <w:t>萎凋、包装</w:t>
            </w:r>
            <w:r>
              <w:rPr>
                <w:rFonts w:ascii="Times New Roman" w:hAnsi="Times New Roman"/>
                <w:sz w:val="24"/>
              </w:rPr>
              <w:t>产生的</w:t>
            </w:r>
            <w:r>
              <w:rPr>
                <w:rFonts w:hint="eastAsia" w:ascii="Times New Roman" w:hAnsi="Times New Roman" w:eastAsia="宋体"/>
                <w:sz w:val="24"/>
                <w:lang w:eastAsia="zh-CN"/>
              </w:rPr>
              <w:t>废茶叶</w:t>
            </w:r>
            <w:r>
              <w:rPr>
                <w:rFonts w:ascii="Times New Roman" w:hAnsi="Times New Roman"/>
                <w:sz w:val="24"/>
              </w:rPr>
              <w:t>，</w:t>
            </w:r>
            <w:r>
              <w:rPr>
                <w:rFonts w:hint="eastAsia" w:ascii="Times New Roman" w:hAnsi="Times New Roman" w:eastAsia="宋体"/>
                <w:sz w:val="24"/>
                <w:lang w:eastAsia="zh-CN"/>
              </w:rPr>
              <w:t>根据企业提供资料，</w:t>
            </w:r>
            <w:r>
              <w:rPr>
                <w:rFonts w:ascii="Times New Roman" w:hAnsi="Times New Roman"/>
                <w:sz w:val="24"/>
              </w:rPr>
              <w:t>按原料的</w:t>
            </w:r>
            <w:r>
              <w:rPr>
                <w:rFonts w:hint="eastAsia" w:ascii="Times New Roman" w:hAnsi="Times New Roman" w:eastAsia="宋体"/>
                <w:sz w:val="24"/>
                <w:lang w:val="en-US" w:eastAsia="zh-CN"/>
              </w:rPr>
              <w:t>1</w:t>
            </w:r>
            <w:r>
              <w:rPr>
                <w:rFonts w:ascii="Times New Roman" w:hAnsi="Times New Roman"/>
                <w:sz w:val="24"/>
              </w:rPr>
              <w:t>%（原料</w:t>
            </w:r>
            <w:r>
              <w:rPr>
                <w:rFonts w:hint="eastAsia" w:ascii="Times New Roman" w:hAnsi="Times New Roman" w:eastAsia="宋体"/>
                <w:sz w:val="24"/>
                <w:lang w:val="en-US" w:eastAsia="zh-CN"/>
              </w:rPr>
              <w:t>4</w:t>
            </w:r>
            <w:r>
              <w:rPr>
                <w:rFonts w:ascii="Times New Roman" w:hAnsi="Times New Roman"/>
                <w:sz w:val="24"/>
              </w:rPr>
              <w:t>t/a）进行估算，所产生的边角料及次品约</w:t>
            </w:r>
            <w:r>
              <w:rPr>
                <w:rFonts w:hint="eastAsia" w:ascii="Times New Roman" w:hAnsi="Times New Roman" w:eastAsia="宋体"/>
                <w:sz w:val="24"/>
                <w:lang w:val="en-US" w:eastAsia="zh-CN"/>
              </w:rPr>
              <w:t>0.0004</w:t>
            </w:r>
            <w:r>
              <w:rPr>
                <w:rFonts w:ascii="Times New Roman" w:hAnsi="Times New Roman"/>
                <w:sz w:val="24"/>
              </w:rPr>
              <w:t>t/a，</w:t>
            </w:r>
            <w:r>
              <w:rPr>
                <w:rFonts w:ascii="Times New Roman" w:hAnsi="Times New Roman"/>
                <w:sz w:val="24"/>
                <w:szCs w:val="24"/>
              </w:rPr>
              <w:t>收集后统一外售。</w:t>
            </w:r>
          </w:p>
          <w:p>
            <w:pPr>
              <w:spacing w:line="360" w:lineRule="auto"/>
              <w:ind w:firstLine="480" w:firstLineChars="200"/>
              <w:rPr>
                <w:rFonts w:ascii="Times New Roman" w:hAnsi="Times New Roman"/>
                <w:sz w:val="24"/>
                <w:szCs w:val="24"/>
              </w:rPr>
            </w:pPr>
            <w:r>
              <w:rPr>
                <w:rFonts w:ascii="Times New Roman" w:hAnsi="Times New Roman"/>
                <w:sz w:val="24"/>
                <w:szCs w:val="24"/>
              </w:rPr>
              <w:t>②</w:t>
            </w:r>
            <w:r>
              <w:rPr>
                <w:rFonts w:hint="eastAsia" w:ascii="Times New Roman" w:hAnsi="Times New Roman" w:eastAsia="宋体"/>
                <w:sz w:val="24"/>
                <w:szCs w:val="24"/>
                <w:lang w:eastAsia="zh-CN"/>
              </w:rPr>
              <w:t>废包装</w:t>
            </w:r>
            <w:r>
              <w:rPr>
                <w:rFonts w:ascii="Times New Roman" w:hAnsi="Times New Roman"/>
                <w:sz w:val="24"/>
                <w:szCs w:val="24"/>
              </w:rPr>
              <w:t>：本项目</w:t>
            </w:r>
            <w:r>
              <w:rPr>
                <w:rFonts w:hint="eastAsia" w:ascii="Times New Roman" w:hAnsi="Times New Roman" w:eastAsia="宋体"/>
                <w:sz w:val="24"/>
                <w:szCs w:val="24"/>
                <w:lang w:eastAsia="zh-CN"/>
              </w:rPr>
              <w:t>包装工序产生废包装袋</w:t>
            </w:r>
            <w:r>
              <w:rPr>
                <w:rFonts w:ascii="Times New Roman" w:hAnsi="Times New Roman"/>
                <w:sz w:val="24"/>
                <w:szCs w:val="24"/>
              </w:rPr>
              <w:t>，</w:t>
            </w:r>
            <w:r>
              <w:rPr>
                <w:rFonts w:hint="eastAsia" w:ascii="Times New Roman" w:hAnsi="Times New Roman" w:eastAsia="宋体"/>
                <w:sz w:val="24"/>
                <w:lang w:eastAsia="zh-CN"/>
              </w:rPr>
              <w:t>根据企业提供资料，</w:t>
            </w:r>
            <w:r>
              <w:rPr>
                <w:rFonts w:ascii="Times New Roman" w:hAnsi="Times New Roman"/>
                <w:sz w:val="24"/>
                <w:szCs w:val="24"/>
              </w:rPr>
              <w:t>本项目</w:t>
            </w:r>
            <w:r>
              <w:rPr>
                <w:rFonts w:hint="eastAsia" w:ascii="Times New Roman" w:hAnsi="宋体" w:eastAsia="宋体"/>
                <w:sz w:val="24"/>
                <w:szCs w:val="24"/>
                <w:lang w:eastAsia="zh-CN"/>
              </w:rPr>
              <w:t>废包装</w:t>
            </w:r>
            <w:r>
              <w:rPr>
                <w:rFonts w:ascii="Times New Roman" w:hAnsi="Times New Roman"/>
                <w:sz w:val="24"/>
                <w:szCs w:val="24"/>
              </w:rPr>
              <w:t>共计</w:t>
            </w:r>
            <w:r>
              <w:rPr>
                <w:rFonts w:hint="eastAsia" w:ascii="Times New Roman" w:hAnsi="Times New Roman" w:eastAsia="宋体"/>
                <w:snapToGrid w:val="0"/>
                <w:sz w:val="24"/>
                <w:szCs w:val="24"/>
                <w:lang w:val="en-US" w:eastAsia="zh-CN"/>
              </w:rPr>
              <w:t>0.01</w:t>
            </w:r>
            <w:r>
              <w:rPr>
                <w:rFonts w:ascii="Times New Roman" w:hAnsi="Times New Roman"/>
                <w:sz w:val="24"/>
                <w:szCs w:val="24"/>
              </w:rPr>
              <w:t>t/a，收集后统一外售。</w:t>
            </w:r>
          </w:p>
          <w:p>
            <w:pPr>
              <w:spacing w:line="360" w:lineRule="auto"/>
              <w:ind w:firstLine="480" w:firstLineChars="200"/>
              <w:rPr>
                <w:rFonts w:ascii="Times New Roman" w:hAnsi="宋体"/>
                <w:sz w:val="24"/>
                <w:szCs w:val="24"/>
              </w:rPr>
            </w:pPr>
            <w:r>
              <w:rPr>
                <w:rFonts w:hint="eastAsia" w:ascii="Times New Roman" w:hAnsi="Times New Roman" w:eastAsia="宋体"/>
                <w:sz w:val="24"/>
                <w:szCs w:val="24"/>
                <w:lang w:eastAsia="zh-CN"/>
              </w:rPr>
              <w:t>③</w:t>
            </w:r>
            <w:r>
              <w:rPr>
                <w:rFonts w:ascii="Times New Roman" w:hAnsi="Times New Roman"/>
                <w:sz w:val="24"/>
                <w:szCs w:val="24"/>
              </w:rPr>
              <w:t>生活垃圾：本项目员工</w:t>
            </w:r>
            <w:r>
              <w:rPr>
                <w:rFonts w:hint="eastAsia" w:ascii="Times New Roman" w:hAnsi="Times New Roman" w:eastAsia="宋体"/>
                <w:sz w:val="24"/>
                <w:szCs w:val="24"/>
                <w:lang w:val="en-US" w:eastAsia="zh-CN"/>
              </w:rPr>
              <w:t>10</w:t>
            </w:r>
            <w:r>
              <w:rPr>
                <w:rFonts w:ascii="Times New Roman" w:hAnsi="Times New Roman"/>
                <w:sz w:val="24"/>
                <w:szCs w:val="24"/>
              </w:rPr>
              <w:t>人，每年工作300天，生活垃圾产生量</w:t>
            </w:r>
            <w:r>
              <w:rPr>
                <w:rFonts w:ascii="Times New Roman" w:hAnsi="宋体"/>
                <w:sz w:val="24"/>
                <w:szCs w:val="24"/>
              </w:rPr>
              <w:t>以</w:t>
            </w:r>
            <w:r>
              <w:rPr>
                <w:rFonts w:ascii="Times New Roman" w:hAnsi="Times New Roman"/>
                <w:sz w:val="24"/>
                <w:szCs w:val="24"/>
              </w:rPr>
              <w:t>0.5kg/</w:t>
            </w:r>
            <w:r>
              <w:rPr>
                <w:rFonts w:ascii="Times New Roman" w:hAnsi="宋体"/>
                <w:sz w:val="24"/>
                <w:szCs w:val="24"/>
              </w:rPr>
              <w:t>人</w:t>
            </w:r>
            <w:r>
              <w:rPr>
                <w:rFonts w:ascii="Times New Roman" w:hAnsi="Times New Roman"/>
                <w:sz w:val="24"/>
                <w:szCs w:val="24"/>
              </w:rPr>
              <w:t>·d</w:t>
            </w:r>
            <w:r>
              <w:rPr>
                <w:rFonts w:ascii="Times New Roman" w:hAnsi="宋体"/>
                <w:sz w:val="24"/>
                <w:szCs w:val="24"/>
              </w:rPr>
              <w:t>计，则生活垃圾产生量为</w:t>
            </w:r>
            <w:r>
              <w:rPr>
                <w:rFonts w:hint="eastAsia" w:ascii="Times New Roman" w:hAnsi="Times New Roman" w:eastAsia="宋体"/>
                <w:sz w:val="24"/>
                <w:szCs w:val="24"/>
                <w:lang w:val="en-US" w:eastAsia="zh-CN"/>
              </w:rPr>
              <w:t>1</w:t>
            </w:r>
            <w:r>
              <w:rPr>
                <w:rFonts w:hint="eastAsia" w:ascii="Times New Roman" w:hAnsi="Times New Roman"/>
                <w:sz w:val="24"/>
                <w:szCs w:val="24"/>
              </w:rPr>
              <w:t>.5</w:t>
            </w:r>
            <w:r>
              <w:rPr>
                <w:rFonts w:ascii="Times New Roman" w:hAnsi="Times New Roman"/>
                <w:sz w:val="24"/>
                <w:szCs w:val="24"/>
              </w:rPr>
              <w:t>t</w:t>
            </w:r>
            <w:r>
              <w:rPr>
                <w:rFonts w:hint="eastAsia" w:ascii="Times New Roman" w:hAnsi="Times New Roman"/>
                <w:sz w:val="24"/>
                <w:szCs w:val="24"/>
              </w:rPr>
              <w:t>/a</w:t>
            </w:r>
            <w:r>
              <w:rPr>
                <w:rFonts w:hint="eastAsia" w:ascii="Times New Roman" w:hAnsi="宋体"/>
                <w:sz w:val="24"/>
                <w:szCs w:val="24"/>
              </w:rPr>
              <w:t>。收集后由环卫部门统一清运。</w:t>
            </w:r>
          </w:p>
          <w:p>
            <w:pPr>
              <w:spacing w:line="360" w:lineRule="auto"/>
              <w:ind w:firstLine="480" w:firstLineChars="200"/>
              <w:rPr>
                <w:rFonts w:ascii="Times New Roman" w:hAnsi="宋体"/>
                <w:b/>
                <w:bCs/>
                <w:sz w:val="24"/>
                <w:szCs w:val="24"/>
              </w:rPr>
            </w:pPr>
            <w:r>
              <w:rPr>
                <w:rFonts w:hint="eastAsia" w:ascii="Times New Roman" w:hAnsi="宋体"/>
                <w:b/>
                <w:bCs/>
                <w:sz w:val="24"/>
                <w:szCs w:val="24"/>
              </w:rPr>
              <w:t>副产物属性判断情况</w:t>
            </w:r>
          </w:p>
          <w:p>
            <w:pPr>
              <w:pStyle w:val="140"/>
              <w:tabs>
                <w:tab w:val="left" w:pos="0"/>
              </w:tabs>
              <w:ind w:firstLine="480"/>
              <w:jc w:val="left"/>
              <w:rPr>
                <w:rFonts w:hAnsi="宋体"/>
                <w:b w:val="0"/>
                <w:bCs/>
                <w:szCs w:val="24"/>
              </w:rPr>
            </w:pPr>
            <w:r>
              <w:rPr>
                <w:rFonts w:hint="eastAsia" w:hAnsi="宋体"/>
                <w:b w:val="0"/>
                <w:bCs/>
                <w:szCs w:val="24"/>
              </w:rPr>
              <w:t>固体废物属性判定：根据《固体废物鉴别标准 通则》（GB34330-2017），判断每种副产物是否属于固体废物，本项目各副产物产生情况及副产物属性判定结果详见表5-9所示。</w:t>
            </w:r>
          </w:p>
          <w:p>
            <w:pPr>
              <w:overflowPunct w:val="0"/>
              <w:autoSpaceDE w:val="0"/>
              <w:autoSpaceDN w:val="0"/>
              <w:adjustRightInd w:val="0"/>
              <w:snapToGrid w:val="0"/>
              <w:jc w:val="center"/>
              <w:rPr>
                <w:rFonts w:ascii="Times New Roman" w:hAnsi="Times New Roman"/>
                <w:b/>
                <w:sz w:val="24"/>
                <w:szCs w:val="24"/>
              </w:rPr>
            </w:pPr>
            <w:r>
              <w:rPr>
                <w:rFonts w:hint="eastAsia" w:ascii="Times New Roman" w:hAnsi="Times New Roman"/>
                <w:b/>
                <w:sz w:val="24"/>
                <w:szCs w:val="24"/>
              </w:rPr>
              <w:t>表5-</w:t>
            </w:r>
            <w:r>
              <w:rPr>
                <w:rFonts w:hint="eastAsia" w:ascii="Times New Roman" w:hAnsi="Times New Roman" w:eastAsia="宋体"/>
                <w:b/>
                <w:sz w:val="24"/>
                <w:szCs w:val="24"/>
              </w:rPr>
              <w:t>9</w:t>
            </w:r>
            <w:r>
              <w:rPr>
                <w:rFonts w:hint="eastAsia" w:ascii="Times New Roman" w:hAnsi="Times New Roman"/>
                <w:b/>
                <w:sz w:val="24"/>
                <w:szCs w:val="24"/>
              </w:rPr>
              <w:t xml:space="preserve"> 项目副产物产生情况及属性判断结果一览表</w:t>
            </w:r>
          </w:p>
          <w:tbl>
            <w:tblPr>
              <w:tblStyle w:val="75"/>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617"/>
              <w:gridCol w:w="1179"/>
              <w:gridCol w:w="824"/>
              <w:gridCol w:w="773"/>
              <w:gridCol w:w="1049"/>
              <w:gridCol w:w="742"/>
              <w:gridCol w:w="812"/>
              <w:gridCol w:w="592"/>
              <w:gridCol w:w="172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17" w:type="dxa"/>
                  <w:vMerge w:val="restart"/>
                  <w:vAlign w:val="center"/>
                </w:tcPr>
                <w:p>
                  <w:pPr>
                    <w:autoSpaceDE w:val="0"/>
                    <w:autoSpaceDN w:val="0"/>
                    <w:jc w:val="center"/>
                    <w:rPr>
                      <w:rFonts w:ascii="Times New Roman" w:hAnsi="Times New Roman"/>
                      <w:b/>
                      <w:bCs/>
                      <w:sz w:val="21"/>
                      <w:szCs w:val="21"/>
                    </w:rPr>
                  </w:pPr>
                  <w:r>
                    <w:rPr>
                      <w:rFonts w:ascii="Times New Roman" w:hAnsi="Times New Roman"/>
                      <w:b/>
                      <w:bCs/>
                      <w:sz w:val="21"/>
                      <w:szCs w:val="21"/>
                    </w:rPr>
                    <w:t>序号</w:t>
                  </w:r>
                </w:p>
              </w:tc>
              <w:tc>
                <w:tcPr>
                  <w:tcW w:w="1179" w:type="dxa"/>
                  <w:vMerge w:val="restart"/>
                  <w:vAlign w:val="center"/>
                </w:tcPr>
                <w:p>
                  <w:pPr>
                    <w:autoSpaceDE w:val="0"/>
                    <w:autoSpaceDN w:val="0"/>
                    <w:jc w:val="center"/>
                    <w:rPr>
                      <w:rFonts w:ascii="Times New Roman" w:hAnsi="Times New Roman"/>
                      <w:b/>
                      <w:bCs/>
                      <w:sz w:val="21"/>
                      <w:szCs w:val="21"/>
                    </w:rPr>
                  </w:pPr>
                  <w:r>
                    <w:rPr>
                      <w:rFonts w:ascii="Times New Roman" w:hAnsi="Times New Roman"/>
                      <w:b/>
                      <w:bCs/>
                      <w:sz w:val="21"/>
                      <w:szCs w:val="21"/>
                    </w:rPr>
                    <w:t>副产物</w:t>
                  </w:r>
                </w:p>
              </w:tc>
              <w:tc>
                <w:tcPr>
                  <w:tcW w:w="824" w:type="dxa"/>
                  <w:vMerge w:val="restart"/>
                  <w:vAlign w:val="center"/>
                </w:tcPr>
                <w:p>
                  <w:pPr>
                    <w:autoSpaceDE w:val="0"/>
                    <w:autoSpaceDN w:val="0"/>
                    <w:jc w:val="center"/>
                    <w:rPr>
                      <w:rFonts w:ascii="Times New Roman" w:hAnsi="Times New Roman"/>
                      <w:b/>
                      <w:bCs/>
                      <w:sz w:val="21"/>
                      <w:szCs w:val="21"/>
                    </w:rPr>
                  </w:pPr>
                  <w:r>
                    <w:rPr>
                      <w:rFonts w:ascii="Times New Roman" w:hAnsi="Times New Roman"/>
                      <w:b/>
                      <w:bCs/>
                      <w:sz w:val="21"/>
                      <w:szCs w:val="21"/>
                    </w:rPr>
                    <w:t>产生工序</w:t>
                  </w:r>
                </w:p>
              </w:tc>
              <w:tc>
                <w:tcPr>
                  <w:tcW w:w="773" w:type="dxa"/>
                  <w:vMerge w:val="restart"/>
                  <w:vAlign w:val="center"/>
                </w:tcPr>
                <w:p>
                  <w:pPr>
                    <w:autoSpaceDE w:val="0"/>
                    <w:autoSpaceDN w:val="0"/>
                    <w:jc w:val="center"/>
                    <w:rPr>
                      <w:rFonts w:ascii="Times New Roman" w:hAnsi="Times New Roman"/>
                      <w:b/>
                      <w:bCs/>
                      <w:sz w:val="21"/>
                      <w:szCs w:val="21"/>
                    </w:rPr>
                  </w:pPr>
                  <w:r>
                    <w:rPr>
                      <w:rFonts w:ascii="Times New Roman" w:hAnsi="Times New Roman"/>
                      <w:b/>
                      <w:bCs/>
                      <w:sz w:val="21"/>
                      <w:szCs w:val="21"/>
                    </w:rPr>
                    <w:t>形态</w:t>
                  </w:r>
                </w:p>
              </w:tc>
              <w:tc>
                <w:tcPr>
                  <w:tcW w:w="1049" w:type="dxa"/>
                  <w:vMerge w:val="restart"/>
                  <w:vAlign w:val="center"/>
                </w:tcPr>
                <w:p>
                  <w:pPr>
                    <w:autoSpaceDE w:val="0"/>
                    <w:autoSpaceDN w:val="0"/>
                    <w:jc w:val="center"/>
                    <w:rPr>
                      <w:rFonts w:ascii="Times New Roman" w:hAnsi="Times New Roman"/>
                      <w:b/>
                      <w:bCs/>
                      <w:sz w:val="21"/>
                      <w:szCs w:val="21"/>
                    </w:rPr>
                  </w:pPr>
                  <w:r>
                    <w:rPr>
                      <w:rFonts w:ascii="Times New Roman" w:hAnsi="Times New Roman"/>
                      <w:b/>
                      <w:bCs/>
                      <w:sz w:val="21"/>
                      <w:szCs w:val="21"/>
                    </w:rPr>
                    <w:t>主要成分</w:t>
                  </w:r>
                </w:p>
              </w:tc>
              <w:tc>
                <w:tcPr>
                  <w:tcW w:w="742" w:type="dxa"/>
                  <w:vMerge w:val="restart"/>
                  <w:vAlign w:val="center"/>
                </w:tcPr>
                <w:p>
                  <w:pPr>
                    <w:autoSpaceDE w:val="0"/>
                    <w:autoSpaceDN w:val="0"/>
                    <w:jc w:val="center"/>
                    <w:rPr>
                      <w:rFonts w:ascii="Times New Roman" w:hAnsi="Times New Roman"/>
                      <w:b/>
                      <w:bCs/>
                      <w:sz w:val="21"/>
                      <w:szCs w:val="21"/>
                    </w:rPr>
                  </w:pPr>
                  <w:r>
                    <w:rPr>
                      <w:rFonts w:ascii="Times New Roman" w:hAnsi="Times New Roman"/>
                      <w:b/>
                      <w:bCs/>
                      <w:sz w:val="21"/>
                      <w:szCs w:val="21"/>
                    </w:rPr>
                    <w:t>产生量</w:t>
                  </w:r>
                </w:p>
                <w:p>
                  <w:pPr>
                    <w:autoSpaceDE w:val="0"/>
                    <w:autoSpaceDN w:val="0"/>
                    <w:jc w:val="center"/>
                    <w:rPr>
                      <w:rFonts w:ascii="Times New Roman" w:hAnsi="Times New Roman"/>
                      <w:b/>
                      <w:bCs/>
                      <w:sz w:val="21"/>
                      <w:szCs w:val="21"/>
                    </w:rPr>
                  </w:pPr>
                  <w:r>
                    <w:rPr>
                      <w:rFonts w:ascii="Times New Roman" w:hAnsi="Times New Roman"/>
                      <w:b/>
                      <w:bCs/>
                      <w:sz w:val="21"/>
                      <w:szCs w:val="21"/>
                    </w:rPr>
                    <w:t>(t/a)</w:t>
                  </w:r>
                </w:p>
              </w:tc>
              <w:tc>
                <w:tcPr>
                  <w:tcW w:w="3129" w:type="dxa"/>
                  <w:gridSpan w:val="3"/>
                  <w:vAlign w:val="center"/>
                </w:tcPr>
                <w:p>
                  <w:pPr>
                    <w:autoSpaceDE w:val="0"/>
                    <w:autoSpaceDN w:val="0"/>
                    <w:jc w:val="center"/>
                    <w:rPr>
                      <w:rFonts w:ascii="Times New Roman" w:hAnsi="Times New Roman"/>
                      <w:b/>
                      <w:bCs/>
                      <w:sz w:val="21"/>
                      <w:szCs w:val="21"/>
                    </w:rPr>
                  </w:pPr>
                  <w:r>
                    <w:rPr>
                      <w:rFonts w:ascii="Times New Roman" w:hAnsi="Times New Roman"/>
                      <w:b/>
                      <w:bCs/>
                      <w:sz w:val="21"/>
                      <w:szCs w:val="21"/>
                    </w:rPr>
                    <w:t>种类判断</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17" w:type="dxa"/>
                  <w:vMerge w:val="continue"/>
                  <w:vAlign w:val="center"/>
                </w:tcPr>
                <w:p>
                  <w:pPr>
                    <w:autoSpaceDE w:val="0"/>
                    <w:autoSpaceDN w:val="0"/>
                    <w:jc w:val="center"/>
                    <w:rPr>
                      <w:rFonts w:ascii="Times New Roman" w:hAnsi="Times New Roman"/>
                      <w:sz w:val="21"/>
                      <w:szCs w:val="21"/>
                    </w:rPr>
                  </w:pPr>
                </w:p>
              </w:tc>
              <w:tc>
                <w:tcPr>
                  <w:tcW w:w="1179" w:type="dxa"/>
                  <w:vMerge w:val="continue"/>
                  <w:vAlign w:val="center"/>
                </w:tcPr>
                <w:p>
                  <w:pPr>
                    <w:autoSpaceDE w:val="0"/>
                    <w:autoSpaceDN w:val="0"/>
                    <w:jc w:val="center"/>
                    <w:rPr>
                      <w:rFonts w:ascii="Times New Roman" w:hAnsi="Times New Roman"/>
                      <w:sz w:val="21"/>
                      <w:szCs w:val="21"/>
                    </w:rPr>
                  </w:pPr>
                </w:p>
              </w:tc>
              <w:tc>
                <w:tcPr>
                  <w:tcW w:w="824" w:type="dxa"/>
                  <w:vMerge w:val="continue"/>
                  <w:vAlign w:val="center"/>
                </w:tcPr>
                <w:p>
                  <w:pPr>
                    <w:autoSpaceDE w:val="0"/>
                    <w:autoSpaceDN w:val="0"/>
                    <w:jc w:val="center"/>
                    <w:rPr>
                      <w:rFonts w:ascii="Times New Roman" w:hAnsi="Times New Roman"/>
                      <w:sz w:val="21"/>
                      <w:szCs w:val="21"/>
                    </w:rPr>
                  </w:pPr>
                </w:p>
              </w:tc>
              <w:tc>
                <w:tcPr>
                  <w:tcW w:w="773" w:type="dxa"/>
                  <w:vMerge w:val="continue"/>
                  <w:vAlign w:val="center"/>
                </w:tcPr>
                <w:p>
                  <w:pPr>
                    <w:autoSpaceDE w:val="0"/>
                    <w:autoSpaceDN w:val="0"/>
                    <w:jc w:val="center"/>
                    <w:rPr>
                      <w:rFonts w:ascii="Times New Roman" w:hAnsi="Times New Roman"/>
                      <w:sz w:val="21"/>
                      <w:szCs w:val="21"/>
                    </w:rPr>
                  </w:pPr>
                </w:p>
              </w:tc>
              <w:tc>
                <w:tcPr>
                  <w:tcW w:w="1049" w:type="dxa"/>
                  <w:vMerge w:val="continue"/>
                  <w:vAlign w:val="center"/>
                </w:tcPr>
                <w:p>
                  <w:pPr>
                    <w:autoSpaceDE w:val="0"/>
                    <w:autoSpaceDN w:val="0"/>
                    <w:jc w:val="center"/>
                    <w:rPr>
                      <w:rFonts w:ascii="Times New Roman" w:hAnsi="Times New Roman"/>
                      <w:b/>
                      <w:bCs/>
                      <w:sz w:val="21"/>
                      <w:szCs w:val="21"/>
                    </w:rPr>
                  </w:pPr>
                </w:p>
              </w:tc>
              <w:tc>
                <w:tcPr>
                  <w:tcW w:w="742" w:type="dxa"/>
                  <w:vMerge w:val="continue"/>
                  <w:vAlign w:val="center"/>
                </w:tcPr>
                <w:p>
                  <w:pPr>
                    <w:autoSpaceDE w:val="0"/>
                    <w:autoSpaceDN w:val="0"/>
                    <w:jc w:val="center"/>
                    <w:rPr>
                      <w:rFonts w:ascii="Times New Roman" w:hAnsi="Times New Roman"/>
                      <w:b/>
                      <w:bCs/>
                      <w:sz w:val="21"/>
                      <w:szCs w:val="21"/>
                    </w:rPr>
                  </w:pPr>
                </w:p>
              </w:tc>
              <w:tc>
                <w:tcPr>
                  <w:tcW w:w="812" w:type="dxa"/>
                  <w:vAlign w:val="center"/>
                </w:tcPr>
                <w:p>
                  <w:pPr>
                    <w:autoSpaceDE w:val="0"/>
                    <w:autoSpaceDN w:val="0"/>
                    <w:jc w:val="center"/>
                    <w:rPr>
                      <w:rFonts w:ascii="Times New Roman" w:hAnsi="Times New Roman"/>
                      <w:b/>
                      <w:bCs/>
                      <w:sz w:val="21"/>
                      <w:szCs w:val="21"/>
                    </w:rPr>
                  </w:pPr>
                  <w:r>
                    <w:rPr>
                      <w:rFonts w:ascii="Times New Roman" w:hAnsi="Times New Roman"/>
                      <w:b/>
                      <w:bCs/>
                      <w:sz w:val="21"/>
                      <w:szCs w:val="21"/>
                    </w:rPr>
                    <w:t>固体废物</w:t>
                  </w:r>
                </w:p>
              </w:tc>
              <w:tc>
                <w:tcPr>
                  <w:tcW w:w="592" w:type="dxa"/>
                  <w:vAlign w:val="center"/>
                </w:tcPr>
                <w:p>
                  <w:pPr>
                    <w:autoSpaceDE w:val="0"/>
                    <w:autoSpaceDN w:val="0"/>
                    <w:jc w:val="center"/>
                    <w:rPr>
                      <w:rFonts w:ascii="Times New Roman" w:hAnsi="Times New Roman"/>
                      <w:b/>
                      <w:bCs/>
                      <w:sz w:val="21"/>
                      <w:szCs w:val="21"/>
                    </w:rPr>
                  </w:pPr>
                  <w:r>
                    <w:rPr>
                      <w:rFonts w:ascii="Times New Roman" w:hAnsi="Times New Roman"/>
                      <w:b/>
                      <w:bCs/>
                      <w:sz w:val="21"/>
                      <w:szCs w:val="21"/>
                    </w:rPr>
                    <w:t>副产品</w:t>
                  </w:r>
                </w:p>
              </w:tc>
              <w:tc>
                <w:tcPr>
                  <w:tcW w:w="1725" w:type="dxa"/>
                  <w:vAlign w:val="center"/>
                </w:tcPr>
                <w:p>
                  <w:pPr>
                    <w:autoSpaceDE w:val="0"/>
                    <w:autoSpaceDN w:val="0"/>
                    <w:jc w:val="center"/>
                    <w:rPr>
                      <w:rFonts w:ascii="Times New Roman" w:hAnsi="Times New Roman"/>
                      <w:b/>
                      <w:bCs/>
                      <w:sz w:val="21"/>
                      <w:szCs w:val="21"/>
                    </w:rPr>
                  </w:pPr>
                  <w:r>
                    <w:rPr>
                      <w:rFonts w:ascii="Times New Roman" w:hAnsi="Times New Roman"/>
                      <w:b/>
                      <w:bCs/>
                      <w:sz w:val="21"/>
                      <w:szCs w:val="21"/>
                    </w:rPr>
                    <w:t>判断依据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17" w:type="dxa"/>
                  <w:vAlign w:val="center"/>
                </w:tcPr>
                <w:p>
                  <w:pPr>
                    <w:snapToGrid w:val="0"/>
                    <w:jc w:val="center"/>
                    <w:rPr>
                      <w:rFonts w:ascii="Times New Roman" w:hAnsi="Times New Roman"/>
                      <w:sz w:val="21"/>
                      <w:szCs w:val="21"/>
                    </w:rPr>
                  </w:pPr>
                  <w:r>
                    <w:rPr>
                      <w:rFonts w:ascii="Times New Roman" w:hAnsi="Times New Roman"/>
                      <w:sz w:val="21"/>
                      <w:szCs w:val="21"/>
                    </w:rPr>
                    <w:t>S</w:t>
                  </w:r>
                  <w:r>
                    <w:rPr>
                      <w:rFonts w:ascii="Times New Roman" w:hAnsi="Times New Roman"/>
                      <w:sz w:val="21"/>
                      <w:szCs w:val="21"/>
                      <w:vertAlign w:val="subscript"/>
                    </w:rPr>
                    <w:t>1</w:t>
                  </w:r>
                </w:p>
              </w:tc>
              <w:tc>
                <w:tcPr>
                  <w:tcW w:w="1179" w:type="dxa"/>
                  <w:vAlign w:val="center"/>
                </w:tcPr>
                <w:p>
                  <w:pPr>
                    <w:jc w:val="center"/>
                    <w:rPr>
                      <w:rFonts w:ascii="Times New Roman" w:hAnsi="Times New Roman"/>
                      <w:snapToGrid w:val="0"/>
                      <w:sz w:val="21"/>
                      <w:szCs w:val="21"/>
                    </w:rPr>
                  </w:pPr>
                  <w:r>
                    <w:rPr>
                      <w:rFonts w:hint="eastAsia" w:ascii="Times New Roman" w:hAnsi="Times New Roman" w:eastAsia="宋体"/>
                      <w:sz w:val="24"/>
                      <w:szCs w:val="24"/>
                      <w:lang w:eastAsia="zh-CN"/>
                    </w:rPr>
                    <w:t>废茶叶</w:t>
                  </w:r>
                </w:p>
              </w:tc>
              <w:tc>
                <w:tcPr>
                  <w:tcW w:w="824" w:type="dxa"/>
                  <w:vAlign w:val="center"/>
                </w:tcPr>
                <w:p>
                  <w:pPr>
                    <w:jc w:val="center"/>
                    <w:rPr>
                      <w:rFonts w:hint="eastAsia" w:ascii="Times New Roman" w:hAnsi="Times New Roman" w:eastAsia="宋体"/>
                      <w:snapToGrid w:val="0"/>
                      <w:sz w:val="21"/>
                      <w:szCs w:val="21"/>
                      <w:lang w:eastAsia="zh-CN"/>
                    </w:rPr>
                  </w:pPr>
                  <w:r>
                    <w:rPr>
                      <w:rFonts w:hint="eastAsia" w:ascii="Times New Roman" w:hAnsi="Times New Roman" w:eastAsia="宋体"/>
                      <w:snapToGrid w:val="0"/>
                      <w:sz w:val="21"/>
                      <w:szCs w:val="21"/>
                      <w:lang w:eastAsia="zh-CN"/>
                    </w:rPr>
                    <w:t>萎凋、包装</w:t>
                  </w:r>
                </w:p>
              </w:tc>
              <w:tc>
                <w:tcPr>
                  <w:tcW w:w="773"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固态</w:t>
                  </w:r>
                </w:p>
              </w:tc>
              <w:tc>
                <w:tcPr>
                  <w:tcW w:w="1049" w:type="dxa"/>
                  <w:vAlign w:val="center"/>
                </w:tcPr>
                <w:p>
                  <w:pPr>
                    <w:adjustRightInd w:val="0"/>
                    <w:snapToGrid w:val="0"/>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茶叶</w:t>
                  </w:r>
                </w:p>
              </w:tc>
              <w:tc>
                <w:tcPr>
                  <w:tcW w:w="742" w:type="dxa"/>
                  <w:vAlign w:val="center"/>
                </w:tcPr>
                <w:p>
                  <w:pPr>
                    <w:jc w:val="center"/>
                    <w:rPr>
                      <w:rFonts w:hint="default" w:ascii="Times New Roman" w:hAnsi="Times New Roman" w:eastAsia="宋体"/>
                      <w:snapToGrid w:val="0"/>
                      <w:sz w:val="21"/>
                      <w:szCs w:val="21"/>
                      <w:lang w:val="en-US" w:eastAsia="zh-CN"/>
                    </w:rPr>
                  </w:pPr>
                  <w:r>
                    <w:rPr>
                      <w:rFonts w:hint="eastAsia" w:ascii="Times New Roman" w:hAnsi="Times New Roman" w:eastAsia="宋体"/>
                      <w:snapToGrid w:val="0"/>
                      <w:sz w:val="21"/>
                      <w:szCs w:val="21"/>
                      <w:lang w:val="en-US" w:eastAsia="zh-CN"/>
                    </w:rPr>
                    <w:t>0.0004</w:t>
                  </w:r>
                </w:p>
              </w:tc>
              <w:tc>
                <w:tcPr>
                  <w:tcW w:w="812" w:type="dxa"/>
                  <w:vAlign w:val="center"/>
                </w:tcPr>
                <w:p>
                  <w:pPr>
                    <w:adjustRightInd w:val="0"/>
                    <w:ind w:left="-100" w:leftChars="-50" w:right="-100" w:rightChars="-50"/>
                    <w:jc w:val="center"/>
                    <w:rPr>
                      <w:rFonts w:ascii="Times New Roman" w:hAnsi="Times New Roman"/>
                      <w:sz w:val="21"/>
                      <w:szCs w:val="21"/>
                    </w:rPr>
                  </w:pPr>
                  <w:r>
                    <w:rPr>
                      <w:rFonts w:ascii="Times New Roman" w:hAnsi="Times New Roman"/>
                      <w:sz w:val="21"/>
                      <w:szCs w:val="21"/>
                    </w:rPr>
                    <w:t>√</w:t>
                  </w:r>
                </w:p>
              </w:tc>
              <w:tc>
                <w:tcPr>
                  <w:tcW w:w="592" w:type="dxa"/>
                  <w:vAlign w:val="center"/>
                </w:tcPr>
                <w:p>
                  <w:pPr>
                    <w:adjustRightInd w:val="0"/>
                    <w:snapToGrid w:val="0"/>
                    <w:ind w:left="-50" w:right="-50"/>
                    <w:jc w:val="center"/>
                    <w:rPr>
                      <w:rFonts w:ascii="Times New Roman" w:hAnsi="Times New Roman"/>
                      <w:sz w:val="21"/>
                      <w:szCs w:val="21"/>
                    </w:rPr>
                  </w:pPr>
                  <w:r>
                    <w:rPr>
                      <w:rFonts w:ascii="Times New Roman" w:hAnsi="Times New Roman"/>
                      <w:sz w:val="21"/>
                      <w:szCs w:val="21"/>
                    </w:rPr>
                    <w:t>/</w:t>
                  </w:r>
                </w:p>
              </w:tc>
              <w:tc>
                <w:tcPr>
                  <w:tcW w:w="1725" w:type="dxa"/>
                  <w:vMerge w:val="restart"/>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《固体废物鉴</w:t>
                  </w:r>
                </w:p>
                <w:p>
                  <w:pPr>
                    <w:adjustRightInd w:val="0"/>
                    <w:snapToGrid w:val="0"/>
                    <w:jc w:val="center"/>
                    <w:rPr>
                      <w:rFonts w:ascii="Times New Roman" w:hAnsi="Times New Roman"/>
                      <w:sz w:val="21"/>
                      <w:szCs w:val="21"/>
                    </w:rPr>
                  </w:pPr>
                  <w:r>
                    <w:rPr>
                      <w:rFonts w:hint="eastAsia" w:ascii="Times New Roman" w:hAnsi="Times New Roman"/>
                      <w:sz w:val="21"/>
                      <w:szCs w:val="21"/>
                    </w:rPr>
                    <w:t>别标准 通则》</w:t>
                  </w:r>
                </w:p>
                <w:p>
                  <w:pPr>
                    <w:adjustRightInd w:val="0"/>
                    <w:snapToGrid w:val="0"/>
                    <w:jc w:val="center"/>
                    <w:rPr>
                      <w:rFonts w:ascii="Times New Roman" w:hAnsi="Times New Roman"/>
                      <w:snapToGrid w:val="0"/>
                      <w:szCs w:val="21"/>
                    </w:rPr>
                  </w:pPr>
                  <w:r>
                    <w:rPr>
                      <w:rFonts w:hint="eastAsia" w:ascii="Times New Roman" w:hAnsi="Times New Roman"/>
                      <w:sz w:val="21"/>
                      <w:szCs w:val="21"/>
                    </w:rPr>
                    <w:t>（GB34330-2017</w:t>
                  </w:r>
                  <w:r>
                    <w:rPr>
                      <w:rFonts w:hint="eastAsia" w:ascii="Times New Roman" w:hAnsi="Times New Roman"/>
                      <w:snapToGrid w:val="0"/>
                      <w:szCs w:val="21"/>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17" w:type="dxa"/>
                  <w:vAlign w:val="center"/>
                </w:tcPr>
                <w:p>
                  <w:pPr>
                    <w:snapToGrid w:val="0"/>
                    <w:jc w:val="center"/>
                    <w:rPr>
                      <w:rFonts w:ascii="Times New Roman" w:hAnsi="Times New Roman" w:eastAsia="宋体"/>
                      <w:sz w:val="21"/>
                      <w:szCs w:val="21"/>
                    </w:rPr>
                  </w:pPr>
                  <w:r>
                    <w:rPr>
                      <w:rFonts w:ascii="Times New Roman" w:hAnsi="Times New Roman"/>
                      <w:sz w:val="21"/>
                      <w:szCs w:val="21"/>
                    </w:rPr>
                    <w:t>S</w:t>
                  </w:r>
                  <w:r>
                    <w:rPr>
                      <w:rFonts w:hint="eastAsia" w:ascii="Times New Roman" w:hAnsi="Times New Roman" w:eastAsia="宋体"/>
                      <w:sz w:val="21"/>
                      <w:szCs w:val="21"/>
                      <w:vertAlign w:val="subscript"/>
                    </w:rPr>
                    <w:t>2</w:t>
                  </w:r>
                </w:p>
              </w:tc>
              <w:tc>
                <w:tcPr>
                  <w:tcW w:w="1179" w:type="dxa"/>
                  <w:vAlign w:val="center"/>
                </w:tcPr>
                <w:p>
                  <w:pPr>
                    <w:jc w:val="center"/>
                    <w:rPr>
                      <w:rFonts w:ascii="Times New Roman" w:hAnsi="Times New Roman"/>
                      <w:snapToGrid w:val="0"/>
                      <w:sz w:val="21"/>
                      <w:szCs w:val="21"/>
                    </w:rPr>
                  </w:pPr>
                  <w:r>
                    <w:rPr>
                      <w:rFonts w:hint="eastAsia" w:ascii="Times New Roman" w:hAnsi="Times New Roman" w:eastAsia="宋体"/>
                      <w:sz w:val="24"/>
                      <w:szCs w:val="24"/>
                      <w:lang w:eastAsia="zh-CN"/>
                    </w:rPr>
                    <w:t>废包装</w:t>
                  </w:r>
                </w:p>
              </w:tc>
              <w:tc>
                <w:tcPr>
                  <w:tcW w:w="824" w:type="dxa"/>
                  <w:vAlign w:val="center"/>
                </w:tcPr>
                <w:p>
                  <w:pPr>
                    <w:jc w:val="center"/>
                    <w:rPr>
                      <w:rFonts w:hint="eastAsia" w:ascii="Times New Roman" w:hAnsi="Times New Roman" w:eastAsia="宋体"/>
                      <w:snapToGrid w:val="0"/>
                      <w:sz w:val="21"/>
                      <w:szCs w:val="21"/>
                      <w:lang w:eastAsia="zh-CN"/>
                    </w:rPr>
                  </w:pPr>
                  <w:r>
                    <w:rPr>
                      <w:rFonts w:hint="eastAsia" w:ascii="Times New Roman" w:hAnsi="Times New Roman" w:eastAsia="宋体"/>
                      <w:snapToGrid w:val="0"/>
                      <w:sz w:val="21"/>
                      <w:szCs w:val="21"/>
                      <w:lang w:eastAsia="zh-CN"/>
                    </w:rPr>
                    <w:t>包装</w:t>
                  </w:r>
                </w:p>
              </w:tc>
              <w:tc>
                <w:tcPr>
                  <w:tcW w:w="773"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固态</w:t>
                  </w:r>
                </w:p>
              </w:tc>
              <w:tc>
                <w:tcPr>
                  <w:tcW w:w="1049" w:type="dxa"/>
                  <w:vAlign w:val="center"/>
                </w:tcPr>
                <w:p>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塑料</w:t>
                  </w:r>
                </w:p>
              </w:tc>
              <w:tc>
                <w:tcPr>
                  <w:tcW w:w="742" w:type="dxa"/>
                  <w:vAlign w:val="center"/>
                </w:tcPr>
                <w:p>
                  <w:pPr>
                    <w:jc w:val="center"/>
                    <w:rPr>
                      <w:rFonts w:hint="default" w:ascii="Times New Roman" w:hAnsi="Times New Roman" w:eastAsia="宋体"/>
                      <w:snapToGrid w:val="0"/>
                      <w:sz w:val="21"/>
                      <w:szCs w:val="21"/>
                      <w:highlight w:val="yellow"/>
                      <w:lang w:val="en-US" w:eastAsia="zh-CN"/>
                    </w:rPr>
                  </w:pPr>
                  <w:r>
                    <w:rPr>
                      <w:rFonts w:hint="eastAsia" w:ascii="Times New Roman" w:hAnsi="Times New Roman" w:eastAsia="宋体"/>
                      <w:snapToGrid w:val="0"/>
                      <w:sz w:val="21"/>
                      <w:szCs w:val="21"/>
                    </w:rPr>
                    <w:t>0.0</w:t>
                  </w:r>
                  <w:r>
                    <w:rPr>
                      <w:rFonts w:hint="eastAsia" w:ascii="Times New Roman" w:hAnsi="Times New Roman" w:eastAsia="宋体"/>
                      <w:snapToGrid w:val="0"/>
                      <w:sz w:val="21"/>
                      <w:szCs w:val="21"/>
                      <w:lang w:val="en-US" w:eastAsia="zh-CN"/>
                    </w:rPr>
                    <w:t>01</w:t>
                  </w:r>
                </w:p>
              </w:tc>
              <w:tc>
                <w:tcPr>
                  <w:tcW w:w="812" w:type="dxa"/>
                  <w:vAlign w:val="center"/>
                </w:tcPr>
                <w:p>
                  <w:pPr>
                    <w:adjustRightInd w:val="0"/>
                    <w:ind w:left="-100" w:leftChars="-50" w:right="-100" w:rightChars="-50"/>
                    <w:jc w:val="center"/>
                    <w:rPr>
                      <w:rFonts w:ascii="Times New Roman" w:hAnsi="Times New Roman"/>
                      <w:sz w:val="21"/>
                      <w:szCs w:val="21"/>
                    </w:rPr>
                  </w:pPr>
                  <w:r>
                    <w:rPr>
                      <w:rFonts w:ascii="Times New Roman" w:hAnsi="Times New Roman"/>
                      <w:sz w:val="21"/>
                      <w:szCs w:val="21"/>
                    </w:rPr>
                    <w:t>√</w:t>
                  </w:r>
                </w:p>
              </w:tc>
              <w:tc>
                <w:tcPr>
                  <w:tcW w:w="592" w:type="dxa"/>
                  <w:vAlign w:val="center"/>
                </w:tcPr>
                <w:p>
                  <w:pPr>
                    <w:adjustRightInd w:val="0"/>
                    <w:snapToGrid w:val="0"/>
                    <w:ind w:left="-50" w:right="-50"/>
                    <w:jc w:val="center"/>
                    <w:rPr>
                      <w:rFonts w:ascii="Times New Roman" w:hAnsi="Times New Roman"/>
                      <w:sz w:val="21"/>
                      <w:szCs w:val="21"/>
                    </w:rPr>
                  </w:pPr>
                  <w:r>
                    <w:rPr>
                      <w:rFonts w:ascii="Times New Roman" w:hAnsi="Times New Roman"/>
                      <w:sz w:val="21"/>
                      <w:szCs w:val="21"/>
                    </w:rPr>
                    <w:t>/</w:t>
                  </w:r>
                </w:p>
              </w:tc>
              <w:tc>
                <w:tcPr>
                  <w:tcW w:w="1725" w:type="dxa"/>
                  <w:vMerge w:val="continue"/>
                  <w:vAlign w:val="center"/>
                </w:tcPr>
                <w:p>
                  <w:pPr>
                    <w:jc w:val="center"/>
                    <w:rPr>
                      <w:rFonts w:ascii="Times New Roman" w:hAnsi="Times New Roman"/>
                      <w:snapToGrid w:val="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17" w:type="dxa"/>
                  <w:vAlign w:val="center"/>
                </w:tcPr>
                <w:p>
                  <w:pPr>
                    <w:snapToGrid w:val="0"/>
                    <w:jc w:val="center"/>
                    <w:rPr>
                      <w:rFonts w:ascii="Times New Roman" w:hAnsi="Times New Roman" w:eastAsia="宋体"/>
                      <w:sz w:val="21"/>
                      <w:szCs w:val="21"/>
                    </w:rPr>
                  </w:pPr>
                  <w:r>
                    <w:rPr>
                      <w:rFonts w:ascii="Times New Roman" w:hAnsi="Times New Roman"/>
                      <w:sz w:val="21"/>
                      <w:szCs w:val="21"/>
                    </w:rPr>
                    <w:t>S</w:t>
                  </w:r>
                  <w:r>
                    <w:rPr>
                      <w:rFonts w:hint="eastAsia" w:ascii="Times New Roman" w:hAnsi="Times New Roman" w:eastAsia="宋体"/>
                      <w:sz w:val="21"/>
                      <w:szCs w:val="21"/>
                      <w:vertAlign w:val="subscript"/>
                    </w:rPr>
                    <w:t>3</w:t>
                  </w:r>
                </w:p>
              </w:tc>
              <w:tc>
                <w:tcPr>
                  <w:tcW w:w="1179" w:type="dxa"/>
                  <w:vAlign w:val="center"/>
                </w:tcPr>
                <w:p>
                  <w:pPr>
                    <w:jc w:val="center"/>
                    <w:rPr>
                      <w:rFonts w:ascii="Times New Roman" w:hAnsi="Times New Roman" w:eastAsia="宋体"/>
                      <w:sz w:val="21"/>
                      <w:szCs w:val="21"/>
                    </w:rPr>
                  </w:pPr>
                  <w:r>
                    <w:rPr>
                      <w:rFonts w:ascii="Times New Roman" w:hAnsi="Times New Roman"/>
                      <w:snapToGrid w:val="0"/>
                      <w:sz w:val="21"/>
                      <w:szCs w:val="21"/>
                    </w:rPr>
                    <w:t>生活垃圾</w:t>
                  </w:r>
                </w:p>
              </w:tc>
              <w:tc>
                <w:tcPr>
                  <w:tcW w:w="824" w:type="dxa"/>
                  <w:vAlign w:val="center"/>
                </w:tcPr>
                <w:p>
                  <w:pPr>
                    <w:jc w:val="center"/>
                    <w:rPr>
                      <w:rFonts w:ascii="Times New Roman" w:hAnsi="Times New Roman"/>
                      <w:sz w:val="21"/>
                      <w:szCs w:val="21"/>
                    </w:rPr>
                  </w:pPr>
                  <w:r>
                    <w:rPr>
                      <w:rFonts w:ascii="Times New Roman" w:hAnsi="Times New Roman"/>
                      <w:snapToGrid w:val="0"/>
                      <w:sz w:val="21"/>
                      <w:szCs w:val="21"/>
                    </w:rPr>
                    <w:t>员工</w:t>
                  </w:r>
                </w:p>
              </w:tc>
              <w:tc>
                <w:tcPr>
                  <w:tcW w:w="773"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固态</w:t>
                  </w:r>
                </w:p>
              </w:tc>
              <w:tc>
                <w:tcPr>
                  <w:tcW w:w="1049" w:type="dxa"/>
                  <w:vAlign w:val="center"/>
                </w:tcPr>
                <w:p>
                  <w:pPr>
                    <w:adjustRightInd w:val="0"/>
                    <w:snapToGrid w:val="0"/>
                    <w:jc w:val="center"/>
                    <w:rPr>
                      <w:rFonts w:ascii="Times New Roman" w:hAnsi="Times New Roman" w:eastAsia="宋体"/>
                      <w:sz w:val="21"/>
                      <w:szCs w:val="21"/>
                    </w:rPr>
                  </w:pPr>
                  <w:r>
                    <w:rPr>
                      <w:rFonts w:ascii="Times New Roman" w:hAnsi="Times New Roman"/>
                      <w:sz w:val="21"/>
                      <w:szCs w:val="21"/>
                    </w:rPr>
                    <w:t>办公废物</w:t>
                  </w:r>
                </w:p>
              </w:tc>
              <w:tc>
                <w:tcPr>
                  <w:tcW w:w="742" w:type="dxa"/>
                  <w:vAlign w:val="center"/>
                </w:tcPr>
                <w:p>
                  <w:pPr>
                    <w:jc w:val="center"/>
                    <w:rPr>
                      <w:rFonts w:ascii="Times New Roman" w:hAnsi="Times New Roman" w:eastAsia="宋体"/>
                      <w:sz w:val="21"/>
                      <w:szCs w:val="21"/>
                    </w:rPr>
                  </w:pPr>
                  <w:r>
                    <w:rPr>
                      <w:rFonts w:hint="eastAsia" w:ascii="Times New Roman" w:hAnsi="Times New Roman" w:eastAsia="宋体"/>
                      <w:snapToGrid w:val="0"/>
                      <w:sz w:val="21"/>
                      <w:szCs w:val="21"/>
                      <w:lang w:val="en-US" w:eastAsia="zh-CN"/>
                    </w:rPr>
                    <w:t>1.</w:t>
                  </w:r>
                  <w:r>
                    <w:rPr>
                      <w:rFonts w:hint="eastAsia" w:ascii="Times New Roman" w:hAnsi="Times New Roman" w:eastAsia="宋体"/>
                      <w:snapToGrid w:val="0"/>
                      <w:sz w:val="21"/>
                      <w:szCs w:val="21"/>
                    </w:rPr>
                    <w:t>5</w:t>
                  </w:r>
                </w:p>
              </w:tc>
              <w:tc>
                <w:tcPr>
                  <w:tcW w:w="812" w:type="dxa"/>
                  <w:vAlign w:val="center"/>
                </w:tcPr>
                <w:p>
                  <w:pPr>
                    <w:adjustRightInd w:val="0"/>
                    <w:ind w:left="-100" w:leftChars="-50" w:right="-100" w:rightChars="-50"/>
                    <w:jc w:val="center"/>
                    <w:rPr>
                      <w:rFonts w:ascii="Times New Roman" w:hAnsi="Times New Roman"/>
                      <w:sz w:val="21"/>
                      <w:szCs w:val="21"/>
                    </w:rPr>
                  </w:pPr>
                  <w:r>
                    <w:rPr>
                      <w:rFonts w:ascii="Times New Roman" w:hAnsi="Times New Roman"/>
                      <w:sz w:val="21"/>
                      <w:szCs w:val="21"/>
                    </w:rPr>
                    <w:t>/</w:t>
                  </w:r>
                </w:p>
              </w:tc>
              <w:tc>
                <w:tcPr>
                  <w:tcW w:w="592" w:type="dxa"/>
                  <w:vAlign w:val="center"/>
                </w:tcPr>
                <w:p>
                  <w:pPr>
                    <w:adjustRightInd w:val="0"/>
                    <w:snapToGrid w:val="0"/>
                    <w:ind w:left="-50" w:right="-50"/>
                    <w:jc w:val="center"/>
                    <w:rPr>
                      <w:rFonts w:ascii="Times New Roman" w:hAnsi="Times New Roman"/>
                      <w:sz w:val="21"/>
                      <w:szCs w:val="21"/>
                    </w:rPr>
                  </w:pPr>
                  <w:r>
                    <w:rPr>
                      <w:rFonts w:ascii="Times New Roman" w:hAnsi="Times New Roman"/>
                      <w:sz w:val="21"/>
                      <w:szCs w:val="21"/>
                    </w:rPr>
                    <w:t>/</w:t>
                  </w:r>
                </w:p>
              </w:tc>
              <w:tc>
                <w:tcPr>
                  <w:tcW w:w="1725" w:type="dxa"/>
                  <w:vMerge w:val="continue"/>
                  <w:vAlign w:val="center"/>
                </w:tcPr>
                <w:p>
                  <w:pPr>
                    <w:jc w:val="center"/>
                    <w:rPr>
                      <w:rFonts w:ascii="Times New Roman" w:hAnsi="Times New Roman"/>
                      <w:szCs w:val="21"/>
                      <w:highlight w:val="yellow"/>
                    </w:rPr>
                  </w:pPr>
                </w:p>
              </w:tc>
            </w:tr>
          </w:tbl>
          <w:p>
            <w:pPr>
              <w:spacing w:before="120" w:beforeLines="50" w:line="360" w:lineRule="auto"/>
              <w:ind w:firstLine="480" w:firstLineChars="200"/>
              <w:rPr>
                <w:rFonts w:ascii="Times New Roman" w:hAnsi="宋体"/>
                <w:b/>
                <w:bCs/>
                <w:sz w:val="24"/>
                <w:szCs w:val="24"/>
              </w:rPr>
            </w:pPr>
            <w:r>
              <w:rPr>
                <w:rFonts w:hint="eastAsia" w:ascii="Times New Roman" w:hAnsi="宋体"/>
                <w:b/>
                <w:bCs/>
                <w:sz w:val="24"/>
                <w:szCs w:val="24"/>
              </w:rPr>
              <w:t>危险废物属性判定</w:t>
            </w:r>
          </w:p>
          <w:p>
            <w:pPr>
              <w:pStyle w:val="31"/>
              <w:adjustRightInd w:val="0"/>
              <w:snapToGrid w:val="0"/>
              <w:spacing w:after="0" w:line="360" w:lineRule="auto"/>
              <w:ind w:left="0" w:leftChars="0" w:firstLine="480" w:firstLineChars="200"/>
              <w:jc w:val="left"/>
              <w:rPr>
                <w:rFonts w:ascii="Times New Roman" w:hAnsi="Times New Roman"/>
              </w:rPr>
            </w:pPr>
            <w:r>
              <w:rPr>
                <w:rFonts w:hint="eastAsia" w:ascii="Times New Roman" w:hAnsi="宋体"/>
                <w:sz w:val="24"/>
                <w:szCs w:val="24"/>
              </w:rPr>
              <w:t>根据《国家危险废物名录》、</w:t>
            </w:r>
            <w:r>
              <w:rPr>
                <w:rFonts w:ascii="Times New Roman" w:hAnsi="Times New Roman"/>
                <w:bCs/>
                <w:sz w:val="24"/>
              </w:rPr>
              <w:t>《危险废物鉴别标准通则》（GB5085.7-</w:t>
            </w:r>
            <w:r>
              <w:rPr>
                <w:rFonts w:hint="eastAsia" w:ascii="Times New Roman" w:hAnsi="Times New Roman"/>
                <w:bCs/>
                <w:sz w:val="24"/>
              </w:rPr>
              <w:t>2019</w:t>
            </w:r>
            <w:r>
              <w:rPr>
                <w:rFonts w:ascii="Times New Roman" w:hAnsi="Times New Roman"/>
                <w:bCs/>
                <w:sz w:val="24"/>
              </w:rPr>
              <w:t>）</w:t>
            </w:r>
            <w:r>
              <w:rPr>
                <w:rFonts w:hint="eastAsia" w:ascii="Times New Roman" w:hAnsi="Times New Roman"/>
                <w:bCs/>
                <w:sz w:val="24"/>
              </w:rPr>
              <w:t>等</w:t>
            </w:r>
            <w:r>
              <w:rPr>
                <w:rFonts w:hint="eastAsia" w:ascii="Times New Roman" w:hAnsi="宋体"/>
                <w:sz w:val="24"/>
                <w:szCs w:val="24"/>
              </w:rPr>
              <w:t>，判定建设项目的固体废物是否属于危险废物。根据副产物产生情况分析和副产物属性判定，本项目危险废物分析结果见表5-</w:t>
            </w:r>
            <w:r>
              <w:rPr>
                <w:rFonts w:hint="eastAsia" w:ascii="Times New Roman" w:hAnsi="宋体" w:eastAsia="宋体"/>
                <w:sz w:val="24"/>
                <w:szCs w:val="24"/>
              </w:rPr>
              <w:t>10</w:t>
            </w:r>
            <w:r>
              <w:rPr>
                <w:rFonts w:hint="eastAsia" w:ascii="Times New Roman" w:hAnsi="宋体"/>
                <w:sz w:val="24"/>
                <w:szCs w:val="24"/>
              </w:rPr>
              <w:t>所示</w:t>
            </w:r>
            <w:r>
              <w:rPr>
                <w:rFonts w:ascii="Times New Roman" w:hAnsi="Times New Roman"/>
              </w:rPr>
              <w:t>。</w:t>
            </w:r>
          </w:p>
          <w:p>
            <w:pPr>
              <w:overflowPunct w:val="0"/>
              <w:autoSpaceDE w:val="0"/>
              <w:autoSpaceDN w:val="0"/>
              <w:adjustRightInd w:val="0"/>
              <w:snapToGrid w:val="0"/>
              <w:jc w:val="center"/>
              <w:rPr>
                <w:rFonts w:ascii="Times New Roman" w:hAnsi="Times New Roman"/>
                <w:b/>
                <w:sz w:val="24"/>
                <w:szCs w:val="24"/>
              </w:rPr>
            </w:pPr>
            <w:r>
              <w:rPr>
                <w:rFonts w:hint="eastAsia" w:ascii="Times New Roman" w:hAnsi="Times New Roman"/>
                <w:b/>
                <w:sz w:val="24"/>
                <w:szCs w:val="24"/>
              </w:rPr>
              <w:t>表5-</w:t>
            </w:r>
            <w:r>
              <w:rPr>
                <w:rFonts w:hint="eastAsia" w:ascii="Times New Roman" w:hAnsi="Times New Roman" w:eastAsia="宋体"/>
                <w:b/>
                <w:sz w:val="24"/>
                <w:szCs w:val="24"/>
              </w:rPr>
              <w:t>10</w:t>
            </w:r>
            <w:r>
              <w:rPr>
                <w:rFonts w:hint="eastAsia" w:ascii="Times New Roman" w:hAnsi="Times New Roman"/>
                <w:b/>
                <w:sz w:val="24"/>
                <w:szCs w:val="24"/>
              </w:rPr>
              <w:t xml:space="preserve">  固体废物分析结果汇总表</w:t>
            </w:r>
          </w:p>
          <w:tbl>
            <w:tblPr>
              <w:tblStyle w:val="75"/>
              <w:tblW w:w="0" w:type="auto"/>
              <w:jc w:val="center"/>
              <w:tblBorders>
                <w:top w:val="single" w:color="auto" w:sz="12" w:space="0"/>
                <w:left w:val="single" w:color="FFFFFF" w:sz="12" w:space="0"/>
                <w:bottom w:val="single" w:color="auto" w:sz="12" w:space="0"/>
                <w:right w:val="single" w:color="FFFFFF" w:sz="12"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955"/>
              <w:gridCol w:w="895"/>
              <w:gridCol w:w="610"/>
              <w:gridCol w:w="823"/>
              <w:gridCol w:w="759"/>
              <w:gridCol w:w="715"/>
              <w:gridCol w:w="892"/>
              <w:gridCol w:w="1212"/>
              <w:gridCol w:w="893"/>
            </w:tblGrid>
            <w:tr>
              <w:tblPrEx>
                <w:tblBorders>
                  <w:top w:val="single" w:color="auto" w:sz="12" w:space="0"/>
                  <w:left w:val="single" w:color="FFFFFF" w:sz="12" w:space="0"/>
                  <w:bottom w:val="single" w:color="auto" w:sz="12" w:space="0"/>
                  <w:right w:val="single" w:color="FFFFFF" w:sz="12"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29" w:type="dxa"/>
                  <w:vAlign w:val="center"/>
                </w:tcPr>
                <w:p>
                  <w:pPr>
                    <w:pStyle w:val="110"/>
                    <w:rPr>
                      <w:rFonts w:ascii="Times New Roman" w:hAnsi="Times New Roman" w:eastAsia="宋体"/>
                      <w:b/>
                      <w:bCs/>
                      <w:sz w:val="21"/>
                      <w:szCs w:val="21"/>
                    </w:rPr>
                  </w:pPr>
                  <w:r>
                    <w:rPr>
                      <w:rFonts w:ascii="Times New Roman" w:hAnsi="Times New Roman" w:eastAsia="宋体"/>
                      <w:b/>
                      <w:bCs/>
                      <w:sz w:val="21"/>
                      <w:szCs w:val="21"/>
                    </w:rPr>
                    <w:t>编号</w:t>
                  </w:r>
                </w:p>
              </w:tc>
              <w:tc>
                <w:tcPr>
                  <w:tcW w:w="955" w:type="dxa"/>
                  <w:vAlign w:val="center"/>
                </w:tcPr>
                <w:p>
                  <w:pPr>
                    <w:pStyle w:val="110"/>
                    <w:rPr>
                      <w:rFonts w:ascii="Times New Roman" w:hAnsi="Times New Roman" w:eastAsia="宋体"/>
                      <w:b/>
                      <w:bCs/>
                      <w:sz w:val="21"/>
                      <w:szCs w:val="21"/>
                    </w:rPr>
                  </w:pPr>
                  <w:r>
                    <w:rPr>
                      <w:rFonts w:ascii="Times New Roman" w:hAnsi="Times New Roman" w:eastAsia="宋体"/>
                      <w:b/>
                      <w:bCs/>
                      <w:sz w:val="21"/>
                      <w:szCs w:val="21"/>
                    </w:rPr>
                    <w:t>固废名称</w:t>
                  </w:r>
                </w:p>
              </w:tc>
              <w:tc>
                <w:tcPr>
                  <w:tcW w:w="895" w:type="dxa"/>
                  <w:vAlign w:val="center"/>
                </w:tcPr>
                <w:p>
                  <w:pPr>
                    <w:pStyle w:val="110"/>
                    <w:rPr>
                      <w:rFonts w:ascii="Times New Roman" w:hAnsi="Times New Roman" w:eastAsia="宋体"/>
                      <w:b/>
                      <w:bCs/>
                      <w:sz w:val="21"/>
                      <w:szCs w:val="21"/>
                      <w:lang w:val="en-GB"/>
                    </w:rPr>
                  </w:pPr>
                  <w:r>
                    <w:rPr>
                      <w:rFonts w:ascii="Times New Roman" w:hAnsi="Times New Roman" w:eastAsia="宋体"/>
                      <w:b/>
                      <w:bCs/>
                      <w:sz w:val="21"/>
                      <w:szCs w:val="21"/>
                      <w:lang w:val="en-GB"/>
                    </w:rPr>
                    <w:t>产生环节</w:t>
                  </w:r>
                </w:p>
              </w:tc>
              <w:tc>
                <w:tcPr>
                  <w:tcW w:w="610" w:type="dxa"/>
                  <w:vAlign w:val="center"/>
                </w:tcPr>
                <w:p>
                  <w:pPr>
                    <w:pStyle w:val="110"/>
                    <w:rPr>
                      <w:rFonts w:ascii="Times New Roman" w:hAnsi="Times New Roman" w:eastAsia="宋体"/>
                      <w:b/>
                      <w:bCs/>
                      <w:sz w:val="21"/>
                      <w:szCs w:val="21"/>
                      <w:lang w:val="en-GB"/>
                    </w:rPr>
                  </w:pPr>
                  <w:r>
                    <w:rPr>
                      <w:rFonts w:ascii="Times New Roman" w:hAnsi="Times New Roman" w:eastAsia="宋体"/>
                      <w:b/>
                      <w:bCs/>
                      <w:sz w:val="21"/>
                      <w:szCs w:val="21"/>
                      <w:lang w:val="en-GB"/>
                    </w:rPr>
                    <w:t>形态</w:t>
                  </w:r>
                </w:p>
              </w:tc>
              <w:tc>
                <w:tcPr>
                  <w:tcW w:w="823" w:type="dxa"/>
                  <w:vAlign w:val="center"/>
                </w:tcPr>
                <w:p>
                  <w:pPr>
                    <w:pStyle w:val="110"/>
                    <w:rPr>
                      <w:rFonts w:ascii="Times New Roman" w:hAnsi="Times New Roman" w:eastAsia="宋体"/>
                      <w:b/>
                      <w:bCs/>
                      <w:sz w:val="21"/>
                      <w:szCs w:val="21"/>
                      <w:lang w:val="en-GB"/>
                    </w:rPr>
                  </w:pPr>
                  <w:r>
                    <w:rPr>
                      <w:rFonts w:ascii="Times New Roman" w:hAnsi="Times New Roman" w:eastAsia="宋体"/>
                      <w:b/>
                      <w:bCs/>
                      <w:sz w:val="21"/>
                      <w:szCs w:val="21"/>
                      <w:lang w:val="en-GB"/>
                    </w:rPr>
                    <w:t>主要成分</w:t>
                  </w:r>
                </w:p>
              </w:tc>
              <w:tc>
                <w:tcPr>
                  <w:tcW w:w="759" w:type="dxa"/>
                  <w:vAlign w:val="center"/>
                </w:tcPr>
                <w:p>
                  <w:pPr>
                    <w:pStyle w:val="110"/>
                    <w:rPr>
                      <w:rFonts w:ascii="Times New Roman" w:hAnsi="Times New Roman" w:eastAsia="宋体"/>
                      <w:b/>
                      <w:bCs/>
                      <w:sz w:val="21"/>
                      <w:szCs w:val="21"/>
                    </w:rPr>
                  </w:pPr>
                  <w:r>
                    <w:rPr>
                      <w:rFonts w:ascii="Times New Roman" w:hAnsi="Times New Roman" w:eastAsia="宋体"/>
                      <w:b/>
                      <w:bCs/>
                      <w:sz w:val="21"/>
                      <w:szCs w:val="21"/>
                    </w:rPr>
                    <w:t>是否属于危废</w:t>
                  </w:r>
                </w:p>
              </w:tc>
              <w:tc>
                <w:tcPr>
                  <w:tcW w:w="715" w:type="dxa"/>
                  <w:vAlign w:val="center"/>
                </w:tcPr>
                <w:p>
                  <w:pPr>
                    <w:pStyle w:val="110"/>
                    <w:rPr>
                      <w:rFonts w:ascii="Times New Roman" w:hAnsi="Times New Roman" w:eastAsia="宋体"/>
                      <w:b/>
                      <w:bCs/>
                      <w:sz w:val="21"/>
                      <w:szCs w:val="21"/>
                    </w:rPr>
                  </w:pPr>
                  <w:r>
                    <w:rPr>
                      <w:rFonts w:ascii="Times New Roman" w:hAnsi="Times New Roman" w:eastAsia="宋体"/>
                      <w:b/>
                      <w:bCs/>
                      <w:sz w:val="21"/>
                      <w:szCs w:val="21"/>
                    </w:rPr>
                    <w:t>危险特性</w:t>
                  </w:r>
                </w:p>
              </w:tc>
              <w:tc>
                <w:tcPr>
                  <w:tcW w:w="892" w:type="dxa"/>
                  <w:vAlign w:val="center"/>
                </w:tcPr>
                <w:p>
                  <w:pPr>
                    <w:pStyle w:val="110"/>
                    <w:rPr>
                      <w:rFonts w:ascii="Times New Roman" w:hAnsi="Times New Roman" w:eastAsia="宋体"/>
                      <w:b/>
                      <w:bCs/>
                      <w:sz w:val="21"/>
                      <w:szCs w:val="21"/>
                    </w:rPr>
                  </w:pPr>
                  <w:r>
                    <w:rPr>
                      <w:rFonts w:ascii="Times New Roman" w:hAnsi="Times New Roman" w:eastAsia="宋体"/>
                      <w:b/>
                      <w:bCs/>
                      <w:sz w:val="21"/>
                      <w:szCs w:val="21"/>
                    </w:rPr>
                    <w:t>废物类别</w:t>
                  </w:r>
                </w:p>
              </w:tc>
              <w:tc>
                <w:tcPr>
                  <w:tcW w:w="1212" w:type="dxa"/>
                  <w:vAlign w:val="center"/>
                </w:tcPr>
                <w:p>
                  <w:pPr>
                    <w:pStyle w:val="110"/>
                    <w:rPr>
                      <w:rFonts w:ascii="Times New Roman" w:hAnsi="Times New Roman" w:eastAsia="宋体"/>
                      <w:b/>
                      <w:bCs/>
                      <w:sz w:val="21"/>
                      <w:szCs w:val="21"/>
                    </w:rPr>
                  </w:pPr>
                  <w:r>
                    <w:rPr>
                      <w:rFonts w:ascii="Times New Roman" w:hAnsi="Times New Roman" w:eastAsia="宋体"/>
                      <w:b/>
                      <w:bCs/>
                      <w:sz w:val="21"/>
                      <w:szCs w:val="21"/>
                    </w:rPr>
                    <w:t>废物代码</w:t>
                  </w:r>
                </w:p>
              </w:tc>
              <w:tc>
                <w:tcPr>
                  <w:tcW w:w="893" w:type="dxa"/>
                  <w:vAlign w:val="center"/>
                </w:tcPr>
                <w:p>
                  <w:pPr>
                    <w:pStyle w:val="110"/>
                    <w:rPr>
                      <w:rFonts w:ascii="Times New Roman" w:hAnsi="Times New Roman" w:eastAsia="宋体"/>
                      <w:b/>
                      <w:bCs/>
                      <w:sz w:val="21"/>
                      <w:szCs w:val="21"/>
                    </w:rPr>
                  </w:pPr>
                  <w:r>
                    <w:rPr>
                      <w:rFonts w:ascii="Times New Roman" w:hAnsi="Times New Roman" w:eastAsia="宋体"/>
                      <w:b/>
                      <w:bCs/>
                      <w:sz w:val="21"/>
                      <w:szCs w:val="21"/>
                    </w:rPr>
                    <w:t>估算产生量t/a</w:t>
                  </w:r>
                </w:p>
              </w:tc>
            </w:tr>
            <w:tr>
              <w:tblPrEx>
                <w:tblBorders>
                  <w:top w:val="single" w:color="auto" w:sz="12" w:space="0"/>
                  <w:left w:val="single" w:color="FFFFFF" w:sz="12" w:space="0"/>
                  <w:bottom w:val="single" w:color="auto" w:sz="12" w:space="0"/>
                  <w:right w:val="single" w:color="FFFFFF" w:sz="12"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29" w:type="dxa"/>
                  <w:vAlign w:val="center"/>
                </w:tcPr>
                <w:p>
                  <w:pPr>
                    <w:snapToGrid w:val="0"/>
                    <w:jc w:val="center"/>
                    <w:rPr>
                      <w:rFonts w:ascii="Times New Roman" w:hAnsi="Times New Roman" w:eastAsia="宋体"/>
                      <w:sz w:val="21"/>
                      <w:szCs w:val="21"/>
                      <w:lang w:val="en-GB"/>
                    </w:rPr>
                  </w:pPr>
                  <w:r>
                    <w:rPr>
                      <w:rFonts w:ascii="Times New Roman" w:hAnsi="Times New Roman"/>
                      <w:sz w:val="21"/>
                      <w:szCs w:val="21"/>
                    </w:rPr>
                    <w:t>S</w:t>
                  </w:r>
                  <w:r>
                    <w:rPr>
                      <w:rFonts w:ascii="Times New Roman" w:hAnsi="Times New Roman"/>
                      <w:sz w:val="21"/>
                      <w:szCs w:val="21"/>
                      <w:vertAlign w:val="subscript"/>
                    </w:rPr>
                    <w:t>1</w:t>
                  </w:r>
                </w:p>
              </w:tc>
              <w:tc>
                <w:tcPr>
                  <w:tcW w:w="955" w:type="dxa"/>
                  <w:vAlign w:val="center"/>
                </w:tcPr>
                <w:p>
                  <w:pPr>
                    <w:jc w:val="center"/>
                    <w:rPr>
                      <w:rFonts w:ascii="Times New Roman" w:hAnsi="Times New Roman"/>
                      <w:sz w:val="21"/>
                      <w:szCs w:val="21"/>
                    </w:rPr>
                  </w:pPr>
                  <w:r>
                    <w:rPr>
                      <w:rFonts w:hint="eastAsia" w:ascii="Times New Roman" w:hAnsi="Times New Roman" w:eastAsia="宋体"/>
                      <w:sz w:val="24"/>
                      <w:szCs w:val="24"/>
                      <w:lang w:eastAsia="zh-CN"/>
                    </w:rPr>
                    <w:t>废茶叶</w:t>
                  </w:r>
                </w:p>
              </w:tc>
              <w:tc>
                <w:tcPr>
                  <w:tcW w:w="895" w:type="dxa"/>
                  <w:vAlign w:val="center"/>
                </w:tcPr>
                <w:p>
                  <w:pPr>
                    <w:jc w:val="center"/>
                    <w:rPr>
                      <w:rFonts w:ascii="Times New Roman" w:hAnsi="Times New Roman"/>
                      <w:sz w:val="21"/>
                      <w:szCs w:val="21"/>
                    </w:rPr>
                  </w:pPr>
                  <w:r>
                    <w:rPr>
                      <w:rFonts w:hint="eastAsia" w:ascii="Times New Roman" w:hAnsi="Times New Roman" w:eastAsia="宋体"/>
                      <w:snapToGrid w:val="0"/>
                      <w:sz w:val="21"/>
                      <w:szCs w:val="21"/>
                      <w:lang w:eastAsia="zh-CN"/>
                    </w:rPr>
                    <w:t>萎凋、包装</w:t>
                  </w:r>
                </w:p>
              </w:tc>
              <w:tc>
                <w:tcPr>
                  <w:tcW w:w="610" w:type="dxa"/>
                  <w:vAlign w:val="center"/>
                </w:tcPr>
                <w:p>
                  <w:pPr>
                    <w:adjustRightInd w:val="0"/>
                    <w:snapToGrid w:val="0"/>
                    <w:jc w:val="center"/>
                    <w:rPr>
                      <w:rFonts w:ascii="Times New Roman" w:hAnsi="Times New Roman" w:eastAsia="宋体"/>
                      <w:sz w:val="21"/>
                      <w:szCs w:val="21"/>
                      <w:lang w:val="en-GB"/>
                    </w:rPr>
                  </w:pPr>
                  <w:r>
                    <w:rPr>
                      <w:rFonts w:ascii="Times New Roman" w:hAnsi="Times New Roman"/>
                      <w:sz w:val="21"/>
                      <w:szCs w:val="21"/>
                    </w:rPr>
                    <w:t>固态</w:t>
                  </w:r>
                </w:p>
              </w:tc>
              <w:tc>
                <w:tcPr>
                  <w:tcW w:w="823" w:type="dxa"/>
                  <w:vAlign w:val="center"/>
                </w:tcPr>
                <w:p>
                  <w:pPr>
                    <w:adjustRightInd w:val="0"/>
                    <w:snapToGrid w:val="0"/>
                    <w:jc w:val="center"/>
                    <w:rPr>
                      <w:rFonts w:ascii="Times New Roman" w:hAnsi="Times New Roman"/>
                      <w:sz w:val="21"/>
                      <w:szCs w:val="21"/>
                      <w:lang w:val="en-GB"/>
                    </w:rPr>
                  </w:pPr>
                  <w:r>
                    <w:rPr>
                      <w:rFonts w:hint="eastAsia" w:ascii="Times New Roman" w:hAnsi="Times New Roman" w:eastAsia="宋体"/>
                      <w:sz w:val="21"/>
                      <w:szCs w:val="21"/>
                      <w:lang w:eastAsia="zh-CN"/>
                    </w:rPr>
                    <w:t>茶叶</w:t>
                  </w:r>
                </w:p>
              </w:tc>
              <w:tc>
                <w:tcPr>
                  <w:tcW w:w="759" w:type="dxa"/>
                  <w:vAlign w:val="center"/>
                </w:tcPr>
                <w:p>
                  <w:pPr>
                    <w:pStyle w:val="110"/>
                    <w:rPr>
                      <w:rFonts w:ascii="Times New Roman" w:hAnsi="Times New Roman" w:eastAsia="宋体"/>
                      <w:sz w:val="21"/>
                      <w:szCs w:val="21"/>
                    </w:rPr>
                  </w:pPr>
                  <w:r>
                    <w:rPr>
                      <w:rFonts w:ascii="Times New Roman" w:hAnsi="Times New Roman" w:eastAsia="宋体"/>
                      <w:sz w:val="21"/>
                      <w:szCs w:val="21"/>
                    </w:rPr>
                    <w:t>否</w:t>
                  </w:r>
                </w:p>
              </w:tc>
              <w:tc>
                <w:tcPr>
                  <w:tcW w:w="715" w:type="dxa"/>
                  <w:vAlign w:val="center"/>
                </w:tcPr>
                <w:p>
                  <w:pPr>
                    <w:pStyle w:val="110"/>
                    <w:rPr>
                      <w:rFonts w:ascii="Times New Roman" w:hAnsi="Times New Roman" w:eastAsia="宋体"/>
                      <w:sz w:val="21"/>
                      <w:szCs w:val="21"/>
                    </w:rPr>
                  </w:pPr>
                  <w:r>
                    <w:rPr>
                      <w:rFonts w:ascii="Times New Roman" w:hAnsi="Times New Roman" w:eastAsia="宋体"/>
                      <w:sz w:val="21"/>
                      <w:szCs w:val="21"/>
                    </w:rPr>
                    <w:t>/</w:t>
                  </w:r>
                </w:p>
              </w:tc>
              <w:tc>
                <w:tcPr>
                  <w:tcW w:w="892" w:type="dxa"/>
                  <w:vAlign w:val="center"/>
                </w:tcPr>
                <w:p>
                  <w:pPr>
                    <w:pStyle w:val="110"/>
                    <w:rPr>
                      <w:rFonts w:ascii="Times New Roman" w:hAnsi="Times New Roman" w:eastAsia="宋体"/>
                      <w:sz w:val="21"/>
                      <w:szCs w:val="21"/>
                    </w:rPr>
                  </w:pPr>
                  <w:r>
                    <w:rPr>
                      <w:rFonts w:ascii="Times New Roman" w:hAnsi="Times New Roman" w:eastAsia="宋体"/>
                      <w:sz w:val="21"/>
                      <w:szCs w:val="21"/>
                    </w:rPr>
                    <w:t>/</w:t>
                  </w:r>
                </w:p>
              </w:tc>
              <w:tc>
                <w:tcPr>
                  <w:tcW w:w="1212" w:type="dxa"/>
                  <w:vAlign w:val="center"/>
                </w:tcPr>
                <w:p>
                  <w:pPr>
                    <w:pStyle w:val="110"/>
                    <w:rPr>
                      <w:rFonts w:ascii="Times New Roman" w:hAnsi="Times New Roman" w:eastAsia="宋体"/>
                      <w:sz w:val="21"/>
                      <w:szCs w:val="21"/>
                    </w:rPr>
                  </w:pPr>
                  <w:r>
                    <w:rPr>
                      <w:rFonts w:ascii="Times New Roman" w:hAnsi="Times New Roman" w:eastAsia="宋体"/>
                      <w:sz w:val="21"/>
                      <w:szCs w:val="21"/>
                    </w:rPr>
                    <w:t>/</w:t>
                  </w:r>
                </w:p>
              </w:tc>
              <w:tc>
                <w:tcPr>
                  <w:tcW w:w="893" w:type="dxa"/>
                  <w:vAlign w:val="center"/>
                </w:tcPr>
                <w:p>
                  <w:pPr>
                    <w:jc w:val="center"/>
                    <w:rPr>
                      <w:rFonts w:ascii="Times New Roman" w:hAnsi="Times New Roman" w:eastAsia="宋体"/>
                      <w:sz w:val="21"/>
                      <w:szCs w:val="21"/>
                    </w:rPr>
                  </w:pPr>
                  <w:r>
                    <w:rPr>
                      <w:rFonts w:hint="eastAsia" w:ascii="Times New Roman" w:hAnsi="Times New Roman" w:eastAsia="宋体"/>
                      <w:snapToGrid w:val="0"/>
                      <w:sz w:val="21"/>
                      <w:szCs w:val="21"/>
                      <w:lang w:val="en-US" w:eastAsia="zh-CN"/>
                    </w:rPr>
                    <w:t>0.0004</w:t>
                  </w:r>
                </w:p>
              </w:tc>
            </w:tr>
            <w:tr>
              <w:tblPrEx>
                <w:tblBorders>
                  <w:top w:val="single" w:color="auto" w:sz="12" w:space="0"/>
                  <w:left w:val="single" w:color="FFFFFF" w:sz="12" w:space="0"/>
                  <w:bottom w:val="single" w:color="auto" w:sz="12" w:space="0"/>
                  <w:right w:val="single" w:color="FFFFFF" w:sz="12"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29" w:type="dxa"/>
                  <w:vAlign w:val="center"/>
                </w:tcPr>
                <w:p>
                  <w:pPr>
                    <w:snapToGrid w:val="0"/>
                    <w:jc w:val="center"/>
                    <w:rPr>
                      <w:rFonts w:ascii="Times New Roman" w:hAnsi="Times New Roman" w:eastAsia="宋体"/>
                      <w:sz w:val="21"/>
                      <w:szCs w:val="21"/>
                      <w:lang w:val="en-GB"/>
                    </w:rPr>
                  </w:pPr>
                  <w:r>
                    <w:rPr>
                      <w:rFonts w:ascii="Times New Roman" w:hAnsi="Times New Roman"/>
                      <w:sz w:val="21"/>
                      <w:szCs w:val="21"/>
                    </w:rPr>
                    <w:t>S</w:t>
                  </w:r>
                  <w:r>
                    <w:rPr>
                      <w:rFonts w:hint="eastAsia" w:ascii="Times New Roman" w:hAnsi="Times New Roman" w:eastAsia="宋体"/>
                      <w:sz w:val="21"/>
                      <w:szCs w:val="21"/>
                      <w:vertAlign w:val="subscript"/>
                    </w:rPr>
                    <w:t>2</w:t>
                  </w:r>
                </w:p>
              </w:tc>
              <w:tc>
                <w:tcPr>
                  <w:tcW w:w="955" w:type="dxa"/>
                  <w:vAlign w:val="center"/>
                </w:tcPr>
                <w:p>
                  <w:pPr>
                    <w:jc w:val="center"/>
                    <w:rPr>
                      <w:rFonts w:ascii="Times New Roman" w:hAnsi="Times New Roman"/>
                      <w:sz w:val="21"/>
                      <w:szCs w:val="21"/>
                    </w:rPr>
                  </w:pPr>
                  <w:r>
                    <w:rPr>
                      <w:rFonts w:hint="eastAsia" w:ascii="Times New Roman" w:hAnsi="Times New Roman" w:eastAsia="宋体"/>
                      <w:sz w:val="24"/>
                      <w:szCs w:val="24"/>
                      <w:lang w:eastAsia="zh-CN"/>
                    </w:rPr>
                    <w:t>废包装</w:t>
                  </w:r>
                </w:p>
              </w:tc>
              <w:tc>
                <w:tcPr>
                  <w:tcW w:w="895" w:type="dxa"/>
                  <w:vAlign w:val="center"/>
                </w:tcPr>
                <w:p>
                  <w:pPr>
                    <w:jc w:val="center"/>
                    <w:rPr>
                      <w:rFonts w:ascii="Times New Roman" w:hAnsi="Times New Roman"/>
                      <w:sz w:val="21"/>
                      <w:szCs w:val="21"/>
                    </w:rPr>
                  </w:pPr>
                  <w:r>
                    <w:rPr>
                      <w:rFonts w:hint="eastAsia" w:ascii="Times New Roman" w:hAnsi="Times New Roman" w:eastAsia="宋体"/>
                      <w:snapToGrid w:val="0"/>
                      <w:sz w:val="21"/>
                      <w:szCs w:val="21"/>
                      <w:lang w:eastAsia="zh-CN"/>
                    </w:rPr>
                    <w:t>包装</w:t>
                  </w:r>
                </w:p>
              </w:tc>
              <w:tc>
                <w:tcPr>
                  <w:tcW w:w="610" w:type="dxa"/>
                  <w:vAlign w:val="center"/>
                </w:tcPr>
                <w:p>
                  <w:pPr>
                    <w:adjustRightInd w:val="0"/>
                    <w:snapToGrid w:val="0"/>
                    <w:jc w:val="center"/>
                    <w:rPr>
                      <w:rFonts w:ascii="Times New Roman" w:hAnsi="Times New Roman" w:eastAsia="宋体"/>
                      <w:sz w:val="21"/>
                      <w:szCs w:val="21"/>
                      <w:lang w:val="en-GB"/>
                    </w:rPr>
                  </w:pPr>
                  <w:r>
                    <w:rPr>
                      <w:rFonts w:ascii="Times New Roman" w:hAnsi="Times New Roman"/>
                      <w:sz w:val="21"/>
                      <w:szCs w:val="21"/>
                    </w:rPr>
                    <w:t>固态</w:t>
                  </w:r>
                </w:p>
              </w:tc>
              <w:tc>
                <w:tcPr>
                  <w:tcW w:w="823" w:type="dxa"/>
                  <w:vAlign w:val="center"/>
                </w:tcPr>
                <w:p>
                  <w:pPr>
                    <w:adjustRightInd w:val="0"/>
                    <w:snapToGrid w:val="0"/>
                    <w:jc w:val="center"/>
                    <w:rPr>
                      <w:rFonts w:ascii="Times New Roman" w:hAnsi="Times New Roman"/>
                      <w:sz w:val="21"/>
                      <w:szCs w:val="21"/>
                      <w:lang w:val="en-GB"/>
                    </w:rPr>
                  </w:pPr>
                  <w:r>
                    <w:rPr>
                      <w:rFonts w:hint="eastAsia" w:ascii="Times New Roman" w:hAnsi="Times New Roman" w:eastAsia="宋体"/>
                      <w:sz w:val="21"/>
                      <w:szCs w:val="21"/>
                    </w:rPr>
                    <w:t>塑料</w:t>
                  </w:r>
                </w:p>
              </w:tc>
              <w:tc>
                <w:tcPr>
                  <w:tcW w:w="759" w:type="dxa"/>
                  <w:vAlign w:val="center"/>
                </w:tcPr>
                <w:p>
                  <w:pPr>
                    <w:pStyle w:val="110"/>
                    <w:rPr>
                      <w:rFonts w:ascii="Times New Roman" w:hAnsi="Times New Roman" w:eastAsia="宋体"/>
                      <w:sz w:val="21"/>
                      <w:szCs w:val="21"/>
                    </w:rPr>
                  </w:pPr>
                  <w:r>
                    <w:rPr>
                      <w:rFonts w:hint="eastAsia" w:ascii="Times New Roman" w:hAnsi="Times New Roman" w:eastAsia="宋体"/>
                      <w:sz w:val="21"/>
                      <w:szCs w:val="21"/>
                    </w:rPr>
                    <w:t>否</w:t>
                  </w:r>
                </w:p>
              </w:tc>
              <w:tc>
                <w:tcPr>
                  <w:tcW w:w="715" w:type="dxa"/>
                  <w:vAlign w:val="center"/>
                </w:tcPr>
                <w:p>
                  <w:pPr>
                    <w:pStyle w:val="110"/>
                    <w:rPr>
                      <w:rFonts w:ascii="Times New Roman" w:hAnsi="Times New Roman" w:eastAsia="宋体"/>
                      <w:sz w:val="21"/>
                      <w:szCs w:val="21"/>
                    </w:rPr>
                  </w:pPr>
                  <w:r>
                    <w:rPr>
                      <w:rFonts w:hint="eastAsia" w:ascii="Times New Roman" w:hAnsi="Times New Roman" w:eastAsia="宋体"/>
                      <w:sz w:val="21"/>
                      <w:szCs w:val="21"/>
                    </w:rPr>
                    <w:t>/</w:t>
                  </w:r>
                </w:p>
              </w:tc>
              <w:tc>
                <w:tcPr>
                  <w:tcW w:w="892" w:type="dxa"/>
                  <w:vAlign w:val="center"/>
                </w:tcPr>
                <w:p>
                  <w:pPr>
                    <w:pStyle w:val="110"/>
                    <w:rPr>
                      <w:rFonts w:ascii="Times New Roman" w:hAnsi="Times New Roman" w:eastAsia="宋体"/>
                      <w:sz w:val="21"/>
                      <w:szCs w:val="21"/>
                    </w:rPr>
                  </w:pPr>
                  <w:r>
                    <w:rPr>
                      <w:rFonts w:ascii="Times New Roman" w:hAnsi="Times New Roman" w:eastAsia="宋体"/>
                      <w:sz w:val="21"/>
                      <w:szCs w:val="21"/>
                    </w:rPr>
                    <w:t>/</w:t>
                  </w:r>
                </w:p>
              </w:tc>
              <w:tc>
                <w:tcPr>
                  <w:tcW w:w="1212" w:type="dxa"/>
                  <w:vAlign w:val="center"/>
                </w:tcPr>
                <w:p>
                  <w:pPr>
                    <w:pStyle w:val="110"/>
                    <w:rPr>
                      <w:rFonts w:ascii="Times New Roman" w:hAnsi="Times New Roman" w:eastAsia="宋体"/>
                      <w:sz w:val="21"/>
                      <w:szCs w:val="21"/>
                    </w:rPr>
                  </w:pPr>
                  <w:r>
                    <w:rPr>
                      <w:rFonts w:ascii="Times New Roman" w:hAnsi="Times New Roman" w:eastAsia="宋体"/>
                      <w:sz w:val="21"/>
                      <w:szCs w:val="21"/>
                    </w:rPr>
                    <w:t>/</w:t>
                  </w:r>
                </w:p>
              </w:tc>
              <w:tc>
                <w:tcPr>
                  <w:tcW w:w="893" w:type="dxa"/>
                  <w:vAlign w:val="center"/>
                </w:tcPr>
                <w:p>
                  <w:pPr>
                    <w:jc w:val="center"/>
                    <w:rPr>
                      <w:rFonts w:ascii="Times New Roman" w:hAnsi="Times New Roman" w:eastAsia="宋体"/>
                      <w:sz w:val="21"/>
                      <w:szCs w:val="21"/>
                    </w:rPr>
                  </w:pPr>
                  <w:r>
                    <w:rPr>
                      <w:rFonts w:hint="eastAsia" w:ascii="Times New Roman" w:hAnsi="Times New Roman" w:eastAsia="宋体"/>
                      <w:snapToGrid w:val="0"/>
                      <w:sz w:val="21"/>
                      <w:szCs w:val="21"/>
                    </w:rPr>
                    <w:t>0.0</w:t>
                  </w:r>
                  <w:r>
                    <w:rPr>
                      <w:rFonts w:hint="eastAsia" w:ascii="Times New Roman" w:hAnsi="Times New Roman" w:eastAsia="宋体"/>
                      <w:snapToGrid w:val="0"/>
                      <w:sz w:val="21"/>
                      <w:szCs w:val="21"/>
                      <w:lang w:val="en-US" w:eastAsia="zh-CN"/>
                    </w:rPr>
                    <w:t>01</w:t>
                  </w:r>
                </w:p>
              </w:tc>
            </w:tr>
            <w:tr>
              <w:tblPrEx>
                <w:tblBorders>
                  <w:top w:val="single" w:color="auto" w:sz="12" w:space="0"/>
                  <w:left w:val="single" w:color="FFFFFF" w:sz="12" w:space="0"/>
                  <w:bottom w:val="single" w:color="auto" w:sz="12" w:space="0"/>
                  <w:right w:val="single" w:color="FFFFFF" w:sz="12"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29" w:type="dxa"/>
                  <w:vAlign w:val="center"/>
                </w:tcPr>
                <w:p>
                  <w:pPr>
                    <w:snapToGrid w:val="0"/>
                    <w:jc w:val="center"/>
                    <w:rPr>
                      <w:rFonts w:ascii="Times New Roman" w:hAnsi="Times New Roman" w:eastAsia="宋体"/>
                      <w:sz w:val="21"/>
                      <w:szCs w:val="21"/>
                    </w:rPr>
                  </w:pPr>
                  <w:r>
                    <w:rPr>
                      <w:rFonts w:ascii="Times New Roman" w:hAnsi="Times New Roman"/>
                      <w:sz w:val="21"/>
                      <w:szCs w:val="21"/>
                    </w:rPr>
                    <w:t>S</w:t>
                  </w:r>
                  <w:r>
                    <w:rPr>
                      <w:rFonts w:hint="eastAsia" w:ascii="Times New Roman" w:hAnsi="Times New Roman" w:eastAsia="宋体"/>
                      <w:sz w:val="21"/>
                      <w:szCs w:val="21"/>
                      <w:vertAlign w:val="subscript"/>
                    </w:rPr>
                    <w:t>3</w:t>
                  </w:r>
                </w:p>
              </w:tc>
              <w:tc>
                <w:tcPr>
                  <w:tcW w:w="955" w:type="dxa"/>
                  <w:vAlign w:val="center"/>
                </w:tcPr>
                <w:p>
                  <w:pPr>
                    <w:jc w:val="center"/>
                    <w:rPr>
                      <w:rFonts w:ascii="Times New Roman" w:hAnsi="Times New Roman"/>
                      <w:sz w:val="21"/>
                      <w:szCs w:val="21"/>
                    </w:rPr>
                  </w:pPr>
                  <w:r>
                    <w:rPr>
                      <w:rFonts w:ascii="Times New Roman" w:hAnsi="Times New Roman"/>
                      <w:snapToGrid w:val="0"/>
                      <w:sz w:val="21"/>
                      <w:szCs w:val="21"/>
                    </w:rPr>
                    <w:t>生活垃圾</w:t>
                  </w:r>
                </w:p>
              </w:tc>
              <w:tc>
                <w:tcPr>
                  <w:tcW w:w="895" w:type="dxa"/>
                  <w:vAlign w:val="center"/>
                </w:tcPr>
                <w:p>
                  <w:pPr>
                    <w:jc w:val="center"/>
                    <w:rPr>
                      <w:rFonts w:ascii="Times New Roman" w:hAnsi="Times New Roman"/>
                      <w:snapToGrid w:val="0"/>
                      <w:sz w:val="21"/>
                      <w:szCs w:val="21"/>
                    </w:rPr>
                  </w:pPr>
                  <w:r>
                    <w:rPr>
                      <w:rFonts w:ascii="Times New Roman" w:hAnsi="Times New Roman"/>
                      <w:snapToGrid w:val="0"/>
                      <w:sz w:val="21"/>
                      <w:szCs w:val="21"/>
                    </w:rPr>
                    <w:t>员工</w:t>
                  </w:r>
                </w:p>
              </w:tc>
              <w:tc>
                <w:tcPr>
                  <w:tcW w:w="610"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固态</w:t>
                  </w:r>
                </w:p>
              </w:tc>
              <w:tc>
                <w:tcPr>
                  <w:tcW w:w="823"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办公废物</w:t>
                  </w:r>
                </w:p>
              </w:tc>
              <w:tc>
                <w:tcPr>
                  <w:tcW w:w="759" w:type="dxa"/>
                  <w:vAlign w:val="center"/>
                </w:tcPr>
                <w:p>
                  <w:pPr>
                    <w:jc w:val="center"/>
                    <w:rPr>
                      <w:rFonts w:ascii="Times New Roman" w:hAnsi="Times New Roman"/>
                      <w:sz w:val="21"/>
                      <w:szCs w:val="21"/>
                    </w:rPr>
                  </w:pPr>
                  <w:r>
                    <w:rPr>
                      <w:rFonts w:hint="eastAsia" w:ascii="Times New Roman" w:hAnsi="Times New Roman"/>
                      <w:sz w:val="21"/>
                      <w:szCs w:val="21"/>
                    </w:rPr>
                    <w:t>否</w:t>
                  </w:r>
                </w:p>
              </w:tc>
              <w:tc>
                <w:tcPr>
                  <w:tcW w:w="715" w:type="dxa"/>
                  <w:vAlign w:val="center"/>
                </w:tcPr>
                <w:p>
                  <w:pPr>
                    <w:pStyle w:val="110"/>
                    <w:rPr>
                      <w:rFonts w:ascii="Times New Roman" w:hAnsi="Times New Roman" w:cs="Times New Roman"/>
                      <w:bCs/>
                      <w:szCs w:val="21"/>
                    </w:rPr>
                  </w:pPr>
                  <w:r>
                    <w:rPr>
                      <w:rFonts w:hint="eastAsia" w:ascii="Times New Roman" w:hAnsi="Times New Roman" w:eastAsia="宋体"/>
                      <w:sz w:val="21"/>
                      <w:szCs w:val="21"/>
                    </w:rPr>
                    <w:t>/</w:t>
                  </w:r>
                </w:p>
              </w:tc>
              <w:tc>
                <w:tcPr>
                  <w:tcW w:w="892" w:type="dxa"/>
                  <w:vAlign w:val="center"/>
                </w:tcPr>
                <w:p>
                  <w:pPr>
                    <w:pStyle w:val="110"/>
                    <w:rPr>
                      <w:rFonts w:ascii="Times New Roman" w:hAnsi="Times New Roman" w:cs="Times New Roman"/>
                      <w:bCs/>
                      <w:szCs w:val="21"/>
                    </w:rPr>
                  </w:pPr>
                  <w:r>
                    <w:rPr>
                      <w:rFonts w:ascii="Times New Roman" w:hAnsi="Times New Roman" w:eastAsia="宋体"/>
                      <w:sz w:val="21"/>
                      <w:szCs w:val="21"/>
                    </w:rPr>
                    <w:t>/</w:t>
                  </w:r>
                </w:p>
              </w:tc>
              <w:tc>
                <w:tcPr>
                  <w:tcW w:w="1212" w:type="dxa"/>
                  <w:vAlign w:val="center"/>
                </w:tcPr>
                <w:p>
                  <w:pPr>
                    <w:pStyle w:val="110"/>
                    <w:rPr>
                      <w:rFonts w:ascii="Times New Roman" w:hAnsi="Times New Roman" w:cs="Times New Roman"/>
                      <w:bCs/>
                      <w:szCs w:val="21"/>
                    </w:rPr>
                  </w:pPr>
                  <w:r>
                    <w:rPr>
                      <w:rFonts w:ascii="Times New Roman" w:hAnsi="Times New Roman" w:eastAsia="宋体"/>
                      <w:sz w:val="21"/>
                      <w:szCs w:val="21"/>
                    </w:rPr>
                    <w:t>/</w:t>
                  </w:r>
                </w:p>
              </w:tc>
              <w:tc>
                <w:tcPr>
                  <w:tcW w:w="893" w:type="dxa"/>
                  <w:vAlign w:val="center"/>
                </w:tcPr>
                <w:p>
                  <w:pPr>
                    <w:jc w:val="center"/>
                    <w:rPr>
                      <w:rFonts w:ascii="Times New Roman" w:hAnsi="Times New Roman" w:eastAsia="宋体"/>
                      <w:snapToGrid w:val="0"/>
                      <w:sz w:val="21"/>
                      <w:szCs w:val="21"/>
                    </w:rPr>
                  </w:pPr>
                  <w:r>
                    <w:rPr>
                      <w:rFonts w:hint="eastAsia" w:ascii="Times New Roman" w:hAnsi="Times New Roman" w:eastAsia="宋体"/>
                      <w:snapToGrid w:val="0"/>
                      <w:sz w:val="21"/>
                      <w:szCs w:val="21"/>
                      <w:lang w:val="en-US" w:eastAsia="zh-CN"/>
                    </w:rPr>
                    <w:t>1.</w:t>
                  </w:r>
                  <w:r>
                    <w:rPr>
                      <w:rFonts w:hint="eastAsia" w:ascii="Times New Roman" w:hAnsi="Times New Roman" w:eastAsia="宋体"/>
                      <w:snapToGrid w:val="0"/>
                      <w:sz w:val="21"/>
                      <w:szCs w:val="21"/>
                    </w:rPr>
                    <w:t>5</w:t>
                  </w:r>
                </w:p>
              </w:tc>
            </w:tr>
          </w:tbl>
          <w:p>
            <w:pPr>
              <w:pStyle w:val="3"/>
              <w:keepNext w:val="0"/>
              <w:jc w:val="both"/>
              <w:rPr>
                <w:rFonts w:ascii="Times New Roman" w:hAnsi="宋体"/>
                <w:bCs w:val="0"/>
                <w:color w:val="FF0000"/>
                <w:spacing w:val="0"/>
                <w:sz w:val="32"/>
                <w:szCs w:val="32"/>
              </w:rPr>
            </w:pPr>
          </w:p>
        </w:tc>
      </w:tr>
      <w:bookmarkEnd w:id="37"/>
      <w:bookmarkEnd w:id="38"/>
      <w:bookmarkEnd w:id="39"/>
      <w:bookmarkEnd w:id="40"/>
      <w:bookmarkEnd w:id="41"/>
      <w:bookmarkEnd w:id="42"/>
    </w:tbl>
    <w:p>
      <w:pPr>
        <w:rPr>
          <w:color w:val="FF0000"/>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bookmarkStart w:id="45" w:name="_Toc294082157"/>
      <w:bookmarkStart w:id="46" w:name="_Toc303260178"/>
      <w:bookmarkStart w:id="47" w:name="_Toc199814215"/>
      <w:bookmarkStart w:id="48" w:name="_Toc367970829"/>
      <w:bookmarkStart w:id="49" w:name="_Toc367970390"/>
      <w:bookmarkStart w:id="50" w:name="_Toc367970635"/>
    </w:p>
    <w:bookmarkEnd w:id="45"/>
    <w:bookmarkEnd w:id="46"/>
    <w:bookmarkEnd w:id="47"/>
    <w:bookmarkEnd w:id="48"/>
    <w:bookmarkEnd w:id="49"/>
    <w:bookmarkEnd w:id="50"/>
    <w:p>
      <w:pPr>
        <w:pStyle w:val="3"/>
        <w:jc w:val="both"/>
        <w:rPr>
          <w:rFonts w:hAnsi="宋体"/>
          <w:bCs w:val="0"/>
          <w:spacing w:val="0"/>
          <w:sz w:val="32"/>
          <w:szCs w:val="32"/>
        </w:rPr>
      </w:pPr>
      <w:bookmarkStart w:id="51" w:name="_Toc32046"/>
      <w:bookmarkStart w:id="52" w:name="_Toc367970830"/>
      <w:bookmarkStart w:id="53" w:name="_Toc303260179"/>
      <w:bookmarkStart w:id="54" w:name="_Toc294082158"/>
      <w:bookmarkStart w:id="55" w:name="_Toc199814216"/>
      <w:bookmarkStart w:id="56" w:name="_Toc367970636"/>
      <w:bookmarkStart w:id="57" w:name="_Toc367970391"/>
      <w:bookmarkStart w:id="58" w:name="_Toc199814217"/>
      <w:r>
        <w:rPr>
          <w:rFonts w:hint="eastAsia" w:hAnsi="宋体"/>
          <w:bCs w:val="0"/>
          <w:spacing w:val="0"/>
          <w:sz w:val="32"/>
          <w:szCs w:val="32"/>
        </w:rPr>
        <w:t>六、</w:t>
      </w:r>
      <w:r>
        <w:rPr>
          <w:rFonts w:hAnsi="宋体"/>
          <w:bCs w:val="0"/>
          <w:spacing w:val="0"/>
          <w:sz w:val="32"/>
          <w:szCs w:val="32"/>
        </w:rPr>
        <w:t>项目主要污染物产生及预计排放情况</w:t>
      </w:r>
      <w:bookmarkEnd w:id="51"/>
    </w:p>
    <w:tbl>
      <w:tblPr>
        <w:tblStyle w:val="75"/>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432"/>
        <w:gridCol w:w="999"/>
        <w:gridCol w:w="1060"/>
        <w:gridCol w:w="1303"/>
        <w:gridCol w:w="797"/>
        <w:gridCol w:w="1065"/>
        <w:gridCol w:w="926"/>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9" w:type="dxa"/>
            <w:vAlign w:val="center"/>
          </w:tcPr>
          <w:p>
            <w:pPr>
              <w:jc w:val="center"/>
              <w:rPr>
                <w:rFonts w:ascii="Times New Roman" w:hAnsi="Times New Roman"/>
                <w:b/>
                <w:sz w:val="21"/>
                <w:szCs w:val="21"/>
              </w:rPr>
            </w:pPr>
            <w:r>
              <w:rPr>
                <w:rFonts w:ascii="Times New Roman" w:hAnsi="宋体"/>
                <w:b/>
                <w:sz w:val="21"/>
                <w:szCs w:val="21"/>
              </w:rPr>
              <w:t>内容</w:t>
            </w:r>
          </w:p>
          <w:p>
            <w:pPr>
              <w:jc w:val="center"/>
              <w:rPr>
                <w:rFonts w:ascii="Times New Roman" w:hAnsi="Times New Roman"/>
                <w:b/>
                <w:sz w:val="21"/>
                <w:szCs w:val="21"/>
              </w:rPr>
            </w:pPr>
            <w:r>
              <w:rPr>
                <w:rFonts w:ascii="Times New Roman" w:hAnsi="宋体"/>
                <w:b/>
                <w:sz w:val="21"/>
                <w:szCs w:val="21"/>
              </w:rPr>
              <w:t>类型</w:t>
            </w:r>
          </w:p>
        </w:tc>
        <w:tc>
          <w:tcPr>
            <w:tcW w:w="1432" w:type="dxa"/>
            <w:vAlign w:val="center"/>
          </w:tcPr>
          <w:p>
            <w:pPr>
              <w:jc w:val="center"/>
              <w:rPr>
                <w:rFonts w:ascii="Times New Roman" w:hAnsi="Times New Roman"/>
                <w:b/>
                <w:sz w:val="21"/>
                <w:szCs w:val="21"/>
              </w:rPr>
            </w:pPr>
            <w:r>
              <w:rPr>
                <w:rFonts w:ascii="Times New Roman" w:hAnsi="宋体"/>
                <w:b/>
                <w:sz w:val="21"/>
                <w:szCs w:val="21"/>
              </w:rPr>
              <w:t>排放源</w:t>
            </w:r>
          </w:p>
        </w:tc>
        <w:tc>
          <w:tcPr>
            <w:tcW w:w="999" w:type="dxa"/>
            <w:vAlign w:val="center"/>
          </w:tcPr>
          <w:p>
            <w:pPr>
              <w:jc w:val="center"/>
              <w:rPr>
                <w:rFonts w:ascii="Times New Roman" w:hAnsi="Times New Roman"/>
                <w:b/>
                <w:sz w:val="21"/>
                <w:szCs w:val="21"/>
              </w:rPr>
            </w:pPr>
            <w:r>
              <w:rPr>
                <w:rFonts w:ascii="Times New Roman" w:hAnsi="宋体"/>
                <w:b/>
                <w:sz w:val="21"/>
                <w:szCs w:val="21"/>
              </w:rPr>
              <w:t>污染物名称</w:t>
            </w:r>
          </w:p>
        </w:tc>
        <w:tc>
          <w:tcPr>
            <w:tcW w:w="1060" w:type="dxa"/>
            <w:vAlign w:val="center"/>
          </w:tcPr>
          <w:p>
            <w:pPr>
              <w:jc w:val="center"/>
              <w:rPr>
                <w:rFonts w:ascii="Times New Roman" w:hAnsi="Times New Roman"/>
                <w:b/>
                <w:sz w:val="21"/>
                <w:szCs w:val="21"/>
              </w:rPr>
            </w:pPr>
            <w:r>
              <w:rPr>
                <w:rFonts w:ascii="Times New Roman" w:hAnsi="宋体"/>
                <w:b/>
                <w:sz w:val="21"/>
                <w:szCs w:val="21"/>
              </w:rPr>
              <w:t>产生浓度</w:t>
            </w:r>
            <w:r>
              <w:rPr>
                <w:rFonts w:ascii="Times New Roman" w:hAnsi="Times New Roman"/>
                <w:b/>
                <w:sz w:val="21"/>
                <w:szCs w:val="21"/>
              </w:rPr>
              <w:t>mg/m</w:t>
            </w:r>
            <w:r>
              <w:rPr>
                <w:rFonts w:ascii="Times New Roman" w:hAnsi="Times New Roman"/>
                <w:b/>
                <w:sz w:val="21"/>
                <w:szCs w:val="21"/>
                <w:vertAlign w:val="superscript"/>
              </w:rPr>
              <w:t>3</w:t>
            </w:r>
          </w:p>
        </w:tc>
        <w:tc>
          <w:tcPr>
            <w:tcW w:w="1303" w:type="dxa"/>
            <w:vAlign w:val="center"/>
          </w:tcPr>
          <w:p>
            <w:pPr>
              <w:jc w:val="center"/>
              <w:rPr>
                <w:rFonts w:ascii="Times New Roman" w:hAnsi="Times New Roman"/>
                <w:b/>
                <w:sz w:val="21"/>
                <w:szCs w:val="21"/>
              </w:rPr>
            </w:pPr>
            <w:r>
              <w:rPr>
                <w:rFonts w:ascii="Times New Roman" w:hAnsi="宋体"/>
                <w:b/>
                <w:sz w:val="21"/>
                <w:szCs w:val="21"/>
              </w:rPr>
              <w:t>产生量</w:t>
            </w:r>
            <w:r>
              <w:rPr>
                <w:rFonts w:ascii="Times New Roman" w:hAnsi="Times New Roman"/>
                <w:b/>
                <w:sz w:val="21"/>
                <w:szCs w:val="21"/>
              </w:rPr>
              <w:t>t/a</w:t>
            </w:r>
          </w:p>
        </w:tc>
        <w:tc>
          <w:tcPr>
            <w:tcW w:w="797" w:type="dxa"/>
            <w:vAlign w:val="center"/>
          </w:tcPr>
          <w:p>
            <w:pPr>
              <w:jc w:val="center"/>
              <w:rPr>
                <w:rFonts w:ascii="Times New Roman" w:hAnsi="Times New Roman"/>
                <w:b/>
                <w:sz w:val="21"/>
                <w:szCs w:val="21"/>
              </w:rPr>
            </w:pPr>
            <w:r>
              <w:rPr>
                <w:rFonts w:ascii="Times New Roman" w:hAnsi="宋体"/>
                <w:b/>
                <w:sz w:val="21"/>
                <w:szCs w:val="21"/>
              </w:rPr>
              <w:t>排放浓度</w:t>
            </w:r>
            <w:r>
              <w:rPr>
                <w:rFonts w:ascii="Times New Roman" w:hAnsi="Times New Roman"/>
                <w:b/>
                <w:sz w:val="21"/>
                <w:szCs w:val="21"/>
              </w:rPr>
              <w:t>mg/m</w:t>
            </w:r>
            <w:r>
              <w:rPr>
                <w:rFonts w:ascii="Times New Roman" w:hAnsi="Times New Roman"/>
                <w:b/>
                <w:sz w:val="21"/>
                <w:szCs w:val="21"/>
                <w:vertAlign w:val="superscript"/>
              </w:rPr>
              <w:t>3</w:t>
            </w:r>
          </w:p>
        </w:tc>
        <w:tc>
          <w:tcPr>
            <w:tcW w:w="1065" w:type="dxa"/>
            <w:vAlign w:val="center"/>
          </w:tcPr>
          <w:p>
            <w:pPr>
              <w:jc w:val="center"/>
              <w:rPr>
                <w:rFonts w:ascii="Times New Roman" w:hAnsi="Times New Roman"/>
                <w:b/>
                <w:sz w:val="21"/>
                <w:szCs w:val="21"/>
              </w:rPr>
            </w:pPr>
            <w:r>
              <w:rPr>
                <w:rFonts w:ascii="Times New Roman" w:hAnsi="宋体"/>
                <w:b/>
                <w:sz w:val="21"/>
                <w:szCs w:val="21"/>
              </w:rPr>
              <w:t>排放速率</w:t>
            </w:r>
            <w:r>
              <w:rPr>
                <w:rFonts w:ascii="Times New Roman" w:hAnsi="Times New Roman"/>
                <w:b/>
                <w:sz w:val="21"/>
                <w:szCs w:val="21"/>
              </w:rPr>
              <w:t>kg/h</w:t>
            </w:r>
          </w:p>
        </w:tc>
        <w:tc>
          <w:tcPr>
            <w:tcW w:w="926" w:type="dxa"/>
            <w:vAlign w:val="center"/>
          </w:tcPr>
          <w:p>
            <w:pPr>
              <w:jc w:val="center"/>
              <w:rPr>
                <w:rFonts w:ascii="Times New Roman" w:hAnsi="Times New Roman"/>
                <w:b/>
                <w:sz w:val="21"/>
                <w:szCs w:val="21"/>
              </w:rPr>
            </w:pPr>
            <w:r>
              <w:rPr>
                <w:rFonts w:ascii="Times New Roman" w:hAnsi="宋体"/>
                <w:b/>
                <w:sz w:val="21"/>
                <w:szCs w:val="21"/>
              </w:rPr>
              <w:t>排放量</w:t>
            </w:r>
            <w:r>
              <w:rPr>
                <w:rFonts w:ascii="Times New Roman" w:hAnsi="Times New Roman"/>
                <w:b/>
                <w:sz w:val="21"/>
                <w:szCs w:val="21"/>
              </w:rPr>
              <w:t>t/a</w:t>
            </w:r>
          </w:p>
        </w:tc>
        <w:tc>
          <w:tcPr>
            <w:tcW w:w="978" w:type="dxa"/>
            <w:vAlign w:val="center"/>
          </w:tcPr>
          <w:p>
            <w:pPr>
              <w:jc w:val="center"/>
              <w:rPr>
                <w:rFonts w:ascii="Times New Roman" w:hAnsi="Times New Roman"/>
                <w:b/>
                <w:sz w:val="21"/>
                <w:szCs w:val="21"/>
              </w:rPr>
            </w:pPr>
            <w:r>
              <w:rPr>
                <w:rFonts w:ascii="Times New Roman" w:hAnsi="宋体"/>
                <w:b/>
                <w:sz w:val="21"/>
                <w:szCs w:val="21"/>
              </w:rPr>
              <w:t>排放</w:t>
            </w:r>
          </w:p>
          <w:p>
            <w:pPr>
              <w:jc w:val="center"/>
              <w:rPr>
                <w:rFonts w:ascii="Times New Roman" w:hAnsi="Times New Roman"/>
                <w:b/>
                <w:sz w:val="21"/>
                <w:szCs w:val="21"/>
              </w:rPr>
            </w:pPr>
            <w:r>
              <w:rPr>
                <w:rFonts w:ascii="Times New Roman" w:hAnsi="宋体"/>
                <w:b/>
                <w:sz w:val="21"/>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49" w:type="dxa"/>
            <w:vAlign w:val="center"/>
          </w:tcPr>
          <w:p>
            <w:pPr>
              <w:jc w:val="center"/>
            </w:pPr>
          </w:p>
        </w:tc>
        <w:tc>
          <w:tcPr>
            <w:tcW w:w="1432"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无组织</w:t>
            </w:r>
          </w:p>
        </w:tc>
        <w:tc>
          <w:tcPr>
            <w:tcW w:w="999" w:type="dxa"/>
            <w:vAlign w:val="center"/>
          </w:tcPr>
          <w:p>
            <w:pPr>
              <w:pStyle w:val="59"/>
              <w:adjustRightInd w:val="0"/>
              <w:snapToGrid w:val="0"/>
              <w:spacing w:after="0" w:line="240" w:lineRule="auto"/>
              <w:ind w:left="0"/>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杀青、揉捻粉尘</w:t>
            </w:r>
          </w:p>
        </w:tc>
        <w:tc>
          <w:tcPr>
            <w:tcW w:w="1060"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w:t>
            </w:r>
          </w:p>
        </w:tc>
        <w:tc>
          <w:tcPr>
            <w:tcW w:w="1303" w:type="dxa"/>
            <w:vAlign w:val="center"/>
          </w:tcPr>
          <w:p>
            <w:pPr>
              <w:autoSpaceDE w:val="0"/>
              <w:autoSpaceDN w:val="0"/>
              <w:adjustRightInd w:val="0"/>
              <w:snapToGrid w:val="0"/>
              <w:jc w:val="center"/>
              <w:rPr>
                <w:rFonts w:ascii="Times New Roman" w:hAnsi="Times New Roman"/>
                <w:sz w:val="21"/>
                <w:szCs w:val="21"/>
              </w:rPr>
            </w:pPr>
            <w:r>
              <w:rPr>
                <w:rFonts w:hint="eastAsia" w:ascii="Times New Roman" w:hAnsi="Times New Roman" w:eastAsia="宋体" w:cs="Times New Roman"/>
                <w:sz w:val="21"/>
                <w:szCs w:val="21"/>
                <w:lang w:val="en-US" w:eastAsia="zh-CN"/>
              </w:rPr>
              <w:t>0.0003</w:t>
            </w:r>
          </w:p>
        </w:tc>
        <w:tc>
          <w:tcPr>
            <w:tcW w:w="797"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w:t>
            </w:r>
          </w:p>
        </w:tc>
        <w:tc>
          <w:tcPr>
            <w:tcW w:w="1065" w:type="dxa"/>
            <w:vAlign w:val="center"/>
          </w:tcPr>
          <w:p>
            <w:pPr>
              <w:autoSpaceDE w:val="0"/>
              <w:autoSpaceDN w:val="0"/>
              <w:adjustRightInd w:val="0"/>
              <w:snapToGrid w:val="0"/>
              <w:jc w:val="center"/>
              <w:rPr>
                <w:rFonts w:hint="default" w:ascii="Times New Roman" w:hAnsi="Times New Roman" w:eastAsia="宋体"/>
                <w:sz w:val="21"/>
                <w:szCs w:val="21"/>
                <w:lang w:val="en-US"/>
              </w:rPr>
            </w:pPr>
            <w:r>
              <w:rPr>
                <w:rFonts w:hint="eastAsia" w:ascii="Times New Roman" w:hAnsi="Times New Roman" w:eastAsia="宋体" w:cs="Times New Roman"/>
                <w:sz w:val="21"/>
                <w:szCs w:val="21"/>
                <w:lang w:val="en-US" w:eastAsia="zh-CN"/>
              </w:rPr>
              <w:t>0.0035</w:t>
            </w:r>
          </w:p>
        </w:tc>
        <w:tc>
          <w:tcPr>
            <w:tcW w:w="926" w:type="dxa"/>
            <w:vAlign w:val="center"/>
          </w:tcPr>
          <w:p>
            <w:pPr>
              <w:autoSpaceDE w:val="0"/>
              <w:autoSpaceDN w:val="0"/>
              <w:adjustRightInd w:val="0"/>
              <w:snapToGrid w:val="0"/>
              <w:jc w:val="center"/>
              <w:rPr>
                <w:rFonts w:hint="default" w:ascii="Times New Roman" w:hAnsi="Times New Roman" w:eastAsia="宋体"/>
                <w:sz w:val="21"/>
                <w:szCs w:val="21"/>
                <w:lang w:val="en-US"/>
              </w:rPr>
            </w:pPr>
            <w:r>
              <w:rPr>
                <w:rFonts w:hint="eastAsia" w:ascii="Times New Roman" w:hAnsi="Times New Roman" w:eastAsia="宋体" w:cs="Times New Roman"/>
                <w:sz w:val="21"/>
                <w:szCs w:val="21"/>
                <w:lang w:val="en-US" w:eastAsia="zh-CN"/>
              </w:rPr>
              <w:t>0.00084</w:t>
            </w:r>
          </w:p>
        </w:tc>
        <w:tc>
          <w:tcPr>
            <w:tcW w:w="978" w:type="dxa"/>
            <w:vAlign w:val="center"/>
          </w:tcPr>
          <w:p>
            <w:pPr>
              <w:jc w:val="center"/>
              <w:rPr>
                <w:rFonts w:hint="eastAsia" w:ascii="Times New Roman" w:hAnsi="Times New Roman" w:eastAsia="宋体"/>
                <w:sz w:val="21"/>
                <w:szCs w:val="21"/>
                <w:highlight w:val="yellow"/>
                <w:lang w:eastAsia="zh-CN"/>
              </w:rPr>
            </w:pPr>
            <w:r>
              <w:rPr>
                <w:rFonts w:hint="eastAsia" w:ascii="Times New Roman" w:hAnsi="Times New Roman" w:eastAsia="宋体"/>
                <w:sz w:val="21"/>
                <w:szCs w:val="21"/>
                <w:highlight w:val="none"/>
                <w:lang w:eastAsia="zh-CN"/>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9" w:type="dxa"/>
            <w:vMerge w:val="restart"/>
            <w:vAlign w:val="center"/>
          </w:tcPr>
          <w:p>
            <w:pPr>
              <w:jc w:val="center"/>
              <w:rPr>
                <w:rFonts w:ascii="Times New Roman" w:hAnsi="Times New Roman"/>
                <w:sz w:val="21"/>
                <w:szCs w:val="21"/>
              </w:rPr>
            </w:pPr>
            <w:r>
              <w:rPr>
                <w:rFonts w:ascii="Times New Roman" w:hAnsi="宋体"/>
                <w:sz w:val="21"/>
                <w:szCs w:val="21"/>
              </w:rPr>
              <w:t>水</w:t>
            </w:r>
          </w:p>
          <w:p>
            <w:pPr>
              <w:jc w:val="center"/>
              <w:rPr>
                <w:rFonts w:ascii="Times New Roman" w:hAnsi="Times New Roman"/>
                <w:sz w:val="21"/>
                <w:szCs w:val="21"/>
              </w:rPr>
            </w:pPr>
            <w:r>
              <w:rPr>
                <w:rFonts w:ascii="Times New Roman" w:hAnsi="宋体"/>
                <w:sz w:val="21"/>
                <w:szCs w:val="21"/>
              </w:rPr>
              <w:t>污</w:t>
            </w:r>
          </w:p>
          <w:p>
            <w:pPr>
              <w:jc w:val="center"/>
              <w:rPr>
                <w:rFonts w:ascii="Times New Roman" w:hAnsi="Times New Roman"/>
                <w:sz w:val="21"/>
                <w:szCs w:val="21"/>
              </w:rPr>
            </w:pPr>
            <w:r>
              <w:rPr>
                <w:rFonts w:ascii="Times New Roman" w:hAnsi="宋体"/>
                <w:sz w:val="21"/>
                <w:szCs w:val="21"/>
              </w:rPr>
              <w:t>染</w:t>
            </w:r>
          </w:p>
          <w:p>
            <w:pPr>
              <w:jc w:val="center"/>
              <w:rPr>
                <w:rFonts w:ascii="Times New Roman" w:hAnsi="Times New Roman"/>
                <w:sz w:val="21"/>
                <w:szCs w:val="21"/>
              </w:rPr>
            </w:pPr>
            <w:r>
              <w:rPr>
                <w:rFonts w:ascii="Times New Roman" w:hAnsi="宋体"/>
                <w:sz w:val="21"/>
                <w:szCs w:val="21"/>
              </w:rPr>
              <w:t>物</w:t>
            </w:r>
          </w:p>
        </w:tc>
        <w:tc>
          <w:tcPr>
            <w:tcW w:w="1432" w:type="dxa"/>
            <w:vAlign w:val="center"/>
          </w:tcPr>
          <w:p>
            <w:pPr>
              <w:jc w:val="center"/>
              <w:rPr>
                <w:rFonts w:ascii="Times New Roman" w:hAnsi="Times New Roman"/>
                <w:b/>
                <w:sz w:val="21"/>
                <w:szCs w:val="21"/>
              </w:rPr>
            </w:pPr>
            <w:r>
              <w:rPr>
                <w:rFonts w:ascii="Times New Roman" w:hAnsi="宋体"/>
                <w:b/>
                <w:sz w:val="21"/>
                <w:szCs w:val="21"/>
              </w:rPr>
              <w:t>排放源</w:t>
            </w:r>
          </w:p>
        </w:tc>
        <w:tc>
          <w:tcPr>
            <w:tcW w:w="999" w:type="dxa"/>
            <w:vAlign w:val="center"/>
          </w:tcPr>
          <w:p>
            <w:pPr>
              <w:jc w:val="center"/>
              <w:rPr>
                <w:rFonts w:ascii="Times New Roman" w:hAnsi="Times New Roman"/>
                <w:b/>
                <w:sz w:val="21"/>
                <w:szCs w:val="21"/>
              </w:rPr>
            </w:pPr>
            <w:r>
              <w:rPr>
                <w:rFonts w:ascii="Times New Roman" w:hAnsi="宋体"/>
                <w:b/>
                <w:sz w:val="21"/>
                <w:szCs w:val="21"/>
              </w:rPr>
              <w:t>污染物名称</w:t>
            </w:r>
          </w:p>
        </w:tc>
        <w:tc>
          <w:tcPr>
            <w:tcW w:w="1060" w:type="dxa"/>
            <w:vAlign w:val="center"/>
          </w:tcPr>
          <w:p>
            <w:pPr>
              <w:jc w:val="center"/>
              <w:rPr>
                <w:rFonts w:ascii="Times New Roman" w:hAnsi="Times New Roman"/>
                <w:b/>
                <w:sz w:val="21"/>
                <w:szCs w:val="21"/>
              </w:rPr>
            </w:pPr>
            <w:r>
              <w:rPr>
                <w:rFonts w:ascii="Times New Roman" w:hAnsi="宋体"/>
                <w:b/>
                <w:sz w:val="21"/>
                <w:szCs w:val="21"/>
              </w:rPr>
              <w:t>废水量</w:t>
            </w:r>
            <w:r>
              <w:rPr>
                <w:rFonts w:ascii="Times New Roman" w:hAnsi="Times New Roman"/>
                <w:b/>
                <w:sz w:val="21"/>
                <w:szCs w:val="21"/>
              </w:rPr>
              <w:t>t/a</w:t>
            </w:r>
          </w:p>
        </w:tc>
        <w:tc>
          <w:tcPr>
            <w:tcW w:w="1303" w:type="dxa"/>
            <w:vAlign w:val="center"/>
          </w:tcPr>
          <w:p>
            <w:pPr>
              <w:jc w:val="center"/>
              <w:rPr>
                <w:rFonts w:ascii="Times New Roman" w:hAnsi="宋体"/>
                <w:b/>
                <w:sz w:val="21"/>
                <w:szCs w:val="21"/>
              </w:rPr>
            </w:pPr>
            <w:r>
              <w:rPr>
                <w:rFonts w:ascii="Times New Roman" w:hAnsi="宋体"/>
                <w:b/>
                <w:sz w:val="21"/>
                <w:szCs w:val="21"/>
              </w:rPr>
              <w:t>产生</w:t>
            </w:r>
          </w:p>
          <w:p>
            <w:pPr>
              <w:jc w:val="center"/>
              <w:rPr>
                <w:rFonts w:ascii="Times New Roman" w:hAnsi="Times New Roman"/>
                <w:b/>
                <w:sz w:val="21"/>
                <w:szCs w:val="21"/>
              </w:rPr>
            </w:pPr>
            <w:r>
              <w:rPr>
                <w:rFonts w:ascii="Times New Roman" w:hAnsi="宋体"/>
                <w:b/>
                <w:sz w:val="21"/>
                <w:szCs w:val="21"/>
              </w:rPr>
              <w:t>浓度</w:t>
            </w:r>
            <w:r>
              <w:rPr>
                <w:rFonts w:ascii="Times New Roman" w:hAnsi="Times New Roman"/>
                <w:b/>
                <w:sz w:val="21"/>
                <w:szCs w:val="21"/>
              </w:rPr>
              <w:t>mg/L</w:t>
            </w:r>
          </w:p>
        </w:tc>
        <w:tc>
          <w:tcPr>
            <w:tcW w:w="797" w:type="dxa"/>
            <w:vAlign w:val="center"/>
          </w:tcPr>
          <w:p>
            <w:pPr>
              <w:jc w:val="center"/>
              <w:rPr>
                <w:rFonts w:ascii="Times New Roman" w:hAnsi="Times New Roman"/>
                <w:b/>
                <w:sz w:val="21"/>
                <w:szCs w:val="21"/>
              </w:rPr>
            </w:pPr>
            <w:r>
              <w:rPr>
                <w:rFonts w:ascii="Times New Roman" w:hAnsi="宋体"/>
                <w:b/>
                <w:sz w:val="21"/>
                <w:szCs w:val="21"/>
              </w:rPr>
              <w:t>产生量</w:t>
            </w:r>
            <w:r>
              <w:rPr>
                <w:rFonts w:ascii="Times New Roman" w:hAnsi="Times New Roman"/>
                <w:b/>
                <w:sz w:val="21"/>
                <w:szCs w:val="21"/>
              </w:rPr>
              <w:t>t/a</w:t>
            </w:r>
          </w:p>
        </w:tc>
        <w:tc>
          <w:tcPr>
            <w:tcW w:w="1065" w:type="dxa"/>
            <w:vAlign w:val="center"/>
          </w:tcPr>
          <w:p>
            <w:pPr>
              <w:jc w:val="center"/>
              <w:rPr>
                <w:rFonts w:ascii="Times New Roman" w:hAnsi="Times New Roman"/>
                <w:b/>
                <w:sz w:val="21"/>
                <w:szCs w:val="21"/>
              </w:rPr>
            </w:pPr>
            <w:r>
              <w:rPr>
                <w:rFonts w:ascii="Times New Roman" w:hAnsi="宋体"/>
                <w:b/>
                <w:sz w:val="21"/>
                <w:szCs w:val="21"/>
              </w:rPr>
              <w:t>排放浓度</w:t>
            </w:r>
            <w:r>
              <w:rPr>
                <w:rFonts w:ascii="Times New Roman" w:hAnsi="Times New Roman"/>
                <w:b/>
                <w:sz w:val="21"/>
                <w:szCs w:val="21"/>
              </w:rPr>
              <w:t>mg/L</w:t>
            </w:r>
          </w:p>
        </w:tc>
        <w:tc>
          <w:tcPr>
            <w:tcW w:w="926" w:type="dxa"/>
            <w:vAlign w:val="center"/>
          </w:tcPr>
          <w:p>
            <w:pPr>
              <w:jc w:val="center"/>
              <w:rPr>
                <w:rFonts w:ascii="Times New Roman" w:hAnsi="Times New Roman"/>
                <w:b/>
                <w:sz w:val="21"/>
                <w:szCs w:val="21"/>
              </w:rPr>
            </w:pPr>
            <w:r>
              <w:rPr>
                <w:rFonts w:ascii="Times New Roman" w:hAnsi="宋体"/>
                <w:b/>
                <w:sz w:val="21"/>
                <w:szCs w:val="21"/>
              </w:rPr>
              <w:t>排放量</w:t>
            </w:r>
            <w:r>
              <w:rPr>
                <w:rFonts w:ascii="Times New Roman" w:hAnsi="Times New Roman"/>
                <w:b/>
                <w:sz w:val="21"/>
                <w:szCs w:val="21"/>
              </w:rPr>
              <w:t>t/a</w:t>
            </w:r>
          </w:p>
        </w:tc>
        <w:tc>
          <w:tcPr>
            <w:tcW w:w="978" w:type="dxa"/>
            <w:vAlign w:val="center"/>
          </w:tcPr>
          <w:p>
            <w:pPr>
              <w:jc w:val="center"/>
              <w:rPr>
                <w:rFonts w:ascii="Times New Roman" w:hAnsi="Times New Roman"/>
                <w:b/>
                <w:sz w:val="21"/>
                <w:szCs w:val="21"/>
              </w:rPr>
            </w:pPr>
            <w:r>
              <w:rPr>
                <w:rFonts w:ascii="Times New Roman" w:hAnsi="宋体"/>
                <w:b/>
                <w:sz w:val="21"/>
                <w:szCs w:val="21"/>
              </w:rPr>
              <w:t>排放</w:t>
            </w:r>
          </w:p>
          <w:p>
            <w:pPr>
              <w:jc w:val="center"/>
              <w:rPr>
                <w:rFonts w:ascii="Times New Roman" w:hAnsi="Times New Roman"/>
                <w:b/>
                <w:sz w:val="21"/>
                <w:szCs w:val="21"/>
              </w:rPr>
            </w:pPr>
            <w:r>
              <w:rPr>
                <w:rFonts w:ascii="Times New Roman" w:hAnsi="宋体"/>
                <w:b/>
                <w:sz w:val="21"/>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9" w:type="dxa"/>
            <w:vMerge w:val="continue"/>
            <w:vAlign w:val="center"/>
          </w:tcPr>
          <w:p>
            <w:pPr>
              <w:jc w:val="center"/>
              <w:rPr>
                <w:rFonts w:ascii="Times New Roman" w:hAnsi="Times New Roman"/>
                <w:sz w:val="21"/>
                <w:szCs w:val="21"/>
              </w:rPr>
            </w:pPr>
          </w:p>
        </w:tc>
        <w:tc>
          <w:tcPr>
            <w:tcW w:w="1432" w:type="dxa"/>
            <w:vMerge w:val="restart"/>
            <w:vAlign w:val="center"/>
          </w:tcPr>
          <w:p>
            <w:pPr>
              <w:jc w:val="center"/>
              <w:rPr>
                <w:rFonts w:ascii="Times New Roman" w:hAnsi="Times New Roman"/>
                <w:sz w:val="21"/>
                <w:szCs w:val="21"/>
              </w:rPr>
            </w:pPr>
            <w:r>
              <w:rPr>
                <w:rFonts w:ascii="Times New Roman" w:hAnsi="宋体"/>
                <w:sz w:val="21"/>
                <w:szCs w:val="21"/>
              </w:rPr>
              <w:t>生活</w:t>
            </w:r>
          </w:p>
          <w:p>
            <w:pPr>
              <w:jc w:val="center"/>
              <w:rPr>
                <w:rFonts w:ascii="Times New Roman" w:hAnsi="Times New Roman"/>
                <w:sz w:val="21"/>
                <w:szCs w:val="21"/>
              </w:rPr>
            </w:pPr>
            <w:r>
              <w:rPr>
                <w:rFonts w:hint="eastAsia" w:ascii="Times New Roman" w:hAnsi="宋体"/>
                <w:sz w:val="21"/>
                <w:szCs w:val="21"/>
              </w:rPr>
              <w:t>污水</w:t>
            </w:r>
          </w:p>
        </w:tc>
        <w:tc>
          <w:tcPr>
            <w:tcW w:w="999" w:type="dxa"/>
            <w:vAlign w:val="center"/>
          </w:tcPr>
          <w:p>
            <w:pPr>
              <w:jc w:val="center"/>
              <w:rPr>
                <w:rFonts w:ascii="Times New Roman" w:hAnsi="Times New Roman"/>
                <w:sz w:val="21"/>
                <w:szCs w:val="21"/>
              </w:rPr>
            </w:pPr>
            <w:r>
              <w:rPr>
                <w:rFonts w:ascii="Times New Roman" w:hAnsi="Times New Roman"/>
                <w:sz w:val="21"/>
                <w:szCs w:val="21"/>
              </w:rPr>
              <w:t>COD</w:t>
            </w:r>
          </w:p>
        </w:tc>
        <w:tc>
          <w:tcPr>
            <w:tcW w:w="1060" w:type="dxa"/>
            <w:vMerge w:val="restart"/>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120</w:t>
            </w:r>
          </w:p>
        </w:tc>
        <w:tc>
          <w:tcPr>
            <w:tcW w:w="1303" w:type="dxa"/>
            <w:vAlign w:val="center"/>
          </w:tcPr>
          <w:p>
            <w:pPr>
              <w:jc w:val="center"/>
              <w:rPr>
                <w:rFonts w:ascii="Times New Roman" w:hAnsi="Times New Roman"/>
                <w:sz w:val="21"/>
                <w:szCs w:val="21"/>
              </w:rPr>
            </w:pPr>
            <w:r>
              <w:rPr>
                <w:rFonts w:hint="eastAsia" w:ascii="Times New Roman" w:hAnsi="Times New Roman"/>
                <w:sz w:val="21"/>
                <w:szCs w:val="21"/>
              </w:rPr>
              <w:t>350</w:t>
            </w:r>
          </w:p>
        </w:tc>
        <w:tc>
          <w:tcPr>
            <w:tcW w:w="797" w:type="dxa"/>
            <w:vAlign w:val="center"/>
          </w:tcPr>
          <w:p>
            <w:pPr>
              <w:keepNext w:val="0"/>
              <w:keepLines w:val="0"/>
              <w:widowControl/>
              <w:suppressLineNumbers w:val="0"/>
              <w:jc w:val="center"/>
              <w:textAlignment w:val="center"/>
              <w:rPr>
                <w:rFonts w:ascii="Times New Roman" w:hAnsi="Times New Roman"/>
                <w:sz w:val="21"/>
                <w:szCs w:val="21"/>
              </w:rPr>
            </w:pPr>
            <w:r>
              <w:rPr>
                <w:rFonts w:hint="default" w:ascii="Times New Roman" w:hAnsi="Times New Roman" w:eastAsia="宋体" w:cs="Times New Roman"/>
                <w:i w:val="0"/>
                <w:color w:val="000000"/>
                <w:kern w:val="0"/>
                <w:sz w:val="22"/>
                <w:szCs w:val="22"/>
                <w:u w:val="none"/>
                <w:lang w:val="en-US" w:eastAsia="zh-CN" w:bidi="ar"/>
              </w:rPr>
              <w:t>0.042</w:t>
            </w:r>
          </w:p>
        </w:tc>
        <w:tc>
          <w:tcPr>
            <w:tcW w:w="106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40</w:t>
            </w:r>
          </w:p>
        </w:tc>
        <w:tc>
          <w:tcPr>
            <w:tcW w:w="926" w:type="dxa"/>
            <w:vAlign w:val="center"/>
          </w:tcPr>
          <w:p>
            <w:pPr>
              <w:keepNext w:val="0"/>
              <w:keepLines w:val="0"/>
              <w:widowControl/>
              <w:suppressLineNumbers w:val="0"/>
              <w:jc w:val="center"/>
              <w:textAlignment w:val="center"/>
              <w:rPr>
                <w:rFonts w:ascii="Times New Roman" w:hAnsi="Times New Roman"/>
                <w:sz w:val="21"/>
                <w:szCs w:val="21"/>
              </w:rPr>
            </w:pPr>
            <w:r>
              <w:rPr>
                <w:rFonts w:hint="default" w:ascii="Times New Roman" w:hAnsi="Times New Roman" w:eastAsia="宋体" w:cs="Times New Roman"/>
                <w:i w:val="0"/>
                <w:color w:val="000000"/>
                <w:kern w:val="0"/>
                <w:sz w:val="22"/>
                <w:szCs w:val="22"/>
                <w:u w:val="none"/>
                <w:lang w:val="en-US" w:eastAsia="zh-CN" w:bidi="ar"/>
              </w:rPr>
              <w:t>0.0048</w:t>
            </w:r>
          </w:p>
        </w:tc>
        <w:tc>
          <w:tcPr>
            <w:tcW w:w="978" w:type="dxa"/>
            <w:vMerge w:val="restart"/>
            <w:vAlign w:val="center"/>
          </w:tcPr>
          <w:p>
            <w:pPr>
              <w:jc w:val="center"/>
              <w:rPr>
                <w:rFonts w:ascii="Times New Roman" w:hAnsi="Times New Roman"/>
                <w:sz w:val="21"/>
                <w:szCs w:val="21"/>
              </w:rPr>
            </w:pPr>
            <w:r>
              <w:rPr>
                <w:rFonts w:hint="eastAsia" w:ascii="Times New Roman" w:hAnsi="宋体"/>
                <w:sz w:val="21"/>
                <w:szCs w:val="21"/>
              </w:rPr>
              <w:t>经化粪池预处理后接入宜兴市城市污水处理厂</w:t>
            </w:r>
            <w:r>
              <w:rPr>
                <w:rFonts w:ascii="Times New Roman" w:hAnsi="宋体"/>
                <w:sz w:val="21"/>
                <w:szCs w:val="21"/>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9" w:type="dxa"/>
            <w:vMerge w:val="continue"/>
            <w:vAlign w:val="center"/>
          </w:tcPr>
          <w:p>
            <w:pPr>
              <w:jc w:val="center"/>
              <w:rPr>
                <w:rFonts w:ascii="Times New Roman" w:hAnsi="Times New Roman"/>
                <w:sz w:val="21"/>
                <w:szCs w:val="21"/>
              </w:rPr>
            </w:pPr>
          </w:p>
        </w:tc>
        <w:tc>
          <w:tcPr>
            <w:tcW w:w="1432" w:type="dxa"/>
            <w:vMerge w:val="continue"/>
            <w:vAlign w:val="center"/>
          </w:tcPr>
          <w:p>
            <w:pPr>
              <w:jc w:val="center"/>
              <w:rPr>
                <w:rFonts w:ascii="Times New Roman" w:hAnsi="Times New Roman"/>
                <w:sz w:val="21"/>
                <w:szCs w:val="21"/>
              </w:rPr>
            </w:pPr>
          </w:p>
        </w:tc>
        <w:tc>
          <w:tcPr>
            <w:tcW w:w="999" w:type="dxa"/>
            <w:vAlign w:val="center"/>
          </w:tcPr>
          <w:p>
            <w:pPr>
              <w:jc w:val="center"/>
              <w:rPr>
                <w:rFonts w:ascii="Times New Roman" w:hAnsi="Times New Roman"/>
                <w:sz w:val="21"/>
                <w:szCs w:val="21"/>
              </w:rPr>
            </w:pPr>
            <w:r>
              <w:rPr>
                <w:rFonts w:ascii="Times New Roman" w:hAnsi="Times New Roman"/>
                <w:sz w:val="21"/>
                <w:szCs w:val="21"/>
              </w:rPr>
              <w:t>SS</w:t>
            </w:r>
          </w:p>
        </w:tc>
        <w:tc>
          <w:tcPr>
            <w:tcW w:w="1060" w:type="dxa"/>
            <w:vMerge w:val="continue"/>
            <w:vAlign w:val="center"/>
          </w:tcPr>
          <w:p>
            <w:pPr>
              <w:jc w:val="center"/>
              <w:rPr>
                <w:rFonts w:ascii="Times New Roman" w:hAnsi="Times New Roman"/>
                <w:sz w:val="21"/>
                <w:szCs w:val="21"/>
              </w:rPr>
            </w:pPr>
          </w:p>
        </w:tc>
        <w:tc>
          <w:tcPr>
            <w:tcW w:w="1303" w:type="dxa"/>
            <w:vAlign w:val="center"/>
          </w:tcPr>
          <w:p>
            <w:pPr>
              <w:jc w:val="center"/>
              <w:rPr>
                <w:rFonts w:ascii="Times New Roman" w:hAnsi="Times New Roman"/>
                <w:sz w:val="21"/>
                <w:szCs w:val="21"/>
              </w:rPr>
            </w:pPr>
            <w:r>
              <w:rPr>
                <w:rFonts w:hint="eastAsia" w:ascii="Times New Roman" w:hAnsi="Times New Roman"/>
                <w:sz w:val="21"/>
                <w:szCs w:val="21"/>
              </w:rPr>
              <w:t>200</w:t>
            </w:r>
          </w:p>
        </w:tc>
        <w:tc>
          <w:tcPr>
            <w:tcW w:w="797" w:type="dxa"/>
            <w:vAlign w:val="center"/>
          </w:tcPr>
          <w:p>
            <w:pPr>
              <w:keepNext w:val="0"/>
              <w:keepLines w:val="0"/>
              <w:widowControl/>
              <w:suppressLineNumbers w:val="0"/>
              <w:jc w:val="center"/>
              <w:textAlignment w:val="center"/>
              <w:rPr>
                <w:rFonts w:ascii="Times New Roman" w:hAnsi="Times New Roman"/>
                <w:sz w:val="21"/>
                <w:szCs w:val="21"/>
              </w:rPr>
            </w:pPr>
            <w:r>
              <w:rPr>
                <w:rFonts w:hint="default" w:ascii="Times New Roman" w:hAnsi="Times New Roman" w:eastAsia="宋体" w:cs="Times New Roman"/>
                <w:i w:val="0"/>
                <w:color w:val="000000"/>
                <w:kern w:val="0"/>
                <w:sz w:val="22"/>
                <w:szCs w:val="22"/>
                <w:u w:val="none"/>
                <w:lang w:val="en-US" w:eastAsia="zh-CN" w:bidi="ar"/>
              </w:rPr>
              <w:t>0.024</w:t>
            </w:r>
          </w:p>
        </w:tc>
        <w:tc>
          <w:tcPr>
            <w:tcW w:w="106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926" w:type="dxa"/>
            <w:vAlign w:val="center"/>
          </w:tcPr>
          <w:p>
            <w:pPr>
              <w:keepNext w:val="0"/>
              <w:keepLines w:val="0"/>
              <w:widowControl/>
              <w:suppressLineNumbers w:val="0"/>
              <w:jc w:val="center"/>
              <w:textAlignment w:val="center"/>
              <w:rPr>
                <w:rFonts w:ascii="Times New Roman" w:hAnsi="Times New Roman"/>
                <w:sz w:val="21"/>
                <w:szCs w:val="21"/>
              </w:rPr>
            </w:pPr>
            <w:r>
              <w:rPr>
                <w:rFonts w:hint="default" w:ascii="Times New Roman" w:hAnsi="Times New Roman" w:eastAsia="宋体" w:cs="Times New Roman"/>
                <w:i w:val="0"/>
                <w:color w:val="000000"/>
                <w:kern w:val="0"/>
                <w:sz w:val="22"/>
                <w:szCs w:val="22"/>
                <w:u w:val="none"/>
                <w:lang w:val="en-US" w:eastAsia="zh-CN" w:bidi="ar"/>
              </w:rPr>
              <w:t>0.0012</w:t>
            </w:r>
          </w:p>
        </w:tc>
        <w:tc>
          <w:tcPr>
            <w:tcW w:w="978" w:type="dxa"/>
            <w:vMerge w:val="continue"/>
            <w:vAlign w:val="center"/>
          </w:tcPr>
          <w:p>
            <w:pPr>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9" w:type="dxa"/>
            <w:vMerge w:val="continue"/>
            <w:vAlign w:val="center"/>
          </w:tcPr>
          <w:p>
            <w:pPr>
              <w:jc w:val="center"/>
              <w:rPr>
                <w:rFonts w:ascii="Times New Roman" w:hAnsi="Times New Roman"/>
                <w:sz w:val="21"/>
                <w:szCs w:val="21"/>
              </w:rPr>
            </w:pPr>
          </w:p>
        </w:tc>
        <w:tc>
          <w:tcPr>
            <w:tcW w:w="1432" w:type="dxa"/>
            <w:vMerge w:val="continue"/>
            <w:vAlign w:val="center"/>
          </w:tcPr>
          <w:p>
            <w:pPr>
              <w:jc w:val="center"/>
              <w:rPr>
                <w:rFonts w:ascii="Times New Roman" w:hAnsi="Times New Roman"/>
                <w:sz w:val="21"/>
                <w:szCs w:val="21"/>
              </w:rPr>
            </w:pPr>
          </w:p>
        </w:tc>
        <w:tc>
          <w:tcPr>
            <w:tcW w:w="999" w:type="dxa"/>
            <w:vAlign w:val="center"/>
          </w:tcPr>
          <w:p>
            <w:pPr>
              <w:jc w:val="center"/>
              <w:rPr>
                <w:rFonts w:ascii="Times New Roman" w:hAnsi="Times New Roman"/>
                <w:sz w:val="21"/>
                <w:szCs w:val="21"/>
              </w:rPr>
            </w:pPr>
            <w:r>
              <w:rPr>
                <w:rFonts w:ascii="Times New Roman" w:hAnsi="Times New Roman"/>
                <w:sz w:val="21"/>
                <w:szCs w:val="21"/>
              </w:rPr>
              <w:t>NH</w:t>
            </w:r>
            <w:r>
              <w:rPr>
                <w:rFonts w:ascii="Times New Roman" w:hAnsi="Times New Roman"/>
                <w:sz w:val="21"/>
                <w:szCs w:val="21"/>
                <w:vertAlign w:val="subscript"/>
              </w:rPr>
              <w:t>3</w:t>
            </w:r>
            <w:r>
              <w:rPr>
                <w:rFonts w:ascii="Times New Roman" w:hAnsi="Times New Roman"/>
                <w:sz w:val="21"/>
                <w:szCs w:val="21"/>
              </w:rPr>
              <w:t>-N</w:t>
            </w:r>
          </w:p>
        </w:tc>
        <w:tc>
          <w:tcPr>
            <w:tcW w:w="1060" w:type="dxa"/>
            <w:vMerge w:val="continue"/>
            <w:vAlign w:val="center"/>
          </w:tcPr>
          <w:p>
            <w:pPr>
              <w:jc w:val="center"/>
              <w:rPr>
                <w:rFonts w:ascii="Times New Roman" w:hAnsi="Times New Roman"/>
                <w:sz w:val="21"/>
                <w:szCs w:val="21"/>
              </w:rPr>
            </w:pPr>
          </w:p>
        </w:tc>
        <w:tc>
          <w:tcPr>
            <w:tcW w:w="1303" w:type="dxa"/>
            <w:vAlign w:val="center"/>
          </w:tcPr>
          <w:p>
            <w:pPr>
              <w:jc w:val="center"/>
              <w:rPr>
                <w:rFonts w:ascii="Times New Roman" w:hAnsi="Times New Roman"/>
                <w:sz w:val="21"/>
                <w:szCs w:val="21"/>
              </w:rPr>
            </w:pPr>
            <w:r>
              <w:rPr>
                <w:rFonts w:hint="eastAsia" w:ascii="Times New Roman" w:hAnsi="Times New Roman"/>
                <w:sz w:val="21"/>
                <w:szCs w:val="21"/>
              </w:rPr>
              <w:t>35</w:t>
            </w:r>
          </w:p>
        </w:tc>
        <w:tc>
          <w:tcPr>
            <w:tcW w:w="797" w:type="dxa"/>
            <w:vAlign w:val="center"/>
          </w:tcPr>
          <w:p>
            <w:pPr>
              <w:keepNext w:val="0"/>
              <w:keepLines w:val="0"/>
              <w:widowControl/>
              <w:suppressLineNumbers w:val="0"/>
              <w:jc w:val="center"/>
              <w:textAlignment w:val="center"/>
              <w:rPr>
                <w:rFonts w:ascii="Times New Roman" w:hAnsi="Times New Roman"/>
                <w:sz w:val="21"/>
                <w:szCs w:val="21"/>
              </w:rPr>
            </w:pPr>
            <w:r>
              <w:rPr>
                <w:rFonts w:hint="default" w:ascii="Times New Roman" w:hAnsi="Times New Roman" w:eastAsia="宋体" w:cs="Times New Roman"/>
                <w:i w:val="0"/>
                <w:color w:val="000000"/>
                <w:kern w:val="0"/>
                <w:sz w:val="22"/>
                <w:szCs w:val="22"/>
                <w:u w:val="none"/>
                <w:lang w:val="en-US" w:eastAsia="zh-CN" w:bidi="ar"/>
              </w:rPr>
              <w:t>0.0042</w:t>
            </w:r>
          </w:p>
        </w:tc>
        <w:tc>
          <w:tcPr>
            <w:tcW w:w="106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w:t>
            </w:r>
          </w:p>
        </w:tc>
        <w:tc>
          <w:tcPr>
            <w:tcW w:w="926" w:type="dxa"/>
            <w:vAlign w:val="center"/>
          </w:tcPr>
          <w:p>
            <w:pPr>
              <w:keepNext w:val="0"/>
              <w:keepLines w:val="0"/>
              <w:widowControl/>
              <w:suppressLineNumbers w:val="0"/>
              <w:jc w:val="center"/>
              <w:textAlignment w:val="center"/>
              <w:rPr>
                <w:rFonts w:ascii="Times New Roman" w:hAnsi="Times New Roman"/>
                <w:sz w:val="21"/>
                <w:szCs w:val="21"/>
              </w:rPr>
            </w:pPr>
            <w:r>
              <w:rPr>
                <w:rFonts w:hint="default" w:ascii="Times New Roman" w:hAnsi="Times New Roman" w:eastAsia="宋体" w:cs="Times New Roman"/>
                <w:i w:val="0"/>
                <w:color w:val="000000"/>
                <w:kern w:val="0"/>
                <w:sz w:val="22"/>
                <w:szCs w:val="22"/>
                <w:u w:val="none"/>
                <w:lang w:val="en-US" w:eastAsia="zh-CN" w:bidi="ar"/>
              </w:rPr>
              <w:t>0.00036</w:t>
            </w:r>
          </w:p>
        </w:tc>
        <w:tc>
          <w:tcPr>
            <w:tcW w:w="978" w:type="dxa"/>
            <w:vMerge w:val="continue"/>
            <w:vAlign w:val="center"/>
          </w:tcPr>
          <w:p>
            <w:pPr>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9" w:type="dxa"/>
            <w:vMerge w:val="continue"/>
            <w:vAlign w:val="center"/>
          </w:tcPr>
          <w:p>
            <w:pPr>
              <w:jc w:val="center"/>
              <w:rPr>
                <w:rFonts w:ascii="Times New Roman" w:hAnsi="Times New Roman"/>
                <w:sz w:val="21"/>
                <w:szCs w:val="21"/>
              </w:rPr>
            </w:pPr>
          </w:p>
        </w:tc>
        <w:tc>
          <w:tcPr>
            <w:tcW w:w="1432" w:type="dxa"/>
            <w:vMerge w:val="continue"/>
            <w:vAlign w:val="center"/>
          </w:tcPr>
          <w:p>
            <w:pPr>
              <w:jc w:val="center"/>
              <w:rPr>
                <w:rFonts w:ascii="Times New Roman" w:hAnsi="Times New Roman"/>
                <w:sz w:val="21"/>
                <w:szCs w:val="21"/>
              </w:rPr>
            </w:pPr>
          </w:p>
        </w:tc>
        <w:tc>
          <w:tcPr>
            <w:tcW w:w="999" w:type="dxa"/>
            <w:vAlign w:val="center"/>
          </w:tcPr>
          <w:p>
            <w:pPr>
              <w:jc w:val="center"/>
              <w:rPr>
                <w:rFonts w:ascii="Times New Roman" w:hAnsi="Times New Roman"/>
                <w:sz w:val="21"/>
                <w:szCs w:val="21"/>
              </w:rPr>
            </w:pPr>
            <w:r>
              <w:rPr>
                <w:rFonts w:hint="eastAsia" w:ascii="Times New Roman" w:hAnsi="Times New Roman"/>
                <w:sz w:val="21"/>
                <w:szCs w:val="21"/>
              </w:rPr>
              <w:t>TN</w:t>
            </w:r>
          </w:p>
        </w:tc>
        <w:tc>
          <w:tcPr>
            <w:tcW w:w="1060" w:type="dxa"/>
            <w:vMerge w:val="continue"/>
            <w:vAlign w:val="center"/>
          </w:tcPr>
          <w:p>
            <w:pPr>
              <w:jc w:val="center"/>
              <w:rPr>
                <w:rFonts w:ascii="Times New Roman" w:hAnsi="Times New Roman"/>
                <w:sz w:val="21"/>
                <w:szCs w:val="21"/>
              </w:rPr>
            </w:pPr>
          </w:p>
        </w:tc>
        <w:tc>
          <w:tcPr>
            <w:tcW w:w="1303" w:type="dxa"/>
            <w:vAlign w:val="center"/>
          </w:tcPr>
          <w:p>
            <w:pPr>
              <w:jc w:val="center"/>
              <w:rPr>
                <w:rFonts w:ascii="Times New Roman" w:hAnsi="Times New Roman"/>
                <w:sz w:val="21"/>
                <w:szCs w:val="21"/>
              </w:rPr>
            </w:pPr>
            <w:r>
              <w:rPr>
                <w:rFonts w:hint="eastAsia" w:ascii="Times New Roman" w:hAnsi="Times New Roman"/>
                <w:sz w:val="21"/>
                <w:szCs w:val="21"/>
              </w:rPr>
              <w:t>45</w:t>
            </w:r>
          </w:p>
        </w:tc>
        <w:tc>
          <w:tcPr>
            <w:tcW w:w="797" w:type="dxa"/>
            <w:vAlign w:val="center"/>
          </w:tcPr>
          <w:p>
            <w:pPr>
              <w:keepNext w:val="0"/>
              <w:keepLines w:val="0"/>
              <w:widowControl/>
              <w:suppressLineNumbers w:val="0"/>
              <w:jc w:val="center"/>
              <w:textAlignment w:val="center"/>
              <w:rPr>
                <w:rFonts w:ascii="Times New Roman" w:hAnsi="Times New Roman"/>
                <w:sz w:val="21"/>
                <w:szCs w:val="21"/>
              </w:rPr>
            </w:pPr>
            <w:r>
              <w:rPr>
                <w:rFonts w:hint="default" w:ascii="Times New Roman" w:hAnsi="Times New Roman" w:eastAsia="宋体" w:cs="Times New Roman"/>
                <w:i w:val="0"/>
                <w:color w:val="000000"/>
                <w:kern w:val="0"/>
                <w:sz w:val="22"/>
                <w:szCs w:val="22"/>
                <w:u w:val="none"/>
                <w:lang w:val="en-US" w:eastAsia="zh-CN" w:bidi="ar"/>
              </w:rPr>
              <w:t>0.0054</w:t>
            </w:r>
          </w:p>
        </w:tc>
        <w:tc>
          <w:tcPr>
            <w:tcW w:w="106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926" w:type="dxa"/>
            <w:vAlign w:val="center"/>
          </w:tcPr>
          <w:p>
            <w:pPr>
              <w:keepNext w:val="0"/>
              <w:keepLines w:val="0"/>
              <w:widowControl/>
              <w:suppressLineNumbers w:val="0"/>
              <w:jc w:val="center"/>
              <w:textAlignment w:val="center"/>
              <w:rPr>
                <w:rFonts w:ascii="Times New Roman" w:hAnsi="Times New Roman"/>
                <w:sz w:val="21"/>
                <w:szCs w:val="21"/>
              </w:rPr>
            </w:pPr>
            <w:r>
              <w:rPr>
                <w:rFonts w:hint="default" w:ascii="Times New Roman" w:hAnsi="Times New Roman" w:eastAsia="宋体" w:cs="Times New Roman"/>
                <w:i w:val="0"/>
                <w:color w:val="000000"/>
                <w:kern w:val="0"/>
                <w:sz w:val="22"/>
                <w:szCs w:val="22"/>
                <w:u w:val="none"/>
                <w:lang w:val="en-US" w:eastAsia="zh-CN" w:bidi="ar"/>
              </w:rPr>
              <w:t>0.0012</w:t>
            </w:r>
          </w:p>
        </w:tc>
        <w:tc>
          <w:tcPr>
            <w:tcW w:w="978" w:type="dxa"/>
            <w:vMerge w:val="continue"/>
            <w:vAlign w:val="center"/>
          </w:tcPr>
          <w:p>
            <w:pPr>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9" w:type="dxa"/>
            <w:vMerge w:val="continue"/>
            <w:vAlign w:val="center"/>
          </w:tcPr>
          <w:p>
            <w:pPr>
              <w:jc w:val="center"/>
              <w:rPr>
                <w:rFonts w:ascii="Times New Roman" w:hAnsi="Times New Roman"/>
                <w:sz w:val="21"/>
                <w:szCs w:val="21"/>
              </w:rPr>
            </w:pPr>
          </w:p>
        </w:tc>
        <w:tc>
          <w:tcPr>
            <w:tcW w:w="1432" w:type="dxa"/>
            <w:vMerge w:val="continue"/>
            <w:vAlign w:val="center"/>
          </w:tcPr>
          <w:p>
            <w:pPr>
              <w:jc w:val="center"/>
              <w:rPr>
                <w:rFonts w:ascii="Times New Roman" w:hAnsi="Times New Roman"/>
                <w:sz w:val="21"/>
                <w:szCs w:val="21"/>
              </w:rPr>
            </w:pPr>
          </w:p>
        </w:tc>
        <w:tc>
          <w:tcPr>
            <w:tcW w:w="999" w:type="dxa"/>
            <w:vAlign w:val="center"/>
          </w:tcPr>
          <w:p>
            <w:pPr>
              <w:jc w:val="center"/>
              <w:rPr>
                <w:rFonts w:ascii="Times New Roman" w:hAnsi="Times New Roman"/>
                <w:sz w:val="21"/>
                <w:szCs w:val="21"/>
              </w:rPr>
            </w:pPr>
            <w:r>
              <w:rPr>
                <w:rFonts w:hint="eastAsia" w:ascii="Times New Roman" w:hAnsi="Times New Roman"/>
                <w:sz w:val="21"/>
                <w:szCs w:val="21"/>
              </w:rPr>
              <w:t>TP</w:t>
            </w:r>
          </w:p>
        </w:tc>
        <w:tc>
          <w:tcPr>
            <w:tcW w:w="1060" w:type="dxa"/>
            <w:vMerge w:val="continue"/>
            <w:vAlign w:val="center"/>
          </w:tcPr>
          <w:p>
            <w:pPr>
              <w:jc w:val="center"/>
              <w:rPr>
                <w:rFonts w:ascii="Times New Roman" w:hAnsi="Times New Roman"/>
                <w:sz w:val="21"/>
                <w:szCs w:val="21"/>
              </w:rPr>
            </w:pPr>
          </w:p>
        </w:tc>
        <w:tc>
          <w:tcPr>
            <w:tcW w:w="1303" w:type="dxa"/>
            <w:vAlign w:val="center"/>
          </w:tcPr>
          <w:p>
            <w:pPr>
              <w:jc w:val="center"/>
              <w:rPr>
                <w:rFonts w:ascii="Times New Roman" w:hAnsi="Times New Roman"/>
                <w:sz w:val="21"/>
                <w:szCs w:val="21"/>
              </w:rPr>
            </w:pPr>
            <w:r>
              <w:rPr>
                <w:rFonts w:hint="eastAsia" w:ascii="Times New Roman" w:hAnsi="Times New Roman"/>
                <w:sz w:val="21"/>
                <w:szCs w:val="21"/>
              </w:rPr>
              <w:t>5</w:t>
            </w:r>
          </w:p>
        </w:tc>
        <w:tc>
          <w:tcPr>
            <w:tcW w:w="797" w:type="dxa"/>
            <w:vAlign w:val="center"/>
          </w:tcPr>
          <w:p>
            <w:pPr>
              <w:keepNext w:val="0"/>
              <w:keepLines w:val="0"/>
              <w:widowControl/>
              <w:suppressLineNumbers w:val="0"/>
              <w:jc w:val="center"/>
              <w:textAlignment w:val="center"/>
              <w:rPr>
                <w:rFonts w:ascii="Times New Roman" w:hAnsi="Times New Roman"/>
                <w:sz w:val="21"/>
                <w:szCs w:val="21"/>
              </w:rPr>
            </w:pPr>
            <w:r>
              <w:rPr>
                <w:rFonts w:hint="default" w:ascii="Times New Roman" w:hAnsi="Times New Roman" w:eastAsia="宋体" w:cs="Times New Roman"/>
                <w:i w:val="0"/>
                <w:color w:val="000000"/>
                <w:kern w:val="0"/>
                <w:sz w:val="22"/>
                <w:szCs w:val="22"/>
                <w:u w:val="none"/>
                <w:lang w:val="en-US" w:eastAsia="zh-CN" w:bidi="ar"/>
              </w:rPr>
              <w:t>0.0006</w:t>
            </w:r>
          </w:p>
        </w:tc>
        <w:tc>
          <w:tcPr>
            <w:tcW w:w="106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0.3</w:t>
            </w:r>
          </w:p>
        </w:tc>
        <w:tc>
          <w:tcPr>
            <w:tcW w:w="926" w:type="dxa"/>
            <w:vAlign w:val="center"/>
          </w:tcPr>
          <w:p>
            <w:pPr>
              <w:keepNext w:val="0"/>
              <w:keepLines w:val="0"/>
              <w:widowControl/>
              <w:suppressLineNumbers w:val="0"/>
              <w:jc w:val="center"/>
              <w:textAlignment w:val="center"/>
              <w:rPr>
                <w:rFonts w:ascii="Times New Roman" w:hAnsi="Times New Roman"/>
                <w:sz w:val="21"/>
                <w:szCs w:val="21"/>
              </w:rPr>
            </w:pPr>
            <w:r>
              <w:rPr>
                <w:rFonts w:hint="default" w:ascii="Times New Roman" w:hAnsi="Times New Roman" w:eastAsia="宋体" w:cs="Times New Roman"/>
                <w:i w:val="0"/>
                <w:color w:val="000000"/>
                <w:kern w:val="0"/>
                <w:sz w:val="22"/>
                <w:szCs w:val="22"/>
                <w:u w:val="none"/>
                <w:lang w:val="en-US" w:eastAsia="zh-CN" w:bidi="ar"/>
              </w:rPr>
              <w:t>0.000036</w:t>
            </w:r>
          </w:p>
        </w:tc>
        <w:tc>
          <w:tcPr>
            <w:tcW w:w="978" w:type="dxa"/>
            <w:vMerge w:val="continue"/>
            <w:vAlign w:val="center"/>
          </w:tcPr>
          <w:p>
            <w:pPr>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9" w:type="dxa"/>
            <w:vMerge w:val="restart"/>
            <w:vAlign w:val="center"/>
          </w:tcPr>
          <w:p>
            <w:pPr>
              <w:jc w:val="center"/>
              <w:rPr>
                <w:rFonts w:ascii="Times New Roman" w:hAnsi="Times New Roman"/>
                <w:sz w:val="21"/>
                <w:szCs w:val="21"/>
              </w:rPr>
            </w:pPr>
            <w:r>
              <w:rPr>
                <w:rFonts w:ascii="Times New Roman" w:hAnsi="宋体"/>
                <w:sz w:val="21"/>
                <w:szCs w:val="21"/>
              </w:rPr>
              <w:t>固</w:t>
            </w:r>
          </w:p>
          <w:p>
            <w:pPr>
              <w:jc w:val="center"/>
              <w:rPr>
                <w:rFonts w:ascii="Times New Roman" w:hAnsi="Times New Roman"/>
                <w:sz w:val="21"/>
                <w:szCs w:val="21"/>
              </w:rPr>
            </w:pPr>
            <w:r>
              <w:rPr>
                <w:rFonts w:ascii="Times New Roman" w:hAnsi="宋体"/>
                <w:sz w:val="21"/>
                <w:szCs w:val="21"/>
              </w:rPr>
              <w:t>体</w:t>
            </w:r>
          </w:p>
          <w:p>
            <w:pPr>
              <w:jc w:val="center"/>
              <w:rPr>
                <w:rFonts w:ascii="Times New Roman" w:hAnsi="Times New Roman"/>
                <w:sz w:val="21"/>
                <w:szCs w:val="21"/>
              </w:rPr>
            </w:pPr>
            <w:r>
              <w:rPr>
                <w:rFonts w:ascii="Times New Roman" w:hAnsi="宋体"/>
                <w:sz w:val="21"/>
                <w:szCs w:val="21"/>
              </w:rPr>
              <w:t>废</w:t>
            </w:r>
          </w:p>
          <w:p>
            <w:pPr>
              <w:jc w:val="center"/>
              <w:rPr>
                <w:rFonts w:ascii="Times New Roman" w:hAnsi="Times New Roman"/>
                <w:sz w:val="21"/>
                <w:szCs w:val="21"/>
              </w:rPr>
            </w:pPr>
            <w:r>
              <w:rPr>
                <w:rFonts w:ascii="Times New Roman" w:hAnsi="宋体"/>
                <w:sz w:val="21"/>
                <w:szCs w:val="21"/>
              </w:rPr>
              <w:t>物</w:t>
            </w:r>
          </w:p>
        </w:tc>
        <w:tc>
          <w:tcPr>
            <w:tcW w:w="2431" w:type="dxa"/>
            <w:gridSpan w:val="2"/>
            <w:vAlign w:val="center"/>
          </w:tcPr>
          <w:p>
            <w:pPr>
              <w:jc w:val="center"/>
              <w:rPr>
                <w:rFonts w:ascii="Times New Roman" w:hAnsi="Times New Roman"/>
                <w:b/>
                <w:sz w:val="21"/>
                <w:szCs w:val="21"/>
              </w:rPr>
            </w:pPr>
            <w:r>
              <w:rPr>
                <w:rFonts w:ascii="Times New Roman" w:hAnsi="宋体"/>
                <w:b/>
                <w:sz w:val="21"/>
                <w:szCs w:val="21"/>
              </w:rPr>
              <w:t>污染物名称</w:t>
            </w:r>
          </w:p>
        </w:tc>
        <w:tc>
          <w:tcPr>
            <w:tcW w:w="1060" w:type="dxa"/>
            <w:vAlign w:val="center"/>
          </w:tcPr>
          <w:p>
            <w:pPr>
              <w:jc w:val="center"/>
              <w:rPr>
                <w:rFonts w:ascii="Times New Roman" w:hAnsi="Times New Roman"/>
                <w:b/>
                <w:sz w:val="21"/>
                <w:szCs w:val="21"/>
              </w:rPr>
            </w:pPr>
            <w:r>
              <w:rPr>
                <w:rFonts w:ascii="Times New Roman" w:hAnsi="宋体"/>
                <w:b/>
                <w:sz w:val="21"/>
                <w:szCs w:val="21"/>
              </w:rPr>
              <w:t>产生量</w:t>
            </w:r>
            <w:r>
              <w:rPr>
                <w:rFonts w:ascii="Times New Roman" w:hAnsi="Times New Roman"/>
                <w:b/>
                <w:sz w:val="21"/>
                <w:szCs w:val="21"/>
              </w:rPr>
              <w:t>t/a</w:t>
            </w:r>
          </w:p>
        </w:tc>
        <w:tc>
          <w:tcPr>
            <w:tcW w:w="1303" w:type="dxa"/>
            <w:vAlign w:val="center"/>
          </w:tcPr>
          <w:p>
            <w:pPr>
              <w:jc w:val="center"/>
              <w:rPr>
                <w:rFonts w:ascii="Times New Roman" w:hAnsi="Times New Roman"/>
                <w:b/>
                <w:sz w:val="21"/>
                <w:szCs w:val="21"/>
              </w:rPr>
            </w:pPr>
            <w:r>
              <w:rPr>
                <w:rFonts w:ascii="Times New Roman" w:hAnsi="宋体"/>
                <w:b/>
                <w:sz w:val="21"/>
                <w:szCs w:val="21"/>
              </w:rPr>
              <w:t>处理处置量</w:t>
            </w:r>
            <w:r>
              <w:rPr>
                <w:rFonts w:ascii="Times New Roman" w:hAnsi="Times New Roman"/>
                <w:b/>
                <w:sz w:val="21"/>
                <w:szCs w:val="21"/>
              </w:rPr>
              <w:t>t/a</w:t>
            </w:r>
          </w:p>
        </w:tc>
        <w:tc>
          <w:tcPr>
            <w:tcW w:w="797" w:type="dxa"/>
            <w:vAlign w:val="center"/>
          </w:tcPr>
          <w:p>
            <w:pPr>
              <w:jc w:val="center"/>
              <w:rPr>
                <w:rFonts w:ascii="Times New Roman" w:hAnsi="Times New Roman"/>
                <w:b/>
                <w:sz w:val="21"/>
                <w:szCs w:val="21"/>
              </w:rPr>
            </w:pPr>
            <w:r>
              <w:rPr>
                <w:rFonts w:ascii="Times New Roman" w:hAnsi="宋体"/>
                <w:b/>
                <w:sz w:val="21"/>
                <w:szCs w:val="21"/>
              </w:rPr>
              <w:t>综合利用量</w:t>
            </w:r>
            <w:r>
              <w:rPr>
                <w:rFonts w:ascii="Times New Roman" w:hAnsi="Times New Roman"/>
                <w:b/>
                <w:sz w:val="21"/>
                <w:szCs w:val="21"/>
              </w:rPr>
              <w:t>t/a</w:t>
            </w:r>
          </w:p>
        </w:tc>
        <w:tc>
          <w:tcPr>
            <w:tcW w:w="1065" w:type="dxa"/>
            <w:vAlign w:val="center"/>
          </w:tcPr>
          <w:p>
            <w:pPr>
              <w:jc w:val="center"/>
              <w:rPr>
                <w:rFonts w:ascii="Times New Roman" w:hAnsi="Times New Roman"/>
                <w:b/>
                <w:sz w:val="21"/>
                <w:szCs w:val="21"/>
              </w:rPr>
            </w:pPr>
            <w:r>
              <w:rPr>
                <w:rFonts w:ascii="Times New Roman" w:hAnsi="宋体"/>
                <w:b/>
                <w:sz w:val="21"/>
                <w:szCs w:val="21"/>
              </w:rPr>
              <w:t>外排量</w:t>
            </w:r>
            <w:r>
              <w:rPr>
                <w:rFonts w:ascii="Times New Roman" w:hAnsi="Times New Roman"/>
                <w:b/>
                <w:sz w:val="21"/>
                <w:szCs w:val="21"/>
              </w:rPr>
              <w:t>t/a</w:t>
            </w:r>
          </w:p>
        </w:tc>
        <w:tc>
          <w:tcPr>
            <w:tcW w:w="1904" w:type="dxa"/>
            <w:gridSpan w:val="2"/>
            <w:vAlign w:val="center"/>
          </w:tcPr>
          <w:p>
            <w:pPr>
              <w:jc w:val="center"/>
              <w:rPr>
                <w:rFonts w:ascii="Times New Roman" w:hAnsi="Times New Roman"/>
                <w:b/>
                <w:sz w:val="21"/>
                <w:szCs w:val="21"/>
              </w:rPr>
            </w:pPr>
            <w:r>
              <w:rPr>
                <w:rFonts w:ascii="Times New Roman"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49" w:type="dxa"/>
            <w:vMerge w:val="continue"/>
            <w:vAlign w:val="center"/>
          </w:tcPr>
          <w:p>
            <w:pPr>
              <w:jc w:val="center"/>
              <w:rPr>
                <w:rFonts w:ascii="Times New Roman" w:hAnsi="Times New Roman"/>
                <w:sz w:val="21"/>
                <w:szCs w:val="21"/>
              </w:rPr>
            </w:pPr>
          </w:p>
        </w:tc>
        <w:tc>
          <w:tcPr>
            <w:tcW w:w="2431" w:type="dxa"/>
            <w:gridSpan w:val="2"/>
            <w:vAlign w:val="center"/>
          </w:tcPr>
          <w:p>
            <w:pPr>
              <w:jc w:val="center"/>
              <w:rPr>
                <w:rFonts w:hint="eastAsia" w:ascii="Times New Roman" w:hAnsi="Times New Roman" w:eastAsia="宋体"/>
                <w:sz w:val="21"/>
                <w:szCs w:val="21"/>
                <w:lang w:eastAsia="zh-CN"/>
              </w:rPr>
            </w:pPr>
            <w:r>
              <w:rPr>
                <w:rFonts w:hint="eastAsia" w:ascii="Times New Roman" w:hAnsi="Times New Roman" w:eastAsia="宋体"/>
                <w:snapToGrid w:val="0"/>
                <w:sz w:val="21"/>
                <w:szCs w:val="21"/>
                <w:lang w:eastAsia="zh-CN"/>
              </w:rPr>
              <w:t>废茶叶</w:t>
            </w:r>
          </w:p>
        </w:tc>
        <w:tc>
          <w:tcPr>
            <w:tcW w:w="1060"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napToGrid w:val="0"/>
                <w:sz w:val="21"/>
                <w:szCs w:val="21"/>
                <w:lang w:val="en-US" w:eastAsia="zh-CN"/>
              </w:rPr>
              <w:t>0.0004</w:t>
            </w:r>
          </w:p>
        </w:tc>
        <w:tc>
          <w:tcPr>
            <w:tcW w:w="1303" w:type="dxa"/>
            <w:vAlign w:val="center"/>
          </w:tcPr>
          <w:p>
            <w:pPr>
              <w:jc w:val="center"/>
              <w:rPr>
                <w:rFonts w:ascii="Times New Roman" w:hAnsi="Times New Roman"/>
                <w:sz w:val="21"/>
                <w:szCs w:val="21"/>
              </w:rPr>
            </w:pPr>
            <w:r>
              <w:rPr>
                <w:rFonts w:hint="eastAsia" w:ascii="Times New Roman" w:hAnsi="Times New Roman"/>
                <w:sz w:val="21"/>
                <w:szCs w:val="21"/>
              </w:rPr>
              <w:t>0</w:t>
            </w:r>
          </w:p>
        </w:tc>
        <w:tc>
          <w:tcPr>
            <w:tcW w:w="797" w:type="dxa"/>
            <w:vAlign w:val="center"/>
          </w:tcPr>
          <w:p>
            <w:pPr>
              <w:jc w:val="center"/>
              <w:rPr>
                <w:rFonts w:ascii="Times New Roman" w:hAnsi="Times New Roman" w:eastAsia="宋体"/>
                <w:sz w:val="21"/>
                <w:szCs w:val="21"/>
              </w:rPr>
            </w:pPr>
            <w:r>
              <w:rPr>
                <w:rFonts w:hint="eastAsia" w:ascii="Times New Roman" w:hAnsi="Times New Roman" w:eastAsia="宋体"/>
                <w:snapToGrid w:val="0"/>
                <w:sz w:val="21"/>
                <w:szCs w:val="21"/>
                <w:lang w:val="en-US" w:eastAsia="zh-CN"/>
              </w:rPr>
              <w:t>0.0004</w:t>
            </w:r>
          </w:p>
        </w:tc>
        <w:tc>
          <w:tcPr>
            <w:tcW w:w="1065" w:type="dxa"/>
            <w:vAlign w:val="center"/>
          </w:tcPr>
          <w:p>
            <w:pPr>
              <w:jc w:val="center"/>
              <w:rPr>
                <w:rFonts w:ascii="Times New Roman" w:hAnsi="Times New Roman"/>
                <w:sz w:val="21"/>
                <w:szCs w:val="21"/>
              </w:rPr>
            </w:pPr>
            <w:r>
              <w:rPr>
                <w:rFonts w:hint="eastAsia" w:ascii="Times New Roman" w:hAnsi="Times New Roman"/>
                <w:sz w:val="21"/>
                <w:szCs w:val="21"/>
              </w:rPr>
              <w:t>0</w:t>
            </w:r>
          </w:p>
        </w:tc>
        <w:tc>
          <w:tcPr>
            <w:tcW w:w="1904" w:type="dxa"/>
            <w:gridSpan w:val="2"/>
            <w:vMerge w:val="restart"/>
            <w:vAlign w:val="center"/>
          </w:tcPr>
          <w:p>
            <w:pPr>
              <w:jc w:val="center"/>
              <w:rPr>
                <w:rFonts w:ascii="Times New Roman" w:hAnsi="Times New Roman"/>
                <w:sz w:val="21"/>
                <w:szCs w:val="21"/>
              </w:rPr>
            </w:pPr>
            <w:r>
              <w:rPr>
                <w:rFonts w:hint="eastAsia" w:ascii="Times New Roman" w:hAnsi="Times New Roman"/>
                <w:sz w:val="21"/>
                <w:szCs w:val="21"/>
              </w:rPr>
              <w:t>收集后统一外售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9" w:type="dxa"/>
            <w:vMerge w:val="continue"/>
            <w:vAlign w:val="center"/>
          </w:tcPr>
          <w:p>
            <w:pPr>
              <w:jc w:val="center"/>
              <w:rPr>
                <w:rFonts w:ascii="Times New Roman" w:hAnsi="Times New Roman"/>
                <w:sz w:val="21"/>
                <w:szCs w:val="21"/>
              </w:rPr>
            </w:pPr>
          </w:p>
        </w:tc>
        <w:tc>
          <w:tcPr>
            <w:tcW w:w="2431" w:type="dxa"/>
            <w:gridSpan w:val="2"/>
            <w:vAlign w:val="center"/>
          </w:tcPr>
          <w:p>
            <w:pPr>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废包装</w:t>
            </w:r>
          </w:p>
        </w:tc>
        <w:tc>
          <w:tcPr>
            <w:tcW w:w="1060" w:type="dxa"/>
            <w:vAlign w:val="center"/>
          </w:tcPr>
          <w:p>
            <w:pPr>
              <w:jc w:val="center"/>
              <w:rPr>
                <w:rFonts w:hint="eastAsia" w:ascii="Times New Roman" w:hAnsi="Times New Roman" w:eastAsia="宋体"/>
                <w:sz w:val="21"/>
                <w:szCs w:val="21"/>
                <w:lang w:eastAsia="zh-CN"/>
              </w:rPr>
            </w:pPr>
            <w:r>
              <w:rPr>
                <w:rFonts w:hint="eastAsia" w:ascii="Times New Roman" w:hAnsi="Times New Roman" w:eastAsia="宋体"/>
                <w:snapToGrid w:val="0"/>
                <w:sz w:val="21"/>
                <w:szCs w:val="21"/>
              </w:rPr>
              <w:t>0.0</w:t>
            </w:r>
            <w:r>
              <w:rPr>
                <w:rFonts w:hint="eastAsia" w:ascii="Times New Roman" w:hAnsi="Times New Roman" w:eastAsia="宋体"/>
                <w:snapToGrid w:val="0"/>
                <w:sz w:val="21"/>
                <w:szCs w:val="21"/>
                <w:lang w:val="en-US" w:eastAsia="zh-CN"/>
              </w:rPr>
              <w:t>01</w:t>
            </w:r>
          </w:p>
        </w:tc>
        <w:tc>
          <w:tcPr>
            <w:tcW w:w="1303" w:type="dxa"/>
            <w:vAlign w:val="center"/>
          </w:tcPr>
          <w:p>
            <w:pPr>
              <w:jc w:val="center"/>
              <w:rPr>
                <w:rFonts w:ascii="Times New Roman" w:hAnsi="Times New Roman"/>
                <w:sz w:val="21"/>
                <w:szCs w:val="21"/>
              </w:rPr>
            </w:pPr>
            <w:r>
              <w:rPr>
                <w:rFonts w:hint="eastAsia" w:ascii="Times New Roman" w:hAnsi="Times New Roman"/>
                <w:snapToGrid w:val="0"/>
                <w:sz w:val="21"/>
                <w:szCs w:val="21"/>
              </w:rPr>
              <w:t>0</w:t>
            </w:r>
          </w:p>
        </w:tc>
        <w:tc>
          <w:tcPr>
            <w:tcW w:w="797" w:type="dxa"/>
            <w:vAlign w:val="center"/>
          </w:tcPr>
          <w:p>
            <w:pPr>
              <w:jc w:val="center"/>
              <w:rPr>
                <w:rFonts w:ascii="Times New Roman" w:hAnsi="Times New Roman" w:eastAsia="宋体"/>
                <w:sz w:val="21"/>
                <w:szCs w:val="21"/>
              </w:rPr>
            </w:pPr>
            <w:r>
              <w:rPr>
                <w:rFonts w:hint="eastAsia" w:ascii="Times New Roman" w:hAnsi="Times New Roman" w:eastAsia="宋体"/>
                <w:snapToGrid w:val="0"/>
                <w:sz w:val="21"/>
                <w:szCs w:val="21"/>
              </w:rPr>
              <w:t>0.0</w:t>
            </w:r>
            <w:r>
              <w:rPr>
                <w:rFonts w:hint="eastAsia" w:ascii="Times New Roman" w:hAnsi="Times New Roman" w:eastAsia="宋体"/>
                <w:snapToGrid w:val="0"/>
                <w:sz w:val="21"/>
                <w:szCs w:val="21"/>
                <w:lang w:val="en-US" w:eastAsia="zh-CN"/>
              </w:rPr>
              <w:t>01</w:t>
            </w:r>
          </w:p>
        </w:tc>
        <w:tc>
          <w:tcPr>
            <w:tcW w:w="1065" w:type="dxa"/>
            <w:vAlign w:val="center"/>
          </w:tcPr>
          <w:p>
            <w:pPr>
              <w:jc w:val="center"/>
              <w:rPr>
                <w:rFonts w:ascii="Times New Roman" w:hAnsi="Times New Roman"/>
                <w:sz w:val="21"/>
                <w:szCs w:val="21"/>
              </w:rPr>
            </w:pPr>
            <w:r>
              <w:rPr>
                <w:rFonts w:hint="eastAsia" w:ascii="Times New Roman" w:hAnsi="Times New Roman"/>
                <w:sz w:val="21"/>
                <w:szCs w:val="21"/>
              </w:rPr>
              <w:t>0</w:t>
            </w:r>
          </w:p>
        </w:tc>
        <w:tc>
          <w:tcPr>
            <w:tcW w:w="1904" w:type="dxa"/>
            <w:gridSpan w:val="2"/>
            <w:vMerge w:val="continue"/>
            <w:vAlign w:val="center"/>
          </w:tcPr>
          <w:p>
            <w:pPr>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49" w:type="dxa"/>
            <w:vMerge w:val="continue"/>
            <w:vAlign w:val="center"/>
          </w:tcPr>
          <w:p>
            <w:pPr>
              <w:jc w:val="center"/>
              <w:rPr>
                <w:rFonts w:ascii="Times New Roman" w:hAnsi="Times New Roman"/>
                <w:sz w:val="21"/>
                <w:szCs w:val="21"/>
              </w:rPr>
            </w:pPr>
          </w:p>
        </w:tc>
        <w:tc>
          <w:tcPr>
            <w:tcW w:w="2431" w:type="dxa"/>
            <w:gridSpan w:val="2"/>
            <w:vAlign w:val="center"/>
          </w:tcPr>
          <w:p>
            <w:pPr>
              <w:jc w:val="center"/>
              <w:rPr>
                <w:rFonts w:ascii="Times New Roman" w:hAnsi="Times New Roman"/>
                <w:sz w:val="21"/>
                <w:szCs w:val="21"/>
              </w:rPr>
            </w:pPr>
            <w:r>
              <w:rPr>
                <w:rFonts w:ascii="Times New Roman" w:hAnsi="Times New Roman"/>
                <w:snapToGrid w:val="0"/>
                <w:sz w:val="21"/>
                <w:szCs w:val="21"/>
              </w:rPr>
              <w:t>生活垃圾</w:t>
            </w:r>
          </w:p>
        </w:tc>
        <w:tc>
          <w:tcPr>
            <w:tcW w:w="1060"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napToGrid w:val="0"/>
                <w:sz w:val="21"/>
                <w:szCs w:val="21"/>
                <w:lang w:val="en-US" w:eastAsia="zh-CN"/>
              </w:rPr>
              <w:t>1.5</w:t>
            </w:r>
          </w:p>
        </w:tc>
        <w:tc>
          <w:tcPr>
            <w:tcW w:w="1303"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1.5</w:t>
            </w:r>
          </w:p>
        </w:tc>
        <w:tc>
          <w:tcPr>
            <w:tcW w:w="797" w:type="dxa"/>
            <w:vAlign w:val="center"/>
          </w:tcPr>
          <w:p>
            <w:pPr>
              <w:jc w:val="center"/>
              <w:rPr>
                <w:rFonts w:ascii="Times New Roman" w:hAnsi="Times New Roman"/>
                <w:sz w:val="21"/>
                <w:szCs w:val="21"/>
              </w:rPr>
            </w:pPr>
            <w:r>
              <w:rPr>
                <w:rFonts w:hint="eastAsia" w:ascii="Times New Roman" w:hAnsi="Times New Roman"/>
                <w:snapToGrid w:val="0"/>
                <w:sz w:val="21"/>
                <w:szCs w:val="21"/>
              </w:rPr>
              <w:t>0</w:t>
            </w:r>
          </w:p>
        </w:tc>
        <w:tc>
          <w:tcPr>
            <w:tcW w:w="1065" w:type="dxa"/>
            <w:vAlign w:val="center"/>
          </w:tcPr>
          <w:p>
            <w:pPr>
              <w:jc w:val="center"/>
              <w:rPr>
                <w:rFonts w:ascii="Times New Roman" w:hAnsi="Times New Roman"/>
                <w:sz w:val="21"/>
                <w:szCs w:val="21"/>
              </w:rPr>
            </w:pPr>
            <w:r>
              <w:rPr>
                <w:rFonts w:hint="eastAsia" w:ascii="Times New Roman" w:hAnsi="Times New Roman"/>
                <w:sz w:val="21"/>
                <w:szCs w:val="21"/>
              </w:rPr>
              <w:t>0</w:t>
            </w:r>
          </w:p>
        </w:tc>
        <w:tc>
          <w:tcPr>
            <w:tcW w:w="1904" w:type="dxa"/>
            <w:gridSpan w:val="2"/>
            <w:vAlign w:val="center"/>
          </w:tcPr>
          <w:p>
            <w:pPr>
              <w:jc w:val="center"/>
              <w:rPr>
                <w:rFonts w:ascii="Times New Roman" w:hAnsi="宋体"/>
                <w:sz w:val="21"/>
                <w:szCs w:val="21"/>
              </w:rPr>
            </w:pPr>
            <w:r>
              <w:rPr>
                <w:rFonts w:hint="eastAsia" w:ascii="Times New Roman" w:hAnsi="宋体"/>
                <w:sz w:val="21"/>
                <w:szCs w:val="21"/>
              </w:rPr>
              <w:t>收集后由环卫部门统一清运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9" w:type="dxa"/>
            <w:vAlign w:val="center"/>
          </w:tcPr>
          <w:p>
            <w:pPr>
              <w:jc w:val="center"/>
              <w:rPr>
                <w:rFonts w:ascii="Times New Roman" w:hAnsi="Times New Roman"/>
                <w:sz w:val="21"/>
                <w:szCs w:val="21"/>
              </w:rPr>
            </w:pPr>
            <w:r>
              <w:rPr>
                <w:rFonts w:hint="eastAsia" w:ascii="Times New Roman" w:hAnsi="Times New Roman"/>
                <w:sz w:val="21"/>
                <w:szCs w:val="21"/>
              </w:rPr>
              <w:t>噪声</w:t>
            </w:r>
          </w:p>
        </w:tc>
        <w:tc>
          <w:tcPr>
            <w:tcW w:w="8560" w:type="dxa"/>
            <w:gridSpan w:val="8"/>
            <w:vAlign w:val="center"/>
          </w:tcPr>
          <w:p>
            <w:pPr>
              <w:jc w:val="center"/>
              <w:rPr>
                <w:rFonts w:ascii="Times New Roman" w:hAnsi="宋体"/>
                <w:sz w:val="21"/>
                <w:szCs w:val="21"/>
              </w:rPr>
            </w:pPr>
            <w:r>
              <w:rPr>
                <w:rFonts w:ascii="Arial" w:hAnsi="Arial" w:cs="Arial"/>
                <w:sz w:val="21"/>
                <w:szCs w:val="21"/>
              </w:rPr>
              <w:t>营运期噪声主要为</w:t>
            </w:r>
            <w:r>
              <w:rPr>
                <w:rFonts w:hint="eastAsia" w:ascii="Arial" w:hAnsi="Arial" w:cs="Arial"/>
                <w:sz w:val="21"/>
                <w:szCs w:val="21"/>
              </w:rPr>
              <w:t>机械</w:t>
            </w:r>
            <w:r>
              <w:rPr>
                <w:rFonts w:ascii="Arial" w:hAnsi="Arial" w:cs="Arial"/>
                <w:sz w:val="21"/>
                <w:szCs w:val="21"/>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9" w:type="dxa"/>
            <w:vAlign w:val="center"/>
          </w:tcPr>
          <w:p>
            <w:pPr>
              <w:jc w:val="center"/>
              <w:rPr>
                <w:rFonts w:ascii="Times New Roman" w:hAnsi="Times New Roman"/>
                <w:sz w:val="21"/>
                <w:szCs w:val="21"/>
              </w:rPr>
            </w:pPr>
            <w:r>
              <w:rPr>
                <w:rFonts w:ascii="Arial" w:hAnsi="Arial" w:cs="Arial"/>
                <w:b/>
                <w:sz w:val="21"/>
                <w:szCs w:val="21"/>
              </w:rPr>
              <w:t>主要生态影响</w:t>
            </w:r>
          </w:p>
        </w:tc>
        <w:tc>
          <w:tcPr>
            <w:tcW w:w="8560" w:type="dxa"/>
            <w:gridSpan w:val="8"/>
            <w:vAlign w:val="center"/>
          </w:tcPr>
          <w:p>
            <w:pPr>
              <w:adjustRightInd w:val="0"/>
              <w:snapToGrid w:val="0"/>
              <w:spacing w:line="360" w:lineRule="auto"/>
              <w:ind w:firstLine="420" w:firstLineChars="200"/>
              <w:jc w:val="left"/>
              <w:rPr>
                <w:rFonts w:hint="eastAsia" w:ascii="Times New Roman" w:hAnsi="Times New Roman" w:eastAsia="宋体"/>
                <w:sz w:val="21"/>
                <w:szCs w:val="21"/>
                <w:lang w:eastAsia="zh-CN"/>
              </w:rPr>
            </w:pPr>
            <w:r>
              <w:rPr>
                <w:rFonts w:ascii="Times New Roman" w:hAnsi="Times New Roman" w:eastAsia="宋体"/>
                <w:sz w:val="21"/>
                <w:szCs w:val="21"/>
              </w:rPr>
              <w:t>本项目为</w:t>
            </w:r>
            <w:r>
              <w:rPr>
                <w:rFonts w:hint="eastAsia" w:ascii="Times New Roman" w:hAnsi="Times New Roman" w:eastAsia="宋体"/>
                <w:sz w:val="21"/>
                <w:szCs w:val="21"/>
                <w:lang w:eastAsia="zh-CN"/>
              </w:rPr>
              <w:t>宜兴古一宏茶业有限公司</w:t>
            </w:r>
            <w:r>
              <w:rPr>
                <w:rFonts w:ascii="Times New Roman" w:hAnsi="Times New Roman" w:eastAsia="宋体"/>
                <w:sz w:val="21"/>
                <w:szCs w:val="21"/>
              </w:rPr>
              <w:t>新建项目，位于</w:t>
            </w:r>
            <w:r>
              <w:rPr>
                <w:rFonts w:hint="eastAsia" w:ascii="Times New Roman" w:hAnsi="Times New Roman" w:eastAsia="宋体"/>
                <w:sz w:val="21"/>
                <w:szCs w:val="21"/>
                <w:lang w:eastAsia="zh-CN"/>
              </w:rPr>
              <w:t>宜兴市环科园新街街道创业路111号</w:t>
            </w:r>
            <w:r>
              <w:rPr>
                <w:rFonts w:ascii="Times New Roman" w:hAnsi="Times New Roman" w:eastAsia="宋体"/>
                <w:sz w:val="21"/>
                <w:szCs w:val="21"/>
              </w:rPr>
              <w:t>，</w:t>
            </w:r>
            <w:r>
              <w:rPr>
                <w:rFonts w:hint="eastAsia" w:ascii="Times New Roman" w:hAnsi="Times New Roman" w:eastAsia="宋体"/>
                <w:sz w:val="21"/>
                <w:szCs w:val="21"/>
                <w:lang w:eastAsia="zh-CN"/>
              </w:rPr>
              <w:t>购买江苏中江物联网有限公司标准厂房，购置多功能包装机、红茶发酵机等设备，形成年产</w:t>
            </w:r>
            <w:r>
              <w:rPr>
                <w:rFonts w:hint="eastAsia" w:ascii="Times New Roman" w:hAnsi="Times New Roman" w:eastAsia="宋体"/>
                <w:sz w:val="21"/>
                <w:szCs w:val="21"/>
                <w:lang w:val="en-US" w:eastAsia="zh-CN"/>
              </w:rPr>
              <w:t>2000万袋调味茶</w:t>
            </w:r>
            <w:r>
              <w:rPr>
                <w:rFonts w:hint="eastAsia" w:ascii="Times New Roman" w:hAnsi="Times New Roman" w:eastAsia="宋体"/>
                <w:sz w:val="21"/>
                <w:szCs w:val="21"/>
                <w:lang w:eastAsia="zh-CN"/>
              </w:rPr>
              <w:t>的生产能力，对周围生态环境影响较小。</w:t>
            </w:r>
          </w:p>
          <w:p>
            <w:pPr>
              <w:spacing w:line="360" w:lineRule="auto"/>
              <w:jc w:val="left"/>
              <w:rPr>
                <w:rFonts w:ascii="Times New Roman" w:hAnsi="Times New Roman"/>
                <w:sz w:val="21"/>
                <w:szCs w:val="21"/>
              </w:rPr>
            </w:pPr>
          </w:p>
          <w:p>
            <w:pPr>
              <w:pStyle w:val="73"/>
              <w:ind w:firstLine="200"/>
              <w:rPr>
                <w:rFonts w:ascii="Times New Roman" w:hAnsi="Times New Roman"/>
              </w:rPr>
            </w:pPr>
          </w:p>
          <w:p>
            <w:pPr>
              <w:spacing w:line="360" w:lineRule="auto"/>
              <w:jc w:val="left"/>
              <w:rPr>
                <w:rFonts w:ascii="Times New Roman" w:hAnsi="宋体"/>
                <w:sz w:val="21"/>
                <w:szCs w:val="21"/>
              </w:rPr>
            </w:pPr>
          </w:p>
          <w:p>
            <w:pPr>
              <w:spacing w:line="360" w:lineRule="auto"/>
              <w:jc w:val="left"/>
              <w:rPr>
                <w:rFonts w:ascii="Times New Roman" w:hAnsi="宋体"/>
                <w:sz w:val="21"/>
                <w:szCs w:val="21"/>
              </w:rPr>
            </w:pPr>
          </w:p>
          <w:p>
            <w:pPr>
              <w:spacing w:line="360" w:lineRule="auto"/>
              <w:jc w:val="left"/>
              <w:rPr>
                <w:rFonts w:ascii="Times New Roman" w:hAnsi="宋体"/>
                <w:sz w:val="21"/>
                <w:szCs w:val="21"/>
              </w:rPr>
            </w:pPr>
          </w:p>
          <w:p>
            <w:pPr>
              <w:spacing w:line="360" w:lineRule="auto"/>
              <w:jc w:val="left"/>
              <w:rPr>
                <w:rFonts w:ascii="Times New Roman" w:hAnsi="宋体"/>
                <w:sz w:val="21"/>
                <w:szCs w:val="21"/>
              </w:rPr>
            </w:pPr>
          </w:p>
        </w:tc>
      </w:tr>
    </w:tbl>
    <w:p>
      <w:pPr>
        <w:pStyle w:val="3"/>
        <w:jc w:val="both"/>
        <w:rPr>
          <w:bCs w:val="0"/>
          <w:spacing w:val="0"/>
          <w:sz w:val="32"/>
          <w:szCs w:val="32"/>
        </w:rPr>
      </w:pPr>
      <w:bookmarkStart w:id="59" w:name="_Toc28015"/>
      <w:r>
        <w:rPr>
          <w:rFonts w:hint="eastAsia"/>
          <w:bCs w:val="0"/>
          <w:spacing w:val="0"/>
          <w:sz w:val="32"/>
          <w:szCs w:val="32"/>
        </w:rPr>
        <w:t>七</w:t>
      </w:r>
      <w:r>
        <w:rPr>
          <w:rFonts w:hAnsi="宋体"/>
          <w:bCs w:val="0"/>
          <w:spacing w:val="0"/>
          <w:sz w:val="32"/>
          <w:szCs w:val="32"/>
        </w:rPr>
        <w:t>、环境影响分析</w:t>
      </w:r>
      <w:bookmarkEnd w:id="52"/>
      <w:bookmarkEnd w:id="53"/>
      <w:bookmarkEnd w:id="54"/>
      <w:bookmarkEnd w:id="55"/>
      <w:bookmarkEnd w:id="56"/>
      <w:bookmarkEnd w:id="57"/>
      <w:bookmarkEnd w:id="59"/>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5" w:hRule="atLeast"/>
          <w:jc w:val="center"/>
        </w:trPr>
        <w:tc>
          <w:tcPr>
            <w:tcW w:w="8411" w:type="dxa"/>
            <w:vAlign w:val="center"/>
          </w:tcPr>
          <w:p>
            <w:pPr>
              <w:overflowPunct w:val="0"/>
              <w:autoSpaceDE w:val="0"/>
              <w:autoSpaceDN w:val="0"/>
              <w:adjustRightInd w:val="0"/>
              <w:spacing w:before="120" w:beforeLines="50" w:line="360" w:lineRule="auto"/>
              <w:rPr>
                <w:rFonts w:ascii="Times New Roman" w:hAnsi="宋体"/>
                <w:b/>
                <w:bCs/>
                <w:sz w:val="28"/>
                <w:szCs w:val="24"/>
              </w:rPr>
            </w:pPr>
            <w:r>
              <w:rPr>
                <w:rFonts w:ascii="Times New Roman" w:hAnsi="宋体"/>
                <w:b/>
                <w:bCs/>
                <w:sz w:val="28"/>
                <w:szCs w:val="24"/>
              </w:rPr>
              <w:t>一、施工期环境影响分析</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在施工期对周围环境产生的影响主要是厂房适应性改造、生产设备的安装和调试期间产生的废气、噪声和设备包装等。为防止建设项目在建设期间发生上述环境污染的现象，使建设项目在建设期间对周围环境的影响尽可能小，建议采取以下的污染防治措施：</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①合理安排设施的使用，减少噪声设备的使用时间。</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②注意清洁运输，防止在装卸、运输过程中的撒漏、扬尘及噪声。</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③建设单位应做好施工期管理工作，以减小对周围环境的影响。</w:t>
            </w:r>
          </w:p>
          <w:p>
            <w:pPr>
              <w:spacing w:line="360" w:lineRule="auto"/>
              <w:ind w:firstLine="480" w:firstLineChars="200"/>
              <w:rPr>
                <w:rFonts w:hint="default" w:ascii="Times New Roman" w:hAnsi="Times New Roman" w:eastAsia="宋体" w:cs="Times New Roman"/>
              </w:rPr>
            </w:pPr>
            <w:r>
              <w:rPr>
                <w:rFonts w:hint="default" w:ascii="Times New Roman" w:hAnsi="Times New Roman" w:eastAsia="宋体" w:cs="Times New Roman"/>
                <w:sz w:val="24"/>
                <w:szCs w:val="24"/>
              </w:rPr>
              <w:t>由于施工期较短，对当地环境空气、水环境、声环境影响时间较短，并且施工结束，以上影响立即消失，故不会降低当地环境质量现状类别。</w:t>
            </w:r>
          </w:p>
          <w:p>
            <w:pPr>
              <w:overflowPunct w:val="0"/>
              <w:autoSpaceDE w:val="0"/>
              <w:autoSpaceDN w:val="0"/>
              <w:adjustRightInd w:val="0"/>
              <w:spacing w:line="360" w:lineRule="auto"/>
              <w:rPr>
                <w:rFonts w:ascii="Times New Roman" w:hAnsi="Times New Roman"/>
                <w:b/>
                <w:bCs/>
                <w:sz w:val="28"/>
                <w:szCs w:val="24"/>
              </w:rPr>
            </w:pPr>
            <w:r>
              <w:rPr>
                <w:rFonts w:ascii="Times New Roman" w:hAnsi="宋体"/>
                <w:b/>
                <w:bCs/>
                <w:sz w:val="28"/>
                <w:szCs w:val="24"/>
              </w:rPr>
              <w:t>二、营运期环境影响分析</w:t>
            </w:r>
            <w:r>
              <w:rPr>
                <w:rFonts w:ascii="Times New Roman" w:hAnsi="Times New Roman"/>
                <w:b/>
                <w:bCs/>
                <w:sz w:val="28"/>
                <w:szCs w:val="24"/>
              </w:rPr>
              <w:t xml:space="preserve">  </w:t>
            </w:r>
          </w:p>
          <w:p>
            <w:pPr>
              <w:pStyle w:val="74"/>
              <w:spacing w:line="360" w:lineRule="auto"/>
              <w:ind w:firstLine="480"/>
              <w:rPr>
                <w:rFonts w:ascii="Times New Roman" w:hAnsi="宋体"/>
              </w:rPr>
            </w:pPr>
            <w:r>
              <w:rPr>
                <w:rFonts w:ascii="Times New Roman" w:hAnsi="Times New Roman"/>
              </w:rPr>
              <w:t>1</w:t>
            </w:r>
            <w:r>
              <w:rPr>
                <w:rFonts w:ascii="Times New Roman" w:hAnsi="宋体"/>
              </w:rPr>
              <w:t>、</w:t>
            </w:r>
            <w:r>
              <w:rPr>
                <w:rFonts w:hint="eastAsia" w:ascii="Times New Roman" w:hAnsi="宋体"/>
              </w:rPr>
              <w:t>大气环境影响分析</w:t>
            </w:r>
          </w:p>
          <w:p>
            <w:pPr>
              <w:pStyle w:val="74"/>
              <w:spacing w:line="360" w:lineRule="auto"/>
              <w:ind w:firstLine="480"/>
              <w:rPr>
                <w:rFonts w:ascii="Times New Roman" w:hAnsi="Times New Roman"/>
              </w:rPr>
            </w:pPr>
            <w:r>
              <w:rPr>
                <w:rFonts w:hint="eastAsia" w:ascii="Times New Roman" w:hAnsi="宋体"/>
              </w:rPr>
              <w:t>（1）废气治理措施</w:t>
            </w:r>
          </w:p>
          <w:p>
            <w:pPr>
              <w:pStyle w:val="74"/>
              <w:spacing w:line="360" w:lineRule="auto"/>
              <w:ind w:firstLine="480"/>
              <w:rPr>
                <w:rFonts w:ascii="Times New Roman" w:hAnsi="Times New Roman"/>
              </w:rPr>
            </w:pPr>
            <w:r>
              <w:rPr>
                <w:rFonts w:hint="eastAsia" w:ascii="Times New Roman" w:hAnsi="Times New Roman"/>
              </w:rPr>
              <w:t>本项目</w:t>
            </w:r>
            <w:r>
              <w:rPr>
                <w:rFonts w:hint="eastAsia" w:ascii="Times New Roman" w:hAnsi="Times New Roman" w:eastAsia="宋体"/>
              </w:rPr>
              <w:t>产生的粉尘</w:t>
            </w:r>
            <w:r>
              <w:rPr>
                <w:rFonts w:hint="eastAsia" w:ascii="Times New Roman" w:hAnsi="Times New Roman"/>
              </w:rPr>
              <w:t>处理工艺流程如下：</w:t>
            </w:r>
          </w:p>
          <w:p>
            <w:pPr>
              <w:pStyle w:val="73"/>
              <w:ind w:firstLine="200"/>
              <w:rPr>
                <w:rFonts w:ascii="Times New Roman" w:hAnsi="Times New Roman"/>
                <w:color w:val="0000FF"/>
              </w:rPr>
            </w:pPr>
            <w:r>
              <w:rPr>
                <w:rFonts w:ascii="Times New Roman" w:hAnsi="Times New Roman"/>
                <w:color w:val="0000FF"/>
              </w:rPr>
              <mc:AlternateContent>
                <mc:Choice Requires="wps">
                  <w:drawing>
                    <wp:anchor distT="0" distB="0" distL="114300" distR="114300" simplePos="0" relativeHeight="251671552" behindDoc="0" locked="0" layoutInCell="1" allowOverlap="1">
                      <wp:simplePos x="0" y="0"/>
                      <wp:positionH relativeFrom="column">
                        <wp:posOffset>1818005</wp:posOffset>
                      </wp:positionH>
                      <wp:positionV relativeFrom="paragraph">
                        <wp:posOffset>219075</wp:posOffset>
                      </wp:positionV>
                      <wp:extent cx="1370965" cy="308610"/>
                      <wp:effectExtent l="4445" t="5080" r="15240" b="10160"/>
                      <wp:wrapNone/>
                      <wp:docPr id="13" name="矩形 221"/>
                      <wp:cNvGraphicFramePr/>
                      <a:graphic xmlns:a="http://schemas.openxmlformats.org/drawingml/2006/main">
                        <a:graphicData uri="http://schemas.microsoft.com/office/word/2010/wordprocessingShape">
                          <wps:wsp>
                            <wps:cNvSpPr/>
                            <wps:spPr>
                              <a:xfrm>
                                <a:off x="0" y="0"/>
                                <a:ext cx="1370965" cy="308610"/>
                              </a:xfrm>
                              <a:prstGeom prst="rect">
                                <a:avLst/>
                              </a:prstGeom>
                              <a:solidFill>
                                <a:srgbClr val="FFFFFF"/>
                              </a:solidFill>
                              <a:ln w="3175" cap="flat" cmpd="sng">
                                <a:solidFill>
                                  <a:srgbClr val="000000"/>
                                </a:solidFill>
                                <a:prstDash val="solid"/>
                                <a:miter/>
                                <a:headEnd type="none" w="med" len="med"/>
                                <a:tailEnd type="none" w="med" len="med"/>
                              </a:ln>
                            </wps:spPr>
                            <wps:txbx>
                              <w:txbxContent>
                                <w:p>
                                  <w:pPr>
                                    <w:rPr>
                                      <w:rFonts w:hint="eastAsia" w:ascii="宋体" w:hAnsi="宋体" w:eastAsia="宋体" w:cs="宋体"/>
                                      <w:sz w:val="21"/>
                                      <w:szCs w:val="21"/>
                                      <w:highlight w:val="none"/>
                                    </w:rPr>
                                  </w:pPr>
                                  <w:r>
                                    <w:rPr>
                                      <w:rFonts w:hint="eastAsia" w:ascii="宋体" w:hAnsi="宋体" w:eastAsia="宋体" w:cs="宋体"/>
                                      <w:sz w:val="21"/>
                                      <w:szCs w:val="21"/>
                                      <w:highlight w:val="none"/>
                                    </w:rPr>
                                    <w:t>移动式粉尘净化器</w:t>
                                  </w:r>
                                </w:p>
                              </w:txbxContent>
                            </wps:txbx>
                            <wps:bodyPr wrap="square" upright="1"/>
                          </wps:wsp>
                        </a:graphicData>
                      </a:graphic>
                    </wp:anchor>
                  </w:drawing>
                </mc:Choice>
                <mc:Fallback>
                  <w:pict>
                    <v:rect id="矩形 221" o:spid="_x0000_s1026" o:spt="1" style="position:absolute;left:0pt;margin-left:143.15pt;margin-top:17.25pt;height:24.3pt;width:107.95pt;z-index:251671552;mso-width-relative:page;mso-height-relative:page;" fillcolor="#FFFFFF" filled="t" stroked="t" coordsize="21600,21600" o:gfxdata="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Ao5oNcAAAAJAQAADwAAAAAAAAABACAA&#10;AAAiAAAAZHJzL2Rvd25yZXYueG1sUEsBAhQAFAAAAAgAh07iQAKTfIIOAgAAOgQAAA4AAAAAAAAA&#10;AQAgAAAAJgEAAGRycy9lMm9Eb2MueG1sUEsFBgAAAAAGAAYAWQEAAKYFAAAAAA==&#10;">
                      <v:fill on="t" focussize="0,0"/>
                      <v:stroke weight="0.25pt" color="#000000" joinstyle="miter"/>
                      <v:imagedata o:title=""/>
                      <o:lock v:ext="edit" aspectratio="f"/>
                      <v:textbox>
                        <w:txbxContent>
                          <w:p>
                            <w:pPr>
                              <w:rPr>
                                <w:rFonts w:hint="eastAsia" w:ascii="宋体" w:hAnsi="宋体" w:eastAsia="宋体" w:cs="宋体"/>
                                <w:sz w:val="21"/>
                                <w:szCs w:val="21"/>
                                <w:highlight w:val="none"/>
                              </w:rPr>
                            </w:pPr>
                            <w:r>
                              <w:rPr>
                                <w:rFonts w:hint="eastAsia" w:ascii="宋体" w:hAnsi="宋体" w:eastAsia="宋体" w:cs="宋体"/>
                                <w:sz w:val="21"/>
                                <w:szCs w:val="21"/>
                                <w:highlight w:val="none"/>
                              </w:rPr>
                              <w:t>移动式粉尘净化器</w:t>
                            </w:r>
                          </w:p>
                        </w:txbxContent>
                      </v:textbox>
                    </v:rect>
                  </w:pict>
                </mc:Fallback>
              </mc:AlternateContent>
            </w:r>
          </w:p>
          <w:p>
            <w:pPr>
              <w:rPr>
                <w:rFonts w:ascii="Times New Roman" w:hAnsi="Times New Roman"/>
                <w:color w:val="0000FF"/>
              </w:rPr>
            </w:pPr>
            <w:r>
              <w:rPr>
                <w:rFonts w:ascii="Times New Roman" w:hAnsi="Times New Roman"/>
                <w:color w:val="0000FF"/>
              </w:rPr>
              <mc:AlternateContent>
                <mc:Choice Requires="wps">
                  <w:drawing>
                    <wp:anchor distT="0" distB="0" distL="114300" distR="114300" simplePos="0" relativeHeight="251669504" behindDoc="0" locked="0" layoutInCell="1" allowOverlap="1">
                      <wp:simplePos x="0" y="0"/>
                      <wp:positionH relativeFrom="column">
                        <wp:posOffset>201930</wp:posOffset>
                      </wp:positionH>
                      <wp:positionV relativeFrom="paragraph">
                        <wp:posOffset>9525</wp:posOffset>
                      </wp:positionV>
                      <wp:extent cx="1158875" cy="335915"/>
                      <wp:effectExtent l="4445" t="4445" r="17780" b="21590"/>
                      <wp:wrapNone/>
                      <wp:docPr id="11" name="矩形 219"/>
                      <wp:cNvGraphicFramePr/>
                      <a:graphic xmlns:a="http://schemas.openxmlformats.org/drawingml/2006/main">
                        <a:graphicData uri="http://schemas.microsoft.com/office/word/2010/wordprocessingShape">
                          <wps:wsp>
                            <wps:cNvSpPr/>
                            <wps:spPr>
                              <a:xfrm>
                                <a:off x="0" y="0"/>
                                <a:ext cx="1158875" cy="335915"/>
                              </a:xfrm>
                              <a:prstGeom prst="rect">
                                <a:avLst/>
                              </a:prstGeom>
                              <a:solidFill>
                                <a:srgbClr val="FFFFFF"/>
                              </a:solidFill>
                              <a:ln w="3175" cap="flat" cmpd="sng">
                                <a:solidFill>
                                  <a:srgbClr val="000000"/>
                                </a:solidFill>
                                <a:prstDash val="solid"/>
                                <a:miter/>
                                <a:headEnd type="none" w="med" len="med"/>
                                <a:tailEnd type="none" w="med" len="med"/>
                              </a:ln>
                            </wps:spPr>
                            <wps:txbx>
                              <w:txbxContent>
                                <w:p>
                                  <w:pPr>
                                    <w:jc w:val="center"/>
                                    <w:rPr>
                                      <w:rFonts w:eastAsia="宋体"/>
                                      <w:sz w:val="21"/>
                                      <w:szCs w:val="21"/>
                                    </w:rPr>
                                  </w:pPr>
                                  <w:r>
                                    <w:rPr>
                                      <w:rFonts w:hint="eastAsia" w:eastAsia="宋体"/>
                                      <w:sz w:val="21"/>
                                      <w:szCs w:val="21"/>
                                      <w:lang w:eastAsia="zh-CN"/>
                                    </w:rPr>
                                    <w:t>粉碎</w:t>
                                  </w:r>
                                  <w:r>
                                    <w:rPr>
                                      <w:rFonts w:hint="eastAsia" w:eastAsia="宋体"/>
                                      <w:sz w:val="21"/>
                                      <w:szCs w:val="21"/>
                                    </w:rPr>
                                    <w:t>粉尘</w:t>
                                  </w:r>
                                </w:p>
                              </w:txbxContent>
                            </wps:txbx>
                            <wps:bodyPr wrap="square" upright="1"/>
                          </wps:wsp>
                        </a:graphicData>
                      </a:graphic>
                    </wp:anchor>
                  </w:drawing>
                </mc:Choice>
                <mc:Fallback>
                  <w:pict>
                    <v:rect id="矩形 219" o:spid="_x0000_s1026" o:spt="1" style="position:absolute;left:0pt;margin-left:15.9pt;margin-top:0.75pt;height:26.45pt;width:91.25pt;z-index:251669504;mso-width-relative:page;mso-height-relative:page;" fillcolor="#FFFFFF" filled="t" stroked="t" coordsize="21600,21600" o:gfxdata="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M4XW1AAAAAcBAAAPAAAAAAAAAAEAIAAAACIAAABk&#10;cnMvZG93bnJldi54bWxQSwECFAAUAAAACACHTuJAXIwe/AoCAAA6BAAADgAAAAAAAAABACAAAAAj&#10;AQAAZHJzL2Uyb0RvYy54bWxQSwUGAAAAAAYABgBZAQAAnwUAAAAA&#10;">
                      <v:fill on="t" focussize="0,0"/>
                      <v:stroke weight="0.25pt" color="#000000" joinstyle="miter"/>
                      <v:imagedata o:title=""/>
                      <o:lock v:ext="edit" aspectratio="f"/>
                      <v:textbox>
                        <w:txbxContent>
                          <w:p>
                            <w:pPr>
                              <w:jc w:val="center"/>
                              <w:rPr>
                                <w:rFonts w:eastAsia="宋体"/>
                                <w:sz w:val="21"/>
                                <w:szCs w:val="21"/>
                              </w:rPr>
                            </w:pPr>
                            <w:r>
                              <w:rPr>
                                <w:rFonts w:hint="eastAsia" w:eastAsia="宋体"/>
                                <w:sz w:val="21"/>
                                <w:szCs w:val="21"/>
                                <w:lang w:eastAsia="zh-CN"/>
                              </w:rPr>
                              <w:t>粉碎</w:t>
                            </w:r>
                            <w:r>
                              <w:rPr>
                                <w:rFonts w:hint="eastAsia" w:eastAsia="宋体"/>
                                <w:sz w:val="21"/>
                                <w:szCs w:val="21"/>
                              </w:rPr>
                              <w:t>粉尘</w:t>
                            </w:r>
                          </w:p>
                        </w:txbxContent>
                      </v:textbox>
                    </v:rect>
                  </w:pict>
                </mc:Fallback>
              </mc:AlternateContent>
            </w:r>
            <w:r>
              <w:rPr>
                <w:rFonts w:ascii="Times New Roman" w:hAnsi="Times New Roman"/>
                <w:color w:val="0000FF"/>
              </w:rPr>
              <mc:AlternateContent>
                <mc:Choice Requires="wps">
                  <w:drawing>
                    <wp:anchor distT="0" distB="0" distL="114300" distR="114300" simplePos="0" relativeHeight="251673600" behindDoc="0" locked="0" layoutInCell="1" allowOverlap="1">
                      <wp:simplePos x="0" y="0"/>
                      <wp:positionH relativeFrom="column">
                        <wp:posOffset>3924935</wp:posOffset>
                      </wp:positionH>
                      <wp:positionV relativeFrom="paragraph">
                        <wp:posOffset>15875</wp:posOffset>
                      </wp:positionV>
                      <wp:extent cx="1295400" cy="248920"/>
                      <wp:effectExtent l="0" t="0" r="0" b="17780"/>
                      <wp:wrapNone/>
                      <wp:docPr id="15" name="矩形 223"/>
                      <wp:cNvGraphicFramePr/>
                      <a:graphic xmlns:a="http://schemas.openxmlformats.org/drawingml/2006/main">
                        <a:graphicData uri="http://schemas.microsoft.com/office/word/2010/wordprocessingShape">
                          <wps:wsp>
                            <wps:cNvSpPr/>
                            <wps:spPr>
                              <a:xfrm>
                                <a:off x="0" y="0"/>
                                <a:ext cx="1295400" cy="248920"/>
                              </a:xfrm>
                              <a:prstGeom prst="rect">
                                <a:avLst/>
                              </a:prstGeom>
                              <a:solidFill>
                                <a:srgbClr val="FFFFFF"/>
                              </a:solidFill>
                              <a:ln w="3175">
                                <a:noFill/>
                              </a:ln>
                            </wps:spPr>
                            <wps:txbx>
                              <w:txbxContent>
                                <w:p>
                                  <w:pPr>
                                    <w:rPr>
                                      <w:sz w:val="21"/>
                                      <w:szCs w:val="21"/>
                                    </w:rPr>
                                  </w:pPr>
                                  <w:r>
                                    <w:rPr>
                                      <w:rFonts w:hint="eastAsia"/>
                                      <w:sz w:val="21"/>
                                      <w:szCs w:val="21"/>
                                    </w:rPr>
                                    <w:t>车间无组织排放</w:t>
                                  </w:r>
                                </w:p>
                              </w:txbxContent>
                            </wps:txbx>
                            <wps:bodyPr wrap="square" upright="1"/>
                          </wps:wsp>
                        </a:graphicData>
                      </a:graphic>
                    </wp:anchor>
                  </w:drawing>
                </mc:Choice>
                <mc:Fallback>
                  <w:pict>
                    <v:rect id="矩形 223" o:spid="_x0000_s1026" o:spt="1" style="position:absolute;left:0pt;margin-left:309.05pt;margin-top:1.25pt;height:19.6pt;width:102pt;z-index:251673600;mso-width-relative:page;mso-height-relative:page;" fillcolor="#FFFFFF" filled="t" stroked="f" coordsize="21600,21600" o:gfxdata="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SK3v7XAAAACAEAAA8AAAAAAAAAAQAgAAAAIgAAAGRy&#10;cy9kb3ducmV2LnhtbFBLAQIUABQAAAAIAIdO4kAQiaCfzQEAAIQDAAAOAAAAAAAAAAEAIAAAACYB&#10;AABkcnMvZTJvRG9jLnhtbFBLBQYAAAAABgAGAFkBAABlBQAAAAA=&#10;">
                      <v:fill on="t" focussize="0,0"/>
                      <v:stroke on="f" weight="0.25pt"/>
                      <v:imagedata o:title=""/>
                      <o:lock v:ext="edit" aspectratio="f"/>
                      <v:textbox>
                        <w:txbxContent>
                          <w:p>
                            <w:pPr>
                              <w:rPr>
                                <w:sz w:val="21"/>
                                <w:szCs w:val="21"/>
                              </w:rPr>
                            </w:pPr>
                            <w:r>
                              <w:rPr>
                                <w:rFonts w:hint="eastAsia"/>
                                <w:sz w:val="21"/>
                                <w:szCs w:val="21"/>
                              </w:rPr>
                              <w:t>车间无组织排放</w:t>
                            </w:r>
                          </w:p>
                        </w:txbxContent>
                      </v:textbox>
                    </v:rect>
                  </w:pict>
                </mc:Fallback>
              </mc:AlternateContent>
            </w:r>
          </w:p>
          <w:p>
            <w:pPr>
              <w:pStyle w:val="29"/>
              <w:rPr>
                <w:rFonts w:ascii="Times New Roman" w:hAnsi="Times New Roman"/>
                <w:color w:val="0000FF"/>
              </w:rPr>
            </w:pPr>
            <w:r>
              <w:rPr>
                <w:rFonts w:ascii="Times New Roman" w:hAnsi="Times New Roman"/>
                <w:color w:val="0000FF"/>
              </w:rPr>
              <mc:AlternateContent>
                <mc:Choice Requires="wps">
                  <w:drawing>
                    <wp:anchor distT="0" distB="0" distL="114300" distR="114300" simplePos="0" relativeHeight="251672576" behindDoc="0" locked="0" layoutInCell="1" allowOverlap="1">
                      <wp:simplePos x="0" y="0"/>
                      <wp:positionH relativeFrom="column">
                        <wp:posOffset>3145155</wp:posOffset>
                      </wp:positionH>
                      <wp:positionV relativeFrom="paragraph">
                        <wp:posOffset>7620</wp:posOffset>
                      </wp:positionV>
                      <wp:extent cx="709295" cy="3810"/>
                      <wp:effectExtent l="0" t="37465" r="14605" b="34925"/>
                      <wp:wrapNone/>
                      <wp:docPr id="14" name="直线 222"/>
                      <wp:cNvGraphicFramePr/>
                      <a:graphic xmlns:a="http://schemas.openxmlformats.org/drawingml/2006/main">
                        <a:graphicData uri="http://schemas.microsoft.com/office/word/2010/wordprocessingShape">
                          <wps:wsp>
                            <wps:cNvCnPr/>
                            <wps:spPr>
                              <a:xfrm flipV="1">
                                <a:off x="0" y="0"/>
                                <a:ext cx="709295" cy="3810"/>
                              </a:xfrm>
                              <a:prstGeom prst="line">
                                <a:avLst/>
                              </a:prstGeom>
                              <a:ln w="3175" cap="flat" cmpd="sng">
                                <a:solidFill>
                                  <a:srgbClr val="000000"/>
                                </a:solidFill>
                                <a:prstDash val="solid"/>
                                <a:headEnd type="none" w="med" len="med"/>
                                <a:tailEnd type="triangle" w="med" len="med"/>
                              </a:ln>
                            </wps:spPr>
                            <wps:bodyPr/>
                          </wps:wsp>
                        </a:graphicData>
                      </a:graphic>
                    </wp:anchor>
                  </w:drawing>
                </mc:Choice>
                <mc:Fallback>
                  <w:pict>
                    <v:line id="直线 222" o:spid="_x0000_s1026" o:spt="20" style="position:absolute;left:0pt;flip:y;margin-left:247.65pt;margin-top:0.6pt;height:0.3pt;width:55.85pt;z-index:251672576;mso-width-relative:page;mso-height-relative:page;" filled="f" stroked="t" coordsize="21600,21600" o:gfxdata="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9PR7w1AAAAAcBAAAPAAAAAAAAAAEAIAAAACIAAABkcnMvZG93bnJldi54bWxQSwECFAAUAAAA&#10;CACHTuJAc5vCxvIBAADiAwAADgAAAAAAAAABACAAAAAjAQAAZHJzL2Uyb0RvYy54bWxQSwUGAAAA&#10;AAYABgBZAQAAhwUAAAAA&#10;">
                      <v:fill on="f" focussize="0,0"/>
                      <v:stroke weight="0.25pt" color="#000000" joinstyle="round" endarrow="block"/>
                      <v:imagedata o:title=""/>
                      <o:lock v:ext="edit" aspectratio="f"/>
                    </v:line>
                  </w:pict>
                </mc:Fallback>
              </mc:AlternateContent>
            </w:r>
            <w:r>
              <w:rPr>
                <w:rFonts w:ascii="Times New Roman" w:hAnsi="Times New Roman"/>
                <w:color w:val="0000FF"/>
              </w:rPr>
              <mc:AlternateContent>
                <mc:Choice Requires="wps">
                  <w:drawing>
                    <wp:anchor distT="0" distB="0" distL="114300" distR="114300" simplePos="0" relativeHeight="251670528" behindDoc="0" locked="0" layoutInCell="1" allowOverlap="1">
                      <wp:simplePos x="0" y="0"/>
                      <wp:positionH relativeFrom="column">
                        <wp:posOffset>1402080</wp:posOffset>
                      </wp:positionH>
                      <wp:positionV relativeFrom="paragraph">
                        <wp:posOffset>26035</wp:posOffset>
                      </wp:positionV>
                      <wp:extent cx="437515" cy="635"/>
                      <wp:effectExtent l="0" t="37465" r="635" b="38100"/>
                      <wp:wrapNone/>
                      <wp:docPr id="12" name="直线 220"/>
                      <wp:cNvGraphicFramePr/>
                      <a:graphic xmlns:a="http://schemas.openxmlformats.org/drawingml/2006/main">
                        <a:graphicData uri="http://schemas.microsoft.com/office/word/2010/wordprocessingShape">
                          <wps:wsp>
                            <wps:cNvCnPr/>
                            <wps:spPr>
                              <a:xfrm>
                                <a:off x="0" y="0"/>
                                <a:ext cx="437515" cy="635"/>
                              </a:xfrm>
                              <a:prstGeom prst="line">
                                <a:avLst/>
                              </a:prstGeom>
                              <a:ln w="3175" cap="flat" cmpd="sng">
                                <a:solidFill>
                                  <a:srgbClr val="000000"/>
                                </a:solidFill>
                                <a:prstDash val="solid"/>
                                <a:headEnd type="none" w="med" len="med"/>
                                <a:tailEnd type="triangle" w="med" len="med"/>
                              </a:ln>
                            </wps:spPr>
                            <wps:bodyPr/>
                          </wps:wsp>
                        </a:graphicData>
                      </a:graphic>
                    </wp:anchor>
                  </w:drawing>
                </mc:Choice>
                <mc:Fallback>
                  <w:pict>
                    <v:line id="直线 220" o:spid="_x0000_s1026" o:spt="20" style="position:absolute;left:0pt;margin-left:110.4pt;margin-top:2.05pt;height:0.05pt;width:34.45pt;z-index:251670528;mso-width-relative:page;mso-height-relative:page;" filled="f" stroked="t" coordsize="21600,21600" o:gfxdata="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ZHLp7X&#10;AAAABwEAAA8AAAAAAAAAAQAgAAAAIgAAAGRycy9kb3ducmV2LnhtbFBLAQIUABQAAAAIAIdO4kCM&#10;JB066AEAANcDAAAOAAAAAAAAAAEAIAAAACYBAABkcnMvZTJvRG9jLnhtbFBLBQYAAAAABgAGAFkB&#10;AACABQAAAAA=&#10;">
                      <v:fill on="f" focussize="0,0"/>
                      <v:stroke weight="0.25pt" color="#000000" joinstyle="round" endarrow="block"/>
                      <v:imagedata o:title=""/>
                      <o:lock v:ext="edit" aspectratio="f"/>
                    </v:line>
                  </w:pict>
                </mc:Fallback>
              </mc:AlternateContent>
            </w:r>
          </w:p>
          <w:p>
            <w:pPr>
              <w:pStyle w:val="30"/>
              <w:adjustRightInd w:val="0"/>
              <w:snapToGrid w:val="0"/>
              <w:spacing w:line="360" w:lineRule="auto"/>
              <w:ind w:left="0" w:firstLine="0"/>
              <w:rPr>
                <w:rFonts w:ascii="Times New Roman" w:hAnsi="Times New Roman"/>
                <w:color w:val="0000FF"/>
                <w:highlight w:val="yellow"/>
              </w:rPr>
            </w:pPr>
          </w:p>
          <w:p>
            <w:pPr>
              <w:adjustRightInd w:val="0"/>
              <w:snapToGrid w:val="0"/>
              <w:spacing w:line="360" w:lineRule="auto"/>
              <w:ind w:firstLine="480" w:firstLineChars="200"/>
              <w:rPr>
                <w:rFonts w:ascii="Times New Roman" w:hAnsi="Times New Roman"/>
                <w:b/>
                <w:sz w:val="24"/>
                <w:highlight w:val="none"/>
              </w:rPr>
            </w:pPr>
            <w:r>
              <w:rPr>
                <w:rFonts w:hint="eastAsia" w:ascii="Times New Roman" w:hAnsi="Times New Roman"/>
                <w:b/>
                <w:sz w:val="24"/>
                <w:highlight w:val="none"/>
              </w:rPr>
              <w:t>治理措施可行性分析</w:t>
            </w:r>
          </w:p>
          <w:p>
            <w:pPr>
              <w:spacing w:line="360" w:lineRule="auto"/>
              <w:ind w:firstLine="482" w:firstLineChars="200"/>
              <w:rPr>
                <w:rFonts w:ascii="Times New Roman" w:hAnsi="Times New Roman"/>
                <w:sz w:val="24"/>
                <w:szCs w:val="24"/>
                <w:highlight w:val="none"/>
              </w:rPr>
            </w:pPr>
            <w:r>
              <w:rPr>
                <w:rFonts w:hint="eastAsia" w:ascii="Times New Roman" w:hAnsi="Times New Roman" w:eastAsia="宋体"/>
                <w:b/>
                <w:bCs/>
                <w:sz w:val="24"/>
                <w:szCs w:val="24"/>
                <w:highlight w:val="none"/>
                <w:lang w:eastAsia="zh-CN"/>
              </w:rPr>
              <w:t>移动式粉尘净化装置</w:t>
            </w:r>
            <w:r>
              <w:rPr>
                <w:rFonts w:hint="eastAsia" w:ascii="Times New Roman" w:hAnsi="Times New Roman"/>
                <w:b/>
                <w:bCs/>
                <w:sz w:val="24"/>
                <w:szCs w:val="24"/>
                <w:highlight w:val="none"/>
              </w:rPr>
              <w:t>：</w:t>
            </w:r>
            <w:r>
              <w:rPr>
                <w:rFonts w:ascii="Times New Roman" w:hAnsi="Times New Roman"/>
                <w:sz w:val="24"/>
                <w:szCs w:val="24"/>
                <w:highlight w:val="none"/>
              </w:rPr>
              <w:t>内部高压风机在吸气臂罩口处形成负压区域，</w:t>
            </w:r>
            <w:r>
              <w:rPr>
                <w:rFonts w:hint="eastAsia" w:ascii="Times New Roman" w:hAnsi="Times New Roman" w:eastAsia="宋体"/>
                <w:sz w:val="24"/>
                <w:szCs w:val="24"/>
                <w:highlight w:val="none"/>
              </w:rPr>
              <w:t>投料粉尘</w:t>
            </w:r>
            <w:r>
              <w:rPr>
                <w:rFonts w:ascii="Times New Roman" w:hAnsi="Times New Roman"/>
                <w:sz w:val="24"/>
                <w:szCs w:val="24"/>
                <w:highlight w:val="none"/>
              </w:rPr>
              <w:t>在负压的作用下由吸气臂进入</w:t>
            </w:r>
            <w:r>
              <w:rPr>
                <w:rFonts w:hint="eastAsia" w:ascii="Times New Roman" w:hAnsi="Times New Roman"/>
                <w:sz w:val="24"/>
                <w:szCs w:val="24"/>
                <w:highlight w:val="none"/>
              </w:rPr>
              <w:t>移动式</w:t>
            </w:r>
            <w:r>
              <w:rPr>
                <w:rFonts w:hint="eastAsia" w:ascii="Times New Roman" w:hAnsi="Times New Roman" w:eastAsia="宋体"/>
                <w:sz w:val="24"/>
                <w:szCs w:val="24"/>
                <w:highlight w:val="none"/>
              </w:rPr>
              <w:t>粉</w:t>
            </w:r>
            <w:r>
              <w:rPr>
                <w:rFonts w:ascii="Times New Roman" w:hAnsi="Times New Roman"/>
                <w:sz w:val="24"/>
                <w:szCs w:val="24"/>
                <w:highlight w:val="none"/>
              </w:rPr>
              <w:t>尘净化器设备主体，</w:t>
            </w:r>
            <w:r>
              <w:rPr>
                <w:rFonts w:hint="eastAsia" w:ascii="Times New Roman" w:hAnsi="Times New Roman" w:eastAsia="宋体"/>
                <w:sz w:val="24"/>
                <w:szCs w:val="24"/>
                <w:highlight w:val="none"/>
              </w:rPr>
              <w:t>粉尘</w:t>
            </w:r>
            <w:r>
              <w:rPr>
                <w:rFonts w:ascii="Times New Roman" w:hAnsi="Times New Roman"/>
                <w:sz w:val="24"/>
                <w:szCs w:val="24"/>
                <w:highlight w:val="none"/>
              </w:rPr>
              <w:t>气体进入烟尘净化器</w:t>
            </w:r>
            <w:r>
              <w:rPr>
                <w:rFonts w:hint="eastAsia" w:ascii="Times New Roman" w:hAnsi="Times New Roman"/>
                <w:sz w:val="24"/>
                <w:szCs w:val="24"/>
                <w:highlight w:val="none"/>
              </w:rPr>
              <w:t>装置</w:t>
            </w:r>
            <w:r>
              <w:rPr>
                <w:rFonts w:ascii="Times New Roman" w:hAnsi="Times New Roman"/>
                <w:sz w:val="24"/>
                <w:szCs w:val="24"/>
                <w:highlight w:val="none"/>
              </w:rPr>
              <w:t>设备主体净化室，高效过滤芯将微小粉尘颗粒过滤在</w:t>
            </w:r>
            <w:r>
              <w:rPr>
                <w:rFonts w:hint="eastAsia" w:ascii="Times New Roman" w:hAnsi="Times New Roman" w:eastAsia="宋体"/>
                <w:sz w:val="24"/>
                <w:szCs w:val="24"/>
                <w:highlight w:val="none"/>
              </w:rPr>
              <w:t>粉</w:t>
            </w:r>
            <w:r>
              <w:rPr>
                <w:rFonts w:ascii="Times New Roman" w:hAnsi="Times New Roman"/>
                <w:sz w:val="24"/>
                <w:szCs w:val="24"/>
                <w:highlight w:val="none"/>
              </w:rPr>
              <w:t>尘净化器设备净化室内，洁净气体经滤芯过滤净化后进入</w:t>
            </w:r>
            <w:r>
              <w:rPr>
                <w:rFonts w:hint="eastAsia" w:ascii="Times New Roman" w:hAnsi="Times New Roman" w:eastAsia="宋体"/>
                <w:sz w:val="24"/>
                <w:szCs w:val="24"/>
                <w:highlight w:val="none"/>
              </w:rPr>
              <w:t>粉尘</w:t>
            </w:r>
            <w:r>
              <w:rPr>
                <w:rFonts w:ascii="Times New Roman" w:hAnsi="Times New Roman"/>
                <w:sz w:val="24"/>
                <w:szCs w:val="24"/>
                <w:highlight w:val="none"/>
              </w:rPr>
              <w:t>净化器设备洁净室，洁净空气又经活性碳过滤器进一步吸附净化后经出风口排出。排出气体可达到国家要求的室内气体排放标准</w:t>
            </w:r>
            <w:r>
              <w:rPr>
                <w:rFonts w:hint="eastAsia" w:ascii="Times New Roman" w:hAnsi="Times New Roman"/>
                <w:sz w:val="24"/>
                <w:szCs w:val="24"/>
                <w:highlight w:val="none"/>
              </w:rPr>
              <w:t>，</w:t>
            </w:r>
            <w:r>
              <w:rPr>
                <w:rFonts w:hint="eastAsia" w:ascii="Times New Roman" w:hAnsi="Times New Roman" w:eastAsia="宋体"/>
                <w:sz w:val="24"/>
                <w:szCs w:val="24"/>
                <w:highlight w:val="none"/>
              </w:rPr>
              <w:t>粉尘</w:t>
            </w:r>
            <w:r>
              <w:rPr>
                <w:rFonts w:ascii="Times New Roman" w:hAnsi="Times New Roman"/>
                <w:sz w:val="24"/>
                <w:szCs w:val="24"/>
                <w:highlight w:val="none"/>
              </w:rPr>
              <w:t>净化器就此完成了</w:t>
            </w:r>
            <w:r>
              <w:rPr>
                <w:rFonts w:hint="eastAsia" w:ascii="Times New Roman" w:hAnsi="Times New Roman" w:eastAsia="宋体"/>
                <w:sz w:val="24"/>
                <w:szCs w:val="24"/>
                <w:highlight w:val="none"/>
              </w:rPr>
              <w:t>粉尘</w:t>
            </w:r>
            <w:r>
              <w:rPr>
                <w:rFonts w:ascii="Times New Roman" w:hAnsi="Times New Roman"/>
                <w:sz w:val="24"/>
                <w:szCs w:val="24"/>
                <w:highlight w:val="none"/>
              </w:rPr>
              <w:t>净化的整个过程</w:t>
            </w:r>
            <w:r>
              <w:rPr>
                <w:rFonts w:hint="eastAsia" w:ascii="Times New Roman" w:hAnsi="Times New Roman"/>
                <w:sz w:val="24"/>
                <w:szCs w:val="24"/>
                <w:highlight w:val="none"/>
              </w:rPr>
              <w:t>，除尘器效率可达90%。</w:t>
            </w:r>
          </w:p>
          <w:p>
            <w:pPr>
              <w:spacing w:line="360" w:lineRule="auto"/>
              <w:ind w:firstLine="480" w:firstLineChars="200"/>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2</w:t>
            </w:r>
            <w:r>
              <w:rPr>
                <w:rFonts w:ascii="Times New Roman" w:hAnsi="Times New Roman"/>
                <w:sz w:val="24"/>
                <w:szCs w:val="24"/>
              </w:rPr>
              <w:t>)大气环境影响评价工作等级的确定</w:t>
            </w:r>
          </w:p>
          <w:p>
            <w:pPr>
              <w:adjustRightInd w:val="0"/>
              <w:snapToGrid w:val="0"/>
              <w:spacing w:line="360" w:lineRule="auto"/>
              <w:ind w:firstLine="480" w:firstLineChars="200"/>
              <w:rPr>
                <w:rFonts w:ascii="Times New Roman" w:hAnsi="Times New Roman"/>
                <w:sz w:val="24"/>
              </w:rPr>
            </w:pPr>
            <w:r>
              <w:rPr>
                <w:rFonts w:hint="eastAsia" w:ascii="宋体" w:hAnsi="宋体" w:cs="宋体"/>
                <w:sz w:val="24"/>
              </w:rPr>
              <w:t>①</w:t>
            </w:r>
            <w:r>
              <w:rPr>
                <w:rFonts w:ascii="Times New Roman" w:hAnsi="Times New Roman"/>
                <w:sz w:val="24"/>
              </w:rPr>
              <w:t>建设项目评价因子和评价标准</w:t>
            </w:r>
          </w:p>
          <w:p>
            <w:pPr>
              <w:numPr>
                <w:ilvl w:val="0"/>
                <w:numId w:val="16"/>
              </w:numPr>
              <w:adjustRightInd w:val="0"/>
              <w:snapToGrid w:val="0"/>
              <w:jc w:val="center"/>
              <w:rPr>
                <w:rFonts w:ascii="Times New Roman" w:hAnsi="Times New Roman"/>
                <w:b/>
                <w:sz w:val="24"/>
                <w:szCs w:val="24"/>
              </w:rPr>
            </w:pPr>
            <w:r>
              <w:rPr>
                <w:rFonts w:ascii="Times New Roman" w:hAnsi="Times New Roman"/>
                <w:b/>
                <w:sz w:val="24"/>
                <w:szCs w:val="24"/>
              </w:rPr>
              <w:t xml:space="preserve">  建设项目评价因子和评价标准</w:t>
            </w:r>
          </w:p>
          <w:tbl>
            <w:tblPr>
              <w:tblStyle w:val="7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1440"/>
              <w:gridCol w:w="1125"/>
              <w:gridCol w:w="782"/>
              <w:gridCol w:w="33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1" w:type="dxa"/>
                  <w:vAlign w:val="center"/>
                </w:tcPr>
                <w:p>
                  <w:pPr>
                    <w:jc w:val="center"/>
                    <w:rPr>
                      <w:rFonts w:ascii="Times New Roman" w:hAnsi="Times New Roman"/>
                      <w:b/>
                      <w:sz w:val="21"/>
                      <w:szCs w:val="21"/>
                    </w:rPr>
                  </w:pPr>
                  <w:r>
                    <w:rPr>
                      <w:rFonts w:ascii="Times New Roman" w:hAnsi="Times New Roman"/>
                      <w:b/>
                      <w:sz w:val="21"/>
                      <w:szCs w:val="21"/>
                    </w:rPr>
                    <w:t>评价因子</w:t>
                  </w:r>
                </w:p>
              </w:tc>
              <w:tc>
                <w:tcPr>
                  <w:tcW w:w="1440" w:type="dxa"/>
                  <w:vAlign w:val="center"/>
                </w:tcPr>
                <w:p>
                  <w:pPr>
                    <w:jc w:val="center"/>
                    <w:rPr>
                      <w:rFonts w:ascii="Times New Roman" w:hAnsi="Times New Roman"/>
                      <w:b/>
                      <w:sz w:val="21"/>
                      <w:szCs w:val="21"/>
                    </w:rPr>
                  </w:pPr>
                  <w:r>
                    <w:rPr>
                      <w:rFonts w:ascii="Times New Roman" w:hAnsi="Times New Roman"/>
                      <w:b/>
                      <w:sz w:val="21"/>
                      <w:szCs w:val="21"/>
                    </w:rPr>
                    <w:t>评价时段</w:t>
                  </w:r>
                </w:p>
              </w:tc>
              <w:tc>
                <w:tcPr>
                  <w:tcW w:w="1125" w:type="dxa"/>
                  <w:vAlign w:val="center"/>
                </w:tcPr>
                <w:p>
                  <w:pPr>
                    <w:jc w:val="center"/>
                    <w:rPr>
                      <w:rFonts w:ascii="Times New Roman" w:hAnsi="Times New Roman"/>
                      <w:b/>
                      <w:sz w:val="21"/>
                      <w:szCs w:val="21"/>
                    </w:rPr>
                  </w:pPr>
                  <w:r>
                    <w:rPr>
                      <w:rFonts w:ascii="Times New Roman" w:hAnsi="Times New Roman"/>
                      <w:b/>
                      <w:sz w:val="21"/>
                      <w:szCs w:val="21"/>
                    </w:rPr>
                    <w:t>浓度限值</w:t>
                  </w:r>
                </w:p>
              </w:tc>
              <w:tc>
                <w:tcPr>
                  <w:tcW w:w="782" w:type="dxa"/>
                  <w:vAlign w:val="center"/>
                </w:tcPr>
                <w:p>
                  <w:pPr>
                    <w:jc w:val="center"/>
                    <w:rPr>
                      <w:rFonts w:ascii="Times New Roman" w:hAnsi="Times New Roman"/>
                      <w:b/>
                      <w:sz w:val="21"/>
                      <w:szCs w:val="21"/>
                    </w:rPr>
                  </w:pPr>
                  <w:r>
                    <w:rPr>
                      <w:rFonts w:ascii="Times New Roman" w:hAnsi="Times New Roman"/>
                      <w:b/>
                      <w:sz w:val="21"/>
                      <w:szCs w:val="21"/>
                    </w:rPr>
                    <w:t>单位</w:t>
                  </w:r>
                </w:p>
              </w:tc>
              <w:tc>
                <w:tcPr>
                  <w:tcW w:w="3367" w:type="dxa"/>
                  <w:vAlign w:val="center"/>
                </w:tcPr>
                <w:p>
                  <w:pPr>
                    <w:jc w:val="center"/>
                    <w:rPr>
                      <w:rFonts w:ascii="Times New Roman" w:hAnsi="Times New Roman"/>
                      <w:b/>
                      <w:sz w:val="21"/>
                      <w:szCs w:val="21"/>
                    </w:rPr>
                  </w:pPr>
                  <w:r>
                    <w:rPr>
                      <w:rFonts w:ascii="Times New Roman" w:hAnsi="Times New Roman"/>
                      <w:b/>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1" w:type="dxa"/>
                  <w:vAlign w:val="center"/>
                </w:tcPr>
                <w:p>
                  <w:pPr>
                    <w:jc w:val="center"/>
                    <w:rPr>
                      <w:rFonts w:ascii="Times New Roman" w:hAnsi="Times New Roman"/>
                      <w:sz w:val="21"/>
                      <w:szCs w:val="21"/>
                    </w:rPr>
                  </w:pPr>
                  <w:r>
                    <w:rPr>
                      <w:rFonts w:hint="eastAsia" w:ascii="Times New Roman" w:hAnsi="Times New Roman"/>
                      <w:sz w:val="21"/>
                      <w:szCs w:val="21"/>
                    </w:rPr>
                    <w:t>颗粒</w:t>
                  </w:r>
                  <w:r>
                    <w:rPr>
                      <w:rFonts w:hint="eastAsia" w:ascii="Times New Roman" w:hAnsi="Times New Roman" w:eastAsia="宋体"/>
                      <w:sz w:val="21"/>
                      <w:szCs w:val="21"/>
                    </w:rPr>
                    <w:t>物</w:t>
                  </w:r>
                  <w:r>
                    <w:rPr>
                      <w:rFonts w:hint="eastAsia" w:ascii="Times New Roman" w:hAnsi="Times New Roman"/>
                      <w:sz w:val="21"/>
                      <w:szCs w:val="21"/>
                    </w:rPr>
                    <w:t>（TSP）</w:t>
                  </w:r>
                </w:p>
              </w:tc>
              <w:tc>
                <w:tcPr>
                  <w:tcW w:w="1440" w:type="dxa"/>
                  <w:vAlign w:val="center"/>
                </w:tcPr>
                <w:p>
                  <w:pPr>
                    <w:jc w:val="center"/>
                    <w:rPr>
                      <w:rFonts w:ascii="Times New Roman" w:hAnsi="Times New Roman"/>
                      <w:sz w:val="21"/>
                      <w:szCs w:val="21"/>
                    </w:rPr>
                  </w:pPr>
                  <w:r>
                    <w:rPr>
                      <w:rFonts w:ascii="Times New Roman" w:hAnsi="Times New Roman"/>
                      <w:sz w:val="21"/>
                      <w:szCs w:val="21"/>
                    </w:rPr>
                    <w:t>1小时平均</w:t>
                  </w:r>
                </w:p>
              </w:tc>
              <w:tc>
                <w:tcPr>
                  <w:tcW w:w="1125" w:type="dxa"/>
                  <w:vAlign w:val="center"/>
                </w:tcPr>
                <w:p>
                  <w:pPr>
                    <w:jc w:val="center"/>
                    <w:rPr>
                      <w:rFonts w:ascii="Times New Roman" w:hAnsi="Times New Roman"/>
                      <w:sz w:val="21"/>
                      <w:szCs w:val="21"/>
                    </w:rPr>
                  </w:pPr>
                  <w:r>
                    <w:rPr>
                      <w:rFonts w:hint="eastAsia" w:ascii="Times New Roman" w:hAnsi="Times New Roman"/>
                      <w:sz w:val="21"/>
                      <w:szCs w:val="21"/>
                    </w:rPr>
                    <w:t>900</w:t>
                  </w:r>
                </w:p>
              </w:tc>
              <w:tc>
                <w:tcPr>
                  <w:tcW w:w="782" w:type="dxa"/>
                  <w:vAlign w:val="center"/>
                </w:tcPr>
                <w:p>
                  <w:pPr>
                    <w:jc w:val="center"/>
                    <w:rPr>
                      <w:rFonts w:ascii="Times New Roman" w:hAnsi="Times New Roman"/>
                      <w:sz w:val="21"/>
                      <w:szCs w:val="21"/>
                    </w:rPr>
                  </w:pPr>
                  <w:r>
                    <w:rPr>
                      <w:rFonts w:ascii="Times New Roman" w:hAnsi="Times New Roman"/>
                      <w:sz w:val="21"/>
                      <w:szCs w:val="21"/>
                    </w:rPr>
                    <w:t>µg/m</w:t>
                  </w:r>
                  <w:r>
                    <w:rPr>
                      <w:rFonts w:ascii="Times New Roman" w:hAnsi="Times New Roman"/>
                      <w:sz w:val="21"/>
                      <w:szCs w:val="21"/>
                      <w:vertAlign w:val="superscript"/>
                    </w:rPr>
                    <w:t>3</w:t>
                  </w:r>
                </w:p>
              </w:tc>
              <w:tc>
                <w:tcPr>
                  <w:tcW w:w="3367" w:type="dxa"/>
                  <w:vAlign w:val="center"/>
                </w:tcPr>
                <w:p>
                  <w:pPr>
                    <w:jc w:val="center"/>
                    <w:rPr>
                      <w:rFonts w:ascii="Times New Roman" w:hAnsi="Times New Roman"/>
                      <w:sz w:val="21"/>
                      <w:szCs w:val="21"/>
                    </w:rPr>
                  </w:pPr>
                  <w:r>
                    <w:rPr>
                      <w:rFonts w:ascii="Times New Roman" w:hAnsi="Times New Roman"/>
                      <w:sz w:val="21"/>
                      <w:szCs w:val="21"/>
                    </w:rPr>
                    <w:t>《环境空气质量标准》(GB3095-2012)</w:t>
                  </w:r>
                  <w:r>
                    <w:rPr>
                      <w:rFonts w:hint="eastAsia" w:ascii="Times New Roman" w:hAnsi="Times New Roman"/>
                      <w:sz w:val="21"/>
                      <w:szCs w:val="21"/>
                    </w:rPr>
                    <w:t>及2018年修改单</w:t>
                  </w:r>
                  <w:r>
                    <w:rPr>
                      <w:rFonts w:ascii="Times New Roman" w:hAnsi="Times New Roman"/>
                      <w:sz w:val="21"/>
                      <w:szCs w:val="21"/>
                    </w:rPr>
                    <w:t>中的二级标准</w:t>
                  </w:r>
                </w:p>
              </w:tc>
            </w:tr>
          </w:tbl>
          <w:p>
            <w:pPr>
              <w:spacing w:line="360" w:lineRule="auto"/>
              <w:ind w:firstLine="480" w:firstLineChars="200"/>
              <w:rPr>
                <w:rFonts w:ascii="Times New Roman" w:hAnsi="Times New Roman"/>
                <w:sz w:val="24"/>
              </w:rPr>
            </w:pPr>
            <w:r>
              <w:rPr>
                <w:rFonts w:hint="eastAsia" w:ascii="宋体" w:hAnsi="宋体" w:cs="宋体"/>
                <w:sz w:val="24"/>
              </w:rPr>
              <w:t>②</w:t>
            </w:r>
            <w:r>
              <w:rPr>
                <w:rFonts w:ascii="Times New Roman" w:hAnsi="Times New Roman"/>
                <w:sz w:val="24"/>
              </w:rPr>
              <w:t>评价等级判定标准</w:t>
            </w:r>
          </w:p>
          <w:p>
            <w:pPr>
              <w:spacing w:line="360" w:lineRule="auto"/>
              <w:ind w:firstLine="480" w:firstLineChars="200"/>
              <w:rPr>
                <w:rFonts w:ascii="Times New Roman" w:hAnsi="Times New Roman"/>
                <w:sz w:val="24"/>
              </w:rPr>
            </w:pPr>
            <w:r>
              <w:rPr>
                <w:rFonts w:ascii="Times New Roman" w:hAnsi="Times New Roman"/>
                <w:sz w:val="24"/>
              </w:rPr>
              <w:t>依据《环境影响评价技术导则-大气环境》(HJ2.2-2018)中5.3节工作等级的确定方法，结合项目工程分析结果，选择正常排放的主要污染物及排放参数，采用附录A推荐模型中的AERSCREEN模式计算项目污染源的最大环境影响，然后按评价工作分级判据进行分级。</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根据《环境影响评价技术导则-大气环境》(HJ2.2-2018)中大气评价工作分级方法确定评价工作等级，其判据详见表7-2。</w:t>
            </w:r>
          </w:p>
          <w:p>
            <w:pPr>
              <w:numPr>
                <w:ilvl w:val="0"/>
                <w:numId w:val="16"/>
              </w:numPr>
              <w:adjustRightInd w:val="0"/>
              <w:snapToGrid w:val="0"/>
              <w:jc w:val="center"/>
              <w:rPr>
                <w:rFonts w:ascii="Times New Roman" w:hAnsi="Times New Roman"/>
                <w:b/>
                <w:sz w:val="24"/>
                <w:szCs w:val="24"/>
              </w:rPr>
            </w:pPr>
            <w:r>
              <w:rPr>
                <w:rFonts w:ascii="Times New Roman" w:hAnsi="Times New Roman"/>
                <w:b/>
                <w:sz w:val="24"/>
                <w:szCs w:val="24"/>
              </w:rPr>
              <w:t xml:space="preserve">  大气评价工作等级判据</w:t>
            </w:r>
          </w:p>
          <w:tbl>
            <w:tblPr>
              <w:tblStyle w:val="7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13"/>
              <w:gridCol w:w="59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3" w:type="dxa"/>
                  <w:vAlign w:val="center"/>
                </w:tcPr>
                <w:p>
                  <w:pPr>
                    <w:jc w:val="center"/>
                    <w:rPr>
                      <w:rFonts w:ascii="Times New Roman" w:hAnsi="Times New Roman"/>
                      <w:b/>
                      <w:sz w:val="21"/>
                      <w:szCs w:val="21"/>
                    </w:rPr>
                  </w:pPr>
                  <w:r>
                    <w:rPr>
                      <w:rFonts w:ascii="Times New Roman" w:hAnsi="Times New Roman"/>
                      <w:b/>
                      <w:sz w:val="21"/>
                      <w:szCs w:val="21"/>
                    </w:rPr>
                    <w:t>评价工作等级</w:t>
                  </w:r>
                </w:p>
              </w:tc>
              <w:tc>
                <w:tcPr>
                  <w:tcW w:w="5982" w:type="dxa"/>
                  <w:vAlign w:val="center"/>
                </w:tcPr>
                <w:p>
                  <w:pPr>
                    <w:jc w:val="center"/>
                    <w:rPr>
                      <w:rFonts w:ascii="Times New Roman" w:hAnsi="Times New Roman"/>
                      <w:b/>
                      <w:sz w:val="21"/>
                      <w:szCs w:val="21"/>
                    </w:rPr>
                  </w:pPr>
                  <w:r>
                    <w:rPr>
                      <w:rFonts w:ascii="Times New Roman" w:hAnsi="Times New Roman"/>
                      <w:b/>
                      <w:sz w:val="21"/>
                      <w:szCs w:val="21"/>
                    </w:rPr>
                    <w:t>评价工作分级判据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213" w:type="dxa"/>
                  <w:vAlign w:val="center"/>
                </w:tcPr>
                <w:p>
                  <w:pPr>
                    <w:jc w:val="center"/>
                    <w:rPr>
                      <w:rFonts w:ascii="Times New Roman" w:hAnsi="Times New Roman"/>
                      <w:sz w:val="21"/>
                      <w:szCs w:val="21"/>
                    </w:rPr>
                  </w:pPr>
                  <w:r>
                    <w:rPr>
                      <w:rFonts w:ascii="Times New Roman" w:hAnsi="Times New Roman"/>
                      <w:sz w:val="21"/>
                      <w:szCs w:val="21"/>
                    </w:rPr>
                    <w:t>一级</w:t>
                  </w:r>
                </w:p>
              </w:tc>
              <w:tc>
                <w:tcPr>
                  <w:tcW w:w="5982" w:type="dxa"/>
                  <w:vAlign w:val="center"/>
                </w:tcPr>
                <w:p>
                  <w:pPr>
                    <w:jc w:val="center"/>
                    <w:rPr>
                      <w:rFonts w:ascii="Times New Roman" w:hAnsi="Times New Roman"/>
                      <w:sz w:val="21"/>
                      <w:szCs w:val="21"/>
                    </w:rPr>
                  </w:pPr>
                  <w:r>
                    <w:rPr>
                      <w:rFonts w:ascii="Times New Roman" w:hAnsi="Times New Roman"/>
                      <w:sz w:val="21"/>
                      <w:szCs w:val="21"/>
                    </w:rPr>
                    <w:t>P</w:t>
                  </w:r>
                  <w:r>
                    <w:rPr>
                      <w:rFonts w:ascii="Times New Roman" w:hAnsi="Times New Roman"/>
                      <w:sz w:val="21"/>
                      <w:szCs w:val="21"/>
                      <w:vertAlign w:val="subscript"/>
                    </w:rPr>
                    <w:t>max</w:t>
                  </w:r>
                  <w:r>
                    <w:rPr>
                      <w:rFonts w:ascii="Times New Roman" w:hAnsi="Times New Roman"/>
                      <w:sz w:val="21"/>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213" w:type="dxa"/>
                  <w:vAlign w:val="center"/>
                </w:tcPr>
                <w:p>
                  <w:pPr>
                    <w:jc w:val="center"/>
                    <w:rPr>
                      <w:rFonts w:ascii="Times New Roman" w:hAnsi="Times New Roman"/>
                      <w:sz w:val="21"/>
                      <w:szCs w:val="21"/>
                    </w:rPr>
                  </w:pPr>
                  <w:r>
                    <w:rPr>
                      <w:rFonts w:ascii="Times New Roman" w:hAnsi="Times New Roman"/>
                      <w:sz w:val="21"/>
                      <w:szCs w:val="21"/>
                    </w:rPr>
                    <w:t>二级</w:t>
                  </w:r>
                </w:p>
              </w:tc>
              <w:tc>
                <w:tcPr>
                  <w:tcW w:w="5982" w:type="dxa"/>
                  <w:vAlign w:val="center"/>
                </w:tcPr>
                <w:p>
                  <w:pPr>
                    <w:jc w:val="center"/>
                    <w:rPr>
                      <w:rFonts w:ascii="Times New Roman" w:hAnsi="Times New Roman"/>
                      <w:sz w:val="21"/>
                      <w:szCs w:val="21"/>
                    </w:rPr>
                  </w:pPr>
                  <w:r>
                    <w:rPr>
                      <w:rFonts w:ascii="Times New Roman" w:hAnsi="Times New Roman"/>
                      <w:sz w:val="21"/>
                      <w:szCs w:val="21"/>
                    </w:rPr>
                    <w:t>1%≤P</w:t>
                  </w:r>
                  <w:r>
                    <w:rPr>
                      <w:rFonts w:ascii="Times New Roman" w:hAnsi="Times New Roman"/>
                      <w:sz w:val="21"/>
                      <w:szCs w:val="21"/>
                      <w:vertAlign w:val="subscript"/>
                    </w:rPr>
                    <w:t>max</w:t>
                  </w:r>
                  <w:r>
                    <w:rPr>
                      <w:rFonts w:ascii="Times New Roman" w:hAnsi="Times New Roman"/>
                      <w:sz w:val="21"/>
                      <w:szCs w:val="21"/>
                    </w:rPr>
                    <w:t>&lt;10%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13" w:type="dxa"/>
                  <w:vAlign w:val="center"/>
                </w:tcPr>
                <w:p>
                  <w:pPr>
                    <w:jc w:val="center"/>
                    <w:rPr>
                      <w:rFonts w:ascii="Times New Roman" w:hAnsi="Times New Roman"/>
                      <w:sz w:val="21"/>
                      <w:szCs w:val="21"/>
                    </w:rPr>
                  </w:pPr>
                  <w:r>
                    <w:rPr>
                      <w:rFonts w:ascii="Times New Roman" w:hAnsi="Times New Roman"/>
                      <w:sz w:val="21"/>
                      <w:szCs w:val="21"/>
                    </w:rPr>
                    <w:t>三级</w:t>
                  </w:r>
                </w:p>
              </w:tc>
              <w:tc>
                <w:tcPr>
                  <w:tcW w:w="5982" w:type="dxa"/>
                  <w:vAlign w:val="center"/>
                </w:tcPr>
                <w:p>
                  <w:pPr>
                    <w:jc w:val="center"/>
                    <w:rPr>
                      <w:rFonts w:ascii="Times New Roman" w:hAnsi="Times New Roman"/>
                      <w:sz w:val="21"/>
                      <w:szCs w:val="21"/>
                    </w:rPr>
                  </w:pPr>
                  <w:r>
                    <w:rPr>
                      <w:rFonts w:ascii="Times New Roman" w:hAnsi="Times New Roman"/>
                      <w:sz w:val="21"/>
                      <w:szCs w:val="21"/>
                    </w:rPr>
                    <w:t>P</w:t>
                  </w:r>
                  <w:r>
                    <w:rPr>
                      <w:rFonts w:ascii="Times New Roman" w:hAnsi="Times New Roman"/>
                      <w:sz w:val="21"/>
                      <w:szCs w:val="21"/>
                      <w:vertAlign w:val="subscript"/>
                    </w:rPr>
                    <w:t>max</w:t>
                  </w:r>
                  <w:r>
                    <w:rPr>
                      <w:rFonts w:ascii="Times New Roman" w:hAnsi="Times New Roman"/>
                      <w:sz w:val="21"/>
                      <w:szCs w:val="21"/>
                    </w:rPr>
                    <w:t xml:space="preserve">&lt;1% </w:t>
                  </w:r>
                </w:p>
              </w:tc>
            </w:tr>
          </w:tbl>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根据项目污染源初步调查结果，分别计算项目排放主要污染物的最大地面空气质量浓度占标率P</w:t>
            </w:r>
            <w:r>
              <w:rPr>
                <w:rFonts w:ascii="Times New Roman" w:hAnsi="Times New Roman"/>
                <w:sz w:val="24"/>
                <w:vertAlign w:val="subscript"/>
              </w:rPr>
              <w:t>i</w:t>
            </w:r>
            <w:r>
              <w:rPr>
                <w:rFonts w:ascii="Times New Roman" w:hAnsi="Times New Roman"/>
                <w:sz w:val="24"/>
              </w:rPr>
              <w:t>(第i个污染物，简称“最大浓度占标率”)，及第i个污染物的地面空气质量浓度达到标准值的10%时所对应的最远距离D</w:t>
            </w:r>
            <w:r>
              <w:rPr>
                <w:rFonts w:ascii="Times New Roman" w:hAnsi="Times New Roman"/>
                <w:sz w:val="24"/>
                <w:vertAlign w:val="subscript"/>
              </w:rPr>
              <w:t>10%</w:t>
            </w:r>
            <w:r>
              <w:rPr>
                <w:rFonts w:ascii="Times New Roman" w:hAnsi="Times New Roman"/>
                <w:sz w:val="24"/>
              </w:rPr>
              <w:t>。其中P</w:t>
            </w:r>
            <w:r>
              <w:rPr>
                <w:rFonts w:ascii="Times New Roman" w:hAnsi="Times New Roman"/>
                <w:sz w:val="24"/>
                <w:vertAlign w:val="subscript"/>
              </w:rPr>
              <w:t>i</w:t>
            </w:r>
            <w:r>
              <w:rPr>
                <w:rFonts w:ascii="Times New Roman" w:hAnsi="Times New Roman"/>
                <w:sz w:val="24"/>
              </w:rPr>
              <w:t>定义为：</w:t>
            </w:r>
          </w:p>
          <w:p>
            <w:pPr>
              <w:adjustRightInd w:val="0"/>
              <w:snapToGrid w:val="0"/>
              <w:spacing w:line="360" w:lineRule="auto"/>
              <w:ind w:firstLine="400" w:firstLineChars="200"/>
              <w:jc w:val="center"/>
              <w:rPr>
                <w:rFonts w:ascii="Times New Roman" w:hAnsi="Times New Roman"/>
                <w:sz w:val="24"/>
              </w:rPr>
            </w:pPr>
            <w:r>
              <w:rPr>
                <w:rFonts w:ascii="Times New Roman" w:hAnsi="Times New Roman"/>
              </w:rPr>
              <w:drawing>
                <wp:inline distT="0" distB="0" distL="114300" distR="114300">
                  <wp:extent cx="1362075" cy="523875"/>
                  <wp:effectExtent l="0" t="0" r="9525" b="9525"/>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13"/>
                          <a:stretch>
                            <a:fillRect/>
                          </a:stretch>
                        </pic:blipFill>
                        <pic:spPr>
                          <a:xfrm>
                            <a:off x="0" y="0"/>
                            <a:ext cx="1362075" cy="523875"/>
                          </a:xfrm>
                          <a:prstGeom prst="rect">
                            <a:avLst/>
                          </a:prstGeom>
                          <a:noFill/>
                          <a:ln>
                            <a:noFill/>
                          </a:ln>
                        </pic:spPr>
                      </pic:pic>
                    </a:graphicData>
                  </a:graphic>
                </wp:inline>
              </w:drawing>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式中：P</w:t>
            </w:r>
            <w:r>
              <w:rPr>
                <w:rFonts w:ascii="Times New Roman" w:hAnsi="Times New Roman"/>
                <w:sz w:val="24"/>
                <w:vertAlign w:val="subscript"/>
              </w:rPr>
              <w:t>i</w:t>
            </w:r>
            <w:r>
              <w:rPr>
                <w:rFonts w:ascii="Times New Roman" w:hAnsi="Times New Roman"/>
                <w:sz w:val="24"/>
              </w:rPr>
              <w:t>——第i个污染物的最大地面浓度占标率，%；</w:t>
            </w:r>
          </w:p>
          <w:p>
            <w:pPr>
              <w:adjustRightInd w:val="0"/>
              <w:snapToGrid w:val="0"/>
              <w:spacing w:line="360" w:lineRule="auto"/>
              <w:ind w:firstLine="1200" w:firstLineChars="500"/>
              <w:rPr>
                <w:rFonts w:ascii="Times New Roman" w:hAnsi="Times New Roman"/>
                <w:sz w:val="24"/>
              </w:rPr>
            </w:pPr>
            <w:r>
              <w:rPr>
                <w:rFonts w:ascii="Times New Roman" w:hAnsi="Times New Roman"/>
                <w:sz w:val="24"/>
              </w:rPr>
              <w:t>C</w:t>
            </w:r>
            <w:r>
              <w:rPr>
                <w:rFonts w:ascii="Times New Roman" w:hAnsi="Times New Roman"/>
                <w:sz w:val="24"/>
                <w:vertAlign w:val="subscript"/>
              </w:rPr>
              <w:t>i</w:t>
            </w:r>
            <w:r>
              <w:rPr>
                <w:rFonts w:ascii="Times New Roman" w:hAnsi="Times New Roman"/>
                <w:sz w:val="24"/>
              </w:rPr>
              <w:t>——采用估算模式计算出的第i个污染物的最大地面浓度，mg/m</w:t>
            </w:r>
            <w:r>
              <w:rPr>
                <w:rFonts w:ascii="Times New Roman" w:hAnsi="Times New Roman"/>
                <w:sz w:val="24"/>
                <w:vertAlign w:val="superscript"/>
              </w:rPr>
              <w:t>3</w:t>
            </w:r>
            <w:r>
              <w:rPr>
                <w:rFonts w:ascii="Times New Roman" w:hAnsi="Times New Roman"/>
                <w:sz w:val="24"/>
              </w:rPr>
              <w:t>；</w:t>
            </w:r>
          </w:p>
          <w:p>
            <w:pPr>
              <w:adjustRightInd w:val="0"/>
              <w:snapToGrid w:val="0"/>
              <w:spacing w:line="360" w:lineRule="auto"/>
              <w:ind w:firstLine="1200" w:firstLineChars="500"/>
              <w:rPr>
                <w:rFonts w:ascii="Times New Roman" w:hAnsi="Times New Roman"/>
                <w:sz w:val="24"/>
              </w:rPr>
            </w:pPr>
            <w:r>
              <w:rPr>
                <w:rFonts w:ascii="Times New Roman" w:hAnsi="Times New Roman"/>
                <w:sz w:val="24"/>
              </w:rPr>
              <w:t>C</w:t>
            </w:r>
            <w:r>
              <w:rPr>
                <w:rFonts w:ascii="Times New Roman" w:hAnsi="Times New Roman"/>
                <w:sz w:val="24"/>
                <w:vertAlign w:val="subscript"/>
              </w:rPr>
              <w:t>0i</w:t>
            </w:r>
            <w:r>
              <w:rPr>
                <w:rFonts w:ascii="Times New Roman" w:hAnsi="Times New Roman"/>
                <w:sz w:val="24"/>
              </w:rPr>
              <w:t>——第i个污染物的环境空气质量标准(一般选用GB3095中1小时平均取样时间的二级标准的浓度限值)，mg/m</w:t>
            </w:r>
            <w:r>
              <w:rPr>
                <w:rFonts w:ascii="Times New Roman" w:hAnsi="Times New Roman"/>
                <w:sz w:val="24"/>
                <w:vertAlign w:val="superscript"/>
              </w:rPr>
              <w:t>3</w:t>
            </w:r>
            <w:r>
              <w:rPr>
                <w:rFonts w:ascii="Times New Roman" w:hAnsi="Times New Roman"/>
                <w:sz w:val="24"/>
              </w:rPr>
              <w:t>。</w:t>
            </w:r>
          </w:p>
          <w:p>
            <w:pPr>
              <w:adjustRightInd w:val="0"/>
              <w:snapToGrid w:val="0"/>
              <w:spacing w:line="360" w:lineRule="auto"/>
              <w:ind w:firstLine="480" w:firstLineChars="200"/>
              <w:rPr>
                <w:rFonts w:ascii="Times New Roman" w:hAnsi="Times New Roman"/>
                <w:b/>
                <w:sz w:val="24"/>
                <w:szCs w:val="32"/>
              </w:rPr>
            </w:pPr>
            <w:r>
              <w:rPr>
                <w:rFonts w:ascii="Times New Roman" w:hAnsi="Times New Roman"/>
                <w:b/>
                <w:sz w:val="24"/>
                <w:szCs w:val="32"/>
              </w:rPr>
              <w:t>(</w:t>
            </w:r>
            <w:r>
              <w:rPr>
                <w:rFonts w:hint="eastAsia" w:ascii="Times New Roman" w:hAnsi="Times New Roman"/>
                <w:b/>
                <w:sz w:val="24"/>
                <w:szCs w:val="32"/>
              </w:rPr>
              <w:t>3</w:t>
            </w:r>
            <w:r>
              <w:rPr>
                <w:rFonts w:ascii="Times New Roman" w:hAnsi="Times New Roman"/>
                <w:b/>
                <w:sz w:val="24"/>
                <w:szCs w:val="32"/>
              </w:rPr>
              <w:t>)污染源参数</w:t>
            </w:r>
          </w:p>
          <w:p>
            <w:pPr>
              <w:adjustRightInd w:val="0"/>
              <w:snapToGrid w:val="0"/>
              <w:spacing w:line="360" w:lineRule="auto"/>
              <w:ind w:firstLine="480" w:firstLineChars="200"/>
              <w:rPr>
                <w:rFonts w:ascii="Times New Roman" w:hAnsi="Times New Roman" w:eastAsia="宋体"/>
                <w:sz w:val="24"/>
              </w:rPr>
            </w:pPr>
            <w:r>
              <w:rPr>
                <w:rFonts w:ascii="Times New Roman" w:hAnsi="Times New Roman"/>
                <w:sz w:val="24"/>
              </w:rPr>
              <w:t>主要污染物排放参数见表7-3。</w:t>
            </w:r>
          </w:p>
          <w:p>
            <w:pPr>
              <w:numPr>
                <w:ilvl w:val="0"/>
                <w:numId w:val="16"/>
              </w:numPr>
              <w:adjustRightInd w:val="0"/>
              <w:snapToGrid w:val="0"/>
              <w:jc w:val="center"/>
              <w:rPr>
                <w:rFonts w:ascii="Times New Roman" w:hAnsi="Times New Roman"/>
                <w:b/>
                <w:sz w:val="24"/>
                <w:szCs w:val="24"/>
              </w:rPr>
            </w:pPr>
            <w:r>
              <w:rPr>
                <w:rFonts w:hint="eastAsia" w:ascii="Times New Roman" w:hAnsi="Times New Roman" w:eastAsia="宋体"/>
                <w:b/>
                <w:sz w:val="24"/>
                <w:szCs w:val="24"/>
              </w:rPr>
              <w:t xml:space="preserve"> </w:t>
            </w:r>
            <w:r>
              <w:rPr>
                <w:rFonts w:ascii="Times New Roman" w:hAnsi="Times New Roman"/>
                <w:b/>
                <w:sz w:val="24"/>
                <w:szCs w:val="24"/>
              </w:rPr>
              <w:t>无组织排放废气（面源）参数表</w:t>
            </w:r>
          </w:p>
          <w:tbl>
            <w:tblPr>
              <w:tblStyle w:val="75"/>
              <w:tblpPr w:leftFromText="180" w:rightFromText="180" w:vertAnchor="text" w:horzAnchor="page" w:tblpX="29" w:tblpY="301"/>
              <w:tblOverlap w:val="never"/>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63"/>
              <w:gridCol w:w="749"/>
              <w:gridCol w:w="488"/>
              <w:gridCol w:w="501"/>
              <w:gridCol w:w="531"/>
              <w:gridCol w:w="564"/>
              <w:gridCol w:w="564"/>
              <w:gridCol w:w="583"/>
              <w:gridCol w:w="804"/>
              <w:gridCol w:w="702"/>
              <w:gridCol w:w="702"/>
              <w:gridCol w:w="965"/>
              <w:gridCol w:w="7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tblHeader/>
              </w:trPr>
              <w:tc>
                <w:tcPr>
                  <w:tcW w:w="218" w:type="pct"/>
                  <w:vMerge w:val="restart"/>
                  <w:vAlign w:val="center"/>
                </w:tcPr>
                <w:p>
                  <w:pPr>
                    <w:ind w:left="-68" w:leftChars="-34" w:firstLine="4" w:firstLineChars="2"/>
                    <w:jc w:val="center"/>
                    <w:rPr>
                      <w:rFonts w:ascii="Times New Roman" w:hAnsi="Times New Roman" w:eastAsia="宋体"/>
                      <w:b/>
                      <w:sz w:val="21"/>
                      <w:szCs w:val="21"/>
                    </w:rPr>
                  </w:pPr>
                  <w:r>
                    <w:rPr>
                      <w:rFonts w:ascii="Times New Roman" w:hAnsi="Times New Roman" w:eastAsia="宋体"/>
                      <w:b/>
                      <w:sz w:val="21"/>
                      <w:szCs w:val="21"/>
                    </w:rPr>
                    <w:t>编号</w:t>
                  </w:r>
                </w:p>
              </w:tc>
              <w:tc>
                <w:tcPr>
                  <w:tcW w:w="450" w:type="pct"/>
                  <w:vMerge w:val="restart"/>
                  <w:vAlign w:val="center"/>
                </w:tcPr>
                <w:p>
                  <w:pPr>
                    <w:ind w:left="-100" w:leftChars="-50" w:right="-100" w:rightChars="-50"/>
                    <w:jc w:val="center"/>
                    <w:rPr>
                      <w:rFonts w:ascii="Times New Roman" w:hAnsi="Times New Roman" w:eastAsia="宋体"/>
                      <w:b/>
                      <w:sz w:val="21"/>
                      <w:szCs w:val="21"/>
                    </w:rPr>
                  </w:pPr>
                  <w:r>
                    <w:rPr>
                      <w:rFonts w:ascii="Times New Roman" w:hAnsi="Times New Roman" w:eastAsia="宋体"/>
                      <w:b/>
                      <w:sz w:val="21"/>
                      <w:szCs w:val="21"/>
                    </w:rPr>
                    <w:t>名称</w:t>
                  </w:r>
                </w:p>
              </w:tc>
              <w:tc>
                <w:tcPr>
                  <w:tcW w:w="594" w:type="pct"/>
                  <w:gridSpan w:val="2"/>
                  <w:vMerge w:val="restart"/>
                  <w:vAlign w:val="center"/>
                </w:tcPr>
                <w:p>
                  <w:pPr>
                    <w:ind w:left="-100" w:leftChars="-50" w:right="-100" w:rightChars="-50"/>
                    <w:jc w:val="center"/>
                    <w:rPr>
                      <w:rFonts w:ascii="Times New Roman" w:hAnsi="Times New Roman" w:eastAsia="宋体"/>
                      <w:b/>
                      <w:sz w:val="21"/>
                      <w:szCs w:val="21"/>
                    </w:rPr>
                  </w:pPr>
                  <w:r>
                    <w:rPr>
                      <w:rFonts w:ascii="Times New Roman" w:hAnsi="Times New Roman" w:eastAsia="宋体"/>
                      <w:b/>
                      <w:sz w:val="21"/>
                      <w:szCs w:val="21"/>
                    </w:rPr>
                    <w:t>面源地点坐标/m</w:t>
                  </w:r>
                </w:p>
              </w:tc>
              <w:tc>
                <w:tcPr>
                  <w:tcW w:w="319" w:type="pct"/>
                  <w:vMerge w:val="restart"/>
                  <w:vAlign w:val="center"/>
                </w:tcPr>
                <w:p>
                  <w:pPr>
                    <w:ind w:left="-100" w:leftChars="-50" w:right="-100" w:rightChars="-50"/>
                    <w:jc w:val="center"/>
                    <w:rPr>
                      <w:rFonts w:ascii="Times New Roman" w:hAnsi="Times New Roman" w:eastAsia="宋体"/>
                      <w:b/>
                      <w:sz w:val="21"/>
                      <w:szCs w:val="21"/>
                    </w:rPr>
                  </w:pPr>
                  <w:r>
                    <w:rPr>
                      <w:rFonts w:ascii="Times New Roman" w:hAnsi="Times New Roman" w:eastAsia="宋体"/>
                      <w:b/>
                      <w:sz w:val="21"/>
                      <w:szCs w:val="21"/>
                    </w:rPr>
                    <w:t>面源海拔高度/m</w:t>
                  </w:r>
                </w:p>
              </w:tc>
              <w:tc>
                <w:tcPr>
                  <w:tcW w:w="339" w:type="pct"/>
                  <w:vMerge w:val="restart"/>
                  <w:vAlign w:val="center"/>
                </w:tcPr>
                <w:p>
                  <w:pPr>
                    <w:ind w:left="-100" w:leftChars="-50" w:right="-100" w:rightChars="-50"/>
                    <w:jc w:val="center"/>
                    <w:rPr>
                      <w:rFonts w:ascii="Times New Roman" w:hAnsi="Times New Roman" w:eastAsia="宋体"/>
                      <w:b/>
                      <w:sz w:val="21"/>
                      <w:szCs w:val="21"/>
                    </w:rPr>
                  </w:pPr>
                  <w:r>
                    <w:rPr>
                      <w:rFonts w:ascii="Times New Roman" w:hAnsi="Times New Roman" w:eastAsia="宋体"/>
                      <w:b/>
                      <w:sz w:val="21"/>
                      <w:szCs w:val="21"/>
                    </w:rPr>
                    <w:t>面源长度/m</w:t>
                  </w:r>
                </w:p>
              </w:tc>
              <w:tc>
                <w:tcPr>
                  <w:tcW w:w="339" w:type="pct"/>
                  <w:vMerge w:val="restart"/>
                  <w:vAlign w:val="center"/>
                </w:tcPr>
                <w:p>
                  <w:pPr>
                    <w:ind w:left="-100" w:leftChars="-50" w:right="-100" w:rightChars="-50"/>
                    <w:jc w:val="center"/>
                    <w:rPr>
                      <w:rFonts w:ascii="Times New Roman" w:hAnsi="Times New Roman" w:eastAsia="宋体"/>
                      <w:b/>
                      <w:sz w:val="21"/>
                      <w:szCs w:val="21"/>
                    </w:rPr>
                  </w:pPr>
                  <w:r>
                    <w:rPr>
                      <w:rFonts w:ascii="Times New Roman" w:hAnsi="Times New Roman" w:eastAsia="宋体"/>
                      <w:b/>
                      <w:sz w:val="21"/>
                      <w:szCs w:val="21"/>
                    </w:rPr>
                    <w:t>面源宽度/m</w:t>
                  </w:r>
                </w:p>
              </w:tc>
              <w:tc>
                <w:tcPr>
                  <w:tcW w:w="350" w:type="pct"/>
                  <w:vMerge w:val="restart"/>
                  <w:vAlign w:val="center"/>
                </w:tcPr>
                <w:p>
                  <w:pPr>
                    <w:ind w:left="-100" w:leftChars="-50" w:right="-100" w:rightChars="-50"/>
                    <w:jc w:val="center"/>
                    <w:rPr>
                      <w:rFonts w:ascii="Times New Roman" w:hAnsi="Times New Roman" w:eastAsia="宋体"/>
                      <w:b/>
                      <w:sz w:val="21"/>
                      <w:szCs w:val="21"/>
                    </w:rPr>
                  </w:pPr>
                  <w:r>
                    <w:rPr>
                      <w:rFonts w:ascii="Times New Roman" w:hAnsi="Times New Roman" w:eastAsia="宋体"/>
                      <w:b/>
                      <w:sz w:val="21"/>
                      <w:szCs w:val="21"/>
                    </w:rPr>
                    <w:t>与正北向夹角/°</w:t>
                  </w:r>
                </w:p>
              </w:tc>
              <w:tc>
                <w:tcPr>
                  <w:tcW w:w="483" w:type="pct"/>
                  <w:vMerge w:val="restart"/>
                  <w:vAlign w:val="center"/>
                </w:tcPr>
                <w:p>
                  <w:pPr>
                    <w:ind w:left="-100" w:leftChars="-50" w:right="-100" w:rightChars="-50"/>
                    <w:jc w:val="center"/>
                    <w:rPr>
                      <w:rFonts w:ascii="Times New Roman" w:hAnsi="Times New Roman" w:eastAsia="宋体"/>
                      <w:b/>
                      <w:sz w:val="21"/>
                      <w:szCs w:val="21"/>
                    </w:rPr>
                  </w:pPr>
                  <w:r>
                    <w:rPr>
                      <w:rFonts w:ascii="Times New Roman" w:hAnsi="Times New Roman" w:eastAsia="宋体"/>
                      <w:b/>
                      <w:sz w:val="21"/>
                      <w:szCs w:val="21"/>
                    </w:rPr>
                    <w:t>面源有效排放高度/m</w:t>
                  </w:r>
                </w:p>
              </w:tc>
              <w:tc>
                <w:tcPr>
                  <w:tcW w:w="422" w:type="pct"/>
                  <w:vMerge w:val="restart"/>
                  <w:vAlign w:val="center"/>
                </w:tcPr>
                <w:p>
                  <w:pPr>
                    <w:ind w:left="-100" w:leftChars="-50" w:right="-100" w:rightChars="-50"/>
                    <w:jc w:val="center"/>
                    <w:rPr>
                      <w:rFonts w:ascii="Times New Roman" w:hAnsi="Times New Roman" w:eastAsia="宋体"/>
                      <w:b/>
                      <w:sz w:val="21"/>
                      <w:szCs w:val="21"/>
                    </w:rPr>
                  </w:pPr>
                  <w:r>
                    <w:rPr>
                      <w:rFonts w:ascii="Times New Roman" w:hAnsi="Times New Roman" w:eastAsia="宋体"/>
                      <w:b/>
                      <w:sz w:val="21"/>
                      <w:szCs w:val="21"/>
                    </w:rPr>
                    <w:t>年排放小时数</w:t>
                  </w:r>
                  <w:r>
                    <w:rPr>
                      <w:rFonts w:ascii="Times New Roman" w:hAnsi="Times New Roman" w:eastAsia="宋体"/>
                      <w:sz w:val="21"/>
                      <w:szCs w:val="21"/>
                    </w:rPr>
                    <w:t>/h</w:t>
                  </w:r>
                </w:p>
              </w:tc>
              <w:tc>
                <w:tcPr>
                  <w:tcW w:w="422" w:type="pct"/>
                  <w:vMerge w:val="restart"/>
                  <w:vAlign w:val="center"/>
                </w:tcPr>
                <w:p>
                  <w:pPr>
                    <w:ind w:left="-100" w:leftChars="-50" w:right="-100" w:rightChars="-50"/>
                    <w:jc w:val="center"/>
                    <w:rPr>
                      <w:rFonts w:ascii="Times New Roman" w:hAnsi="Times New Roman" w:eastAsia="宋体"/>
                      <w:b/>
                      <w:sz w:val="21"/>
                      <w:szCs w:val="21"/>
                    </w:rPr>
                  </w:pPr>
                  <w:r>
                    <w:rPr>
                      <w:rFonts w:ascii="Times New Roman" w:hAnsi="Times New Roman" w:eastAsia="宋体"/>
                      <w:b/>
                      <w:sz w:val="21"/>
                      <w:szCs w:val="21"/>
                    </w:rPr>
                    <w:t>排放</w:t>
                  </w:r>
                </w:p>
                <w:p>
                  <w:pPr>
                    <w:ind w:left="-100" w:leftChars="-50" w:right="-100" w:rightChars="-50"/>
                    <w:jc w:val="center"/>
                    <w:rPr>
                      <w:rFonts w:ascii="Times New Roman" w:hAnsi="Times New Roman" w:eastAsia="宋体"/>
                      <w:b/>
                      <w:sz w:val="21"/>
                      <w:szCs w:val="21"/>
                    </w:rPr>
                  </w:pPr>
                  <w:r>
                    <w:rPr>
                      <w:rFonts w:ascii="Times New Roman" w:hAnsi="Times New Roman" w:eastAsia="宋体"/>
                      <w:b/>
                      <w:sz w:val="21"/>
                      <w:szCs w:val="21"/>
                    </w:rPr>
                    <w:t>工况</w:t>
                  </w:r>
                </w:p>
              </w:tc>
              <w:tc>
                <w:tcPr>
                  <w:tcW w:w="1058" w:type="pct"/>
                  <w:gridSpan w:val="2"/>
                  <w:vAlign w:val="center"/>
                </w:tcPr>
                <w:p>
                  <w:pPr>
                    <w:ind w:left="-100" w:leftChars="-50" w:right="-100" w:rightChars="-50"/>
                    <w:jc w:val="center"/>
                    <w:rPr>
                      <w:rFonts w:ascii="Times New Roman" w:hAnsi="Times New Roman" w:eastAsia="宋体"/>
                      <w:b/>
                      <w:sz w:val="21"/>
                      <w:szCs w:val="21"/>
                    </w:rPr>
                  </w:pPr>
                  <w:r>
                    <w:rPr>
                      <w:rFonts w:ascii="Times New Roman" w:hAnsi="Times New Roman" w:eastAsia="宋体"/>
                      <w:b/>
                      <w:sz w:val="21"/>
                      <w:szCs w:val="21"/>
                    </w:rPr>
                    <w:t>污染物排放速率（Kg/h）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218" w:type="pct"/>
                  <w:vMerge w:val="continue"/>
                  <w:vAlign w:val="center"/>
                </w:tcPr>
                <w:p>
                  <w:pPr>
                    <w:jc w:val="center"/>
                    <w:rPr>
                      <w:rFonts w:ascii="Times New Roman" w:hAnsi="Times New Roman" w:eastAsia="宋体"/>
                      <w:b/>
                      <w:sz w:val="21"/>
                      <w:szCs w:val="21"/>
                    </w:rPr>
                  </w:pPr>
                </w:p>
              </w:tc>
              <w:tc>
                <w:tcPr>
                  <w:tcW w:w="450" w:type="pct"/>
                  <w:vMerge w:val="continue"/>
                  <w:vAlign w:val="center"/>
                </w:tcPr>
                <w:p>
                  <w:pPr>
                    <w:ind w:left="-100" w:leftChars="-50" w:right="-100" w:rightChars="-50"/>
                    <w:jc w:val="center"/>
                    <w:rPr>
                      <w:rFonts w:ascii="Times New Roman" w:hAnsi="Times New Roman" w:eastAsia="宋体"/>
                      <w:b/>
                      <w:sz w:val="21"/>
                      <w:szCs w:val="21"/>
                    </w:rPr>
                  </w:pPr>
                </w:p>
              </w:tc>
              <w:tc>
                <w:tcPr>
                  <w:tcW w:w="594" w:type="pct"/>
                  <w:gridSpan w:val="2"/>
                  <w:vMerge w:val="continue"/>
                  <w:vAlign w:val="center"/>
                </w:tcPr>
                <w:p>
                  <w:pPr>
                    <w:ind w:left="-100" w:leftChars="-50" w:right="-100" w:rightChars="-50"/>
                    <w:jc w:val="center"/>
                    <w:rPr>
                      <w:rFonts w:ascii="Times New Roman" w:hAnsi="Times New Roman" w:eastAsia="宋体"/>
                      <w:b/>
                      <w:sz w:val="21"/>
                      <w:szCs w:val="21"/>
                    </w:rPr>
                  </w:pPr>
                </w:p>
              </w:tc>
              <w:tc>
                <w:tcPr>
                  <w:tcW w:w="319" w:type="pct"/>
                  <w:vMerge w:val="continue"/>
                  <w:vAlign w:val="center"/>
                </w:tcPr>
                <w:p>
                  <w:pPr>
                    <w:ind w:left="-100" w:leftChars="-50" w:right="-100" w:rightChars="-50"/>
                    <w:jc w:val="center"/>
                    <w:rPr>
                      <w:rFonts w:ascii="Times New Roman" w:hAnsi="Times New Roman" w:eastAsia="宋体"/>
                      <w:b/>
                      <w:sz w:val="21"/>
                      <w:szCs w:val="21"/>
                    </w:rPr>
                  </w:pPr>
                </w:p>
              </w:tc>
              <w:tc>
                <w:tcPr>
                  <w:tcW w:w="339" w:type="pct"/>
                  <w:vMerge w:val="continue"/>
                  <w:vAlign w:val="center"/>
                </w:tcPr>
                <w:p>
                  <w:pPr>
                    <w:ind w:left="-100" w:leftChars="-50" w:right="-100" w:rightChars="-50"/>
                    <w:jc w:val="center"/>
                    <w:rPr>
                      <w:rFonts w:ascii="Times New Roman" w:hAnsi="Times New Roman" w:eastAsia="宋体"/>
                      <w:b/>
                      <w:sz w:val="21"/>
                      <w:szCs w:val="21"/>
                    </w:rPr>
                  </w:pPr>
                </w:p>
              </w:tc>
              <w:tc>
                <w:tcPr>
                  <w:tcW w:w="339" w:type="pct"/>
                  <w:vMerge w:val="continue"/>
                  <w:vAlign w:val="center"/>
                </w:tcPr>
                <w:p>
                  <w:pPr>
                    <w:ind w:left="-100" w:leftChars="-50" w:right="-100" w:rightChars="-50"/>
                    <w:jc w:val="center"/>
                    <w:rPr>
                      <w:rFonts w:ascii="Times New Roman" w:hAnsi="Times New Roman" w:eastAsia="宋体"/>
                      <w:b/>
                      <w:sz w:val="21"/>
                      <w:szCs w:val="21"/>
                    </w:rPr>
                  </w:pPr>
                </w:p>
              </w:tc>
              <w:tc>
                <w:tcPr>
                  <w:tcW w:w="350" w:type="pct"/>
                  <w:vMerge w:val="continue"/>
                  <w:vAlign w:val="center"/>
                </w:tcPr>
                <w:p>
                  <w:pPr>
                    <w:ind w:left="-100" w:leftChars="-50" w:right="-100" w:rightChars="-50"/>
                    <w:jc w:val="center"/>
                    <w:rPr>
                      <w:rFonts w:ascii="Times New Roman" w:hAnsi="Times New Roman" w:eastAsia="宋体"/>
                      <w:b/>
                      <w:sz w:val="21"/>
                      <w:szCs w:val="21"/>
                    </w:rPr>
                  </w:pPr>
                </w:p>
              </w:tc>
              <w:tc>
                <w:tcPr>
                  <w:tcW w:w="483" w:type="pct"/>
                  <w:vMerge w:val="continue"/>
                  <w:vAlign w:val="center"/>
                </w:tcPr>
                <w:p>
                  <w:pPr>
                    <w:ind w:left="-100" w:leftChars="-50" w:right="-100" w:rightChars="-50"/>
                    <w:jc w:val="center"/>
                    <w:rPr>
                      <w:rFonts w:ascii="Times New Roman" w:hAnsi="Times New Roman" w:eastAsia="宋体"/>
                      <w:b/>
                      <w:sz w:val="21"/>
                      <w:szCs w:val="21"/>
                    </w:rPr>
                  </w:pPr>
                </w:p>
              </w:tc>
              <w:tc>
                <w:tcPr>
                  <w:tcW w:w="422" w:type="pct"/>
                  <w:vMerge w:val="continue"/>
                  <w:vAlign w:val="center"/>
                </w:tcPr>
                <w:p>
                  <w:pPr>
                    <w:ind w:left="-100" w:leftChars="-50" w:right="-100" w:rightChars="-50"/>
                    <w:jc w:val="center"/>
                    <w:rPr>
                      <w:rFonts w:ascii="Times New Roman" w:hAnsi="Times New Roman" w:eastAsia="宋体"/>
                      <w:b/>
                      <w:sz w:val="21"/>
                      <w:szCs w:val="21"/>
                    </w:rPr>
                  </w:pPr>
                </w:p>
              </w:tc>
              <w:tc>
                <w:tcPr>
                  <w:tcW w:w="422" w:type="pct"/>
                  <w:vMerge w:val="continue"/>
                  <w:vAlign w:val="center"/>
                </w:tcPr>
                <w:p>
                  <w:pPr>
                    <w:ind w:left="-100" w:leftChars="-50" w:right="-100" w:rightChars="-50"/>
                    <w:jc w:val="center"/>
                    <w:rPr>
                      <w:rFonts w:ascii="Times New Roman" w:hAnsi="Times New Roman" w:eastAsia="宋体"/>
                      <w:b/>
                      <w:sz w:val="21"/>
                      <w:szCs w:val="21"/>
                    </w:rPr>
                  </w:pPr>
                </w:p>
              </w:tc>
              <w:tc>
                <w:tcPr>
                  <w:tcW w:w="580" w:type="pct"/>
                  <w:vMerge w:val="restart"/>
                  <w:vAlign w:val="center"/>
                </w:tcPr>
                <w:p>
                  <w:pPr>
                    <w:ind w:left="-100" w:leftChars="-50" w:right="-100" w:rightChars="-50"/>
                    <w:jc w:val="center"/>
                    <w:rPr>
                      <w:rFonts w:ascii="Times New Roman" w:hAnsi="Times New Roman" w:eastAsia="宋体"/>
                      <w:b/>
                      <w:sz w:val="21"/>
                      <w:szCs w:val="21"/>
                    </w:rPr>
                  </w:pPr>
                  <w:r>
                    <w:rPr>
                      <w:rFonts w:ascii="Times New Roman" w:hAnsi="Times New Roman" w:eastAsia="宋体"/>
                      <w:b/>
                      <w:sz w:val="21"/>
                      <w:szCs w:val="21"/>
                    </w:rPr>
                    <w:t>评价因子</w:t>
                  </w:r>
                </w:p>
              </w:tc>
              <w:tc>
                <w:tcPr>
                  <w:tcW w:w="477" w:type="pct"/>
                  <w:vMerge w:val="restart"/>
                  <w:vAlign w:val="center"/>
                </w:tcPr>
                <w:p>
                  <w:pPr>
                    <w:ind w:left="-100" w:leftChars="-50" w:right="-100" w:rightChars="-50"/>
                    <w:jc w:val="center"/>
                    <w:rPr>
                      <w:rFonts w:ascii="Times New Roman" w:hAnsi="Times New Roman" w:eastAsia="宋体"/>
                      <w:b/>
                      <w:sz w:val="21"/>
                      <w:szCs w:val="21"/>
                    </w:rPr>
                  </w:pPr>
                  <w:r>
                    <w:rPr>
                      <w:rFonts w:ascii="Times New Roman" w:hAnsi="Times New Roman" w:eastAsia="宋体"/>
                      <w:b/>
                      <w:sz w:val="21"/>
                      <w:szCs w:val="21"/>
                    </w:rPr>
                    <w:t>污染</w:t>
                  </w:r>
                </w:p>
                <w:p>
                  <w:pPr>
                    <w:ind w:left="-100" w:leftChars="-50" w:right="-100" w:rightChars="-50"/>
                    <w:jc w:val="center"/>
                    <w:rPr>
                      <w:rFonts w:ascii="Times New Roman" w:hAnsi="Times New Roman" w:eastAsia="宋体"/>
                      <w:b/>
                      <w:sz w:val="21"/>
                      <w:szCs w:val="21"/>
                    </w:rPr>
                  </w:pPr>
                  <w:r>
                    <w:rPr>
                      <w:rFonts w:ascii="Times New Roman" w:hAnsi="Times New Roman" w:eastAsia="宋体"/>
                      <w:b/>
                      <w:sz w:val="21"/>
                      <w:szCs w:val="21"/>
                    </w:rPr>
                    <w:t>源强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tblHeader/>
              </w:trPr>
              <w:tc>
                <w:tcPr>
                  <w:tcW w:w="218" w:type="pct"/>
                  <w:vMerge w:val="continue"/>
                  <w:vAlign w:val="center"/>
                </w:tcPr>
                <w:p>
                  <w:pPr>
                    <w:jc w:val="center"/>
                    <w:rPr>
                      <w:rFonts w:ascii="Times New Roman" w:hAnsi="Times New Roman" w:eastAsia="宋体"/>
                      <w:b/>
                      <w:sz w:val="21"/>
                      <w:szCs w:val="21"/>
                    </w:rPr>
                  </w:pPr>
                </w:p>
              </w:tc>
              <w:tc>
                <w:tcPr>
                  <w:tcW w:w="450" w:type="pct"/>
                  <w:vMerge w:val="continue"/>
                  <w:vAlign w:val="center"/>
                </w:tcPr>
                <w:p>
                  <w:pPr>
                    <w:ind w:left="-100" w:leftChars="-50" w:right="-100" w:rightChars="-50"/>
                    <w:jc w:val="center"/>
                    <w:rPr>
                      <w:rFonts w:ascii="Times New Roman" w:hAnsi="Times New Roman" w:eastAsia="宋体"/>
                      <w:b/>
                      <w:sz w:val="21"/>
                      <w:szCs w:val="21"/>
                    </w:rPr>
                  </w:pPr>
                </w:p>
              </w:tc>
              <w:tc>
                <w:tcPr>
                  <w:tcW w:w="293" w:type="pct"/>
                  <w:vAlign w:val="center"/>
                </w:tcPr>
                <w:p>
                  <w:pPr>
                    <w:ind w:left="-100" w:leftChars="-50" w:right="-100" w:rightChars="-50"/>
                    <w:jc w:val="center"/>
                    <w:rPr>
                      <w:rFonts w:ascii="Times New Roman" w:hAnsi="Times New Roman" w:eastAsia="宋体"/>
                      <w:b/>
                      <w:sz w:val="21"/>
                      <w:szCs w:val="21"/>
                    </w:rPr>
                  </w:pPr>
                  <w:r>
                    <w:rPr>
                      <w:rFonts w:ascii="Times New Roman" w:hAnsi="Times New Roman" w:eastAsia="宋体"/>
                      <w:b/>
                      <w:sz w:val="21"/>
                      <w:szCs w:val="21"/>
                    </w:rPr>
                    <w:t>X</w:t>
                  </w:r>
                </w:p>
              </w:tc>
              <w:tc>
                <w:tcPr>
                  <w:tcW w:w="300" w:type="pct"/>
                  <w:vAlign w:val="center"/>
                </w:tcPr>
                <w:p>
                  <w:pPr>
                    <w:ind w:left="-100" w:leftChars="-50" w:right="-100" w:rightChars="-50"/>
                    <w:jc w:val="center"/>
                    <w:rPr>
                      <w:rFonts w:ascii="Times New Roman" w:hAnsi="Times New Roman" w:eastAsia="宋体"/>
                      <w:b/>
                      <w:sz w:val="21"/>
                      <w:szCs w:val="21"/>
                    </w:rPr>
                  </w:pPr>
                  <w:r>
                    <w:rPr>
                      <w:rFonts w:ascii="Times New Roman" w:hAnsi="Times New Roman" w:eastAsia="宋体"/>
                      <w:b/>
                      <w:sz w:val="21"/>
                      <w:szCs w:val="21"/>
                    </w:rPr>
                    <w:t>Y</w:t>
                  </w:r>
                </w:p>
              </w:tc>
              <w:tc>
                <w:tcPr>
                  <w:tcW w:w="319" w:type="pct"/>
                  <w:vMerge w:val="continue"/>
                  <w:vAlign w:val="center"/>
                </w:tcPr>
                <w:p>
                  <w:pPr>
                    <w:ind w:left="-100" w:leftChars="-50" w:right="-100" w:rightChars="-50"/>
                    <w:jc w:val="center"/>
                    <w:rPr>
                      <w:rFonts w:ascii="Times New Roman" w:hAnsi="Times New Roman" w:eastAsia="宋体"/>
                      <w:b/>
                      <w:sz w:val="21"/>
                      <w:szCs w:val="21"/>
                    </w:rPr>
                  </w:pPr>
                </w:p>
              </w:tc>
              <w:tc>
                <w:tcPr>
                  <w:tcW w:w="339" w:type="pct"/>
                  <w:vMerge w:val="continue"/>
                  <w:vAlign w:val="center"/>
                </w:tcPr>
                <w:p>
                  <w:pPr>
                    <w:ind w:left="-100" w:leftChars="-50" w:right="-100" w:rightChars="-50"/>
                    <w:jc w:val="center"/>
                    <w:rPr>
                      <w:rFonts w:ascii="Times New Roman" w:hAnsi="Times New Roman" w:eastAsia="宋体"/>
                      <w:b/>
                      <w:sz w:val="21"/>
                      <w:szCs w:val="21"/>
                    </w:rPr>
                  </w:pPr>
                </w:p>
              </w:tc>
              <w:tc>
                <w:tcPr>
                  <w:tcW w:w="339" w:type="pct"/>
                  <w:vMerge w:val="continue"/>
                  <w:vAlign w:val="center"/>
                </w:tcPr>
                <w:p>
                  <w:pPr>
                    <w:ind w:left="-100" w:leftChars="-50" w:right="-100" w:rightChars="-50"/>
                    <w:jc w:val="center"/>
                    <w:rPr>
                      <w:rFonts w:ascii="Times New Roman" w:hAnsi="Times New Roman" w:eastAsia="宋体"/>
                      <w:b/>
                      <w:sz w:val="21"/>
                      <w:szCs w:val="21"/>
                    </w:rPr>
                  </w:pPr>
                </w:p>
              </w:tc>
              <w:tc>
                <w:tcPr>
                  <w:tcW w:w="350" w:type="pct"/>
                  <w:vMerge w:val="continue"/>
                  <w:vAlign w:val="center"/>
                </w:tcPr>
                <w:p>
                  <w:pPr>
                    <w:ind w:left="-100" w:leftChars="-50" w:right="-100" w:rightChars="-50"/>
                    <w:jc w:val="center"/>
                    <w:rPr>
                      <w:rFonts w:ascii="Times New Roman" w:hAnsi="Times New Roman" w:eastAsia="宋体"/>
                      <w:b/>
                      <w:sz w:val="21"/>
                      <w:szCs w:val="21"/>
                    </w:rPr>
                  </w:pPr>
                </w:p>
              </w:tc>
              <w:tc>
                <w:tcPr>
                  <w:tcW w:w="483" w:type="pct"/>
                  <w:vMerge w:val="continue"/>
                  <w:vAlign w:val="center"/>
                </w:tcPr>
                <w:p>
                  <w:pPr>
                    <w:ind w:left="-100" w:leftChars="-50" w:right="-100" w:rightChars="-50"/>
                    <w:jc w:val="center"/>
                    <w:rPr>
                      <w:rFonts w:ascii="Times New Roman" w:hAnsi="Times New Roman" w:eastAsia="宋体"/>
                      <w:b/>
                      <w:sz w:val="21"/>
                      <w:szCs w:val="21"/>
                    </w:rPr>
                  </w:pPr>
                </w:p>
              </w:tc>
              <w:tc>
                <w:tcPr>
                  <w:tcW w:w="422" w:type="pct"/>
                  <w:vMerge w:val="continue"/>
                  <w:vAlign w:val="center"/>
                </w:tcPr>
                <w:p>
                  <w:pPr>
                    <w:ind w:left="-100" w:leftChars="-50" w:right="-100" w:rightChars="-50"/>
                    <w:jc w:val="center"/>
                    <w:rPr>
                      <w:rFonts w:ascii="Times New Roman" w:hAnsi="Times New Roman" w:eastAsia="宋体"/>
                      <w:b/>
                      <w:sz w:val="21"/>
                      <w:szCs w:val="21"/>
                    </w:rPr>
                  </w:pPr>
                </w:p>
              </w:tc>
              <w:tc>
                <w:tcPr>
                  <w:tcW w:w="422" w:type="pct"/>
                  <w:vMerge w:val="continue"/>
                  <w:vAlign w:val="center"/>
                </w:tcPr>
                <w:p>
                  <w:pPr>
                    <w:ind w:left="-100" w:leftChars="-50" w:right="-100" w:rightChars="-50"/>
                    <w:jc w:val="center"/>
                    <w:rPr>
                      <w:rFonts w:ascii="Times New Roman" w:hAnsi="Times New Roman" w:eastAsia="宋体"/>
                      <w:b/>
                      <w:sz w:val="21"/>
                      <w:szCs w:val="21"/>
                    </w:rPr>
                  </w:pPr>
                </w:p>
              </w:tc>
              <w:tc>
                <w:tcPr>
                  <w:tcW w:w="580" w:type="pct"/>
                  <w:vMerge w:val="continue"/>
                  <w:vAlign w:val="center"/>
                </w:tcPr>
                <w:p>
                  <w:pPr>
                    <w:ind w:left="-100" w:leftChars="-50" w:right="-100" w:rightChars="-50"/>
                    <w:jc w:val="center"/>
                    <w:rPr>
                      <w:rFonts w:ascii="Times New Roman" w:hAnsi="Times New Roman" w:eastAsia="宋体"/>
                      <w:b/>
                      <w:sz w:val="21"/>
                      <w:szCs w:val="21"/>
                    </w:rPr>
                  </w:pPr>
                </w:p>
              </w:tc>
              <w:tc>
                <w:tcPr>
                  <w:tcW w:w="477" w:type="pct"/>
                  <w:vMerge w:val="continue"/>
                  <w:vAlign w:val="center"/>
                </w:tcPr>
                <w:p>
                  <w:pPr>
                    <w:ind w:left="-100" w:leftChars="-50" w:right="-100" w:rightChars="-50"/>
                    <w:jc w:val="center"/>
                    <w:rPr>
                      <w:rFonts w:ascii="Times New Roman" w:hAnsi="Times New Roman" w:eastAsia="宋体"/>
                      <w:b/>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18" w:type="pct"/>
                  <w:vAlign w:val="center"/>
                </w:tcPr>
                <w:p>
                  <w:pPr>
                    <w:jc w:val="center"/>
                    <w:rPr>
                      <w:rFonts w:ascii="Times New Roman" w:hAnsi="Times New Roman" w:eastAsia="宋体"/>
                      <w:bCs/>
                      <w:sz w:val="21"/>
                      <w:szCs w:val="21"/>
                    </w:rPr>
                  </w:pPr>
                  <w:r>
                    <w:rPr>
                      <w:rFonts w:ascii="Times New Roman" w:hAnsi="Times New Roman" w:eastAsia="宋体"/>
                      <w:sz w:val="21"/>
                      <w:szCs w:val="21"/>
                    </w:rPr>
                    <w:t>1</w:t>
                  </w:r>
                </w:p>
              </w:tc>
              <w:tc>
                <w:tcPr>
                  <w:tcW w:w="450"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生产车间1#</w:t>
                  </w:r>
                </w:p>
              </w:tc>
              <w:tc>
                <w:tcPr>
                  <w:tcW w:w="293" w:type="pct"/>
                  <w:vAlign w:val="center"/>
                </w:tcPr>
                <w:p>
                  <w:pPr>
                    <w:jc w:val="center"/>
                    <w:rPr>
                      <w:rFonts w:hint="default" w:ascii="Times New Roman" w:hAnsi="Times New Roman" w:eastAsia="宋体"/>
                      <w:bCs/>
                      <w:color w:val="000000"/>
                      <w:sz w:val="21"/>
                      <w:szCs w:val="21"/>
                      <w:lang w:val="en-US" w:eastAsia="zh-CN"/>
                    </w:rPr>
                  </w:pPr>
                  <w:r>
                    <w:rPr>
                      <w:rFonts w:hint="eastAsia" w:ascii="Times New Roman" w:hAnsi="Times New Roman" w:eastAsia="宋体"/>
                      <w:bCs/>
                      <w:color w:val="000000"/>
                      <w:sz w:val="21"/>
                      <w:szCs w:val="21"/>
                      <w:lang w:val="en-US" w:eastAsia="zh-CN"/>
                    </w:rPr>
                    <w:t>91</w:t>
                  </w:r>
                </w:p>
              </w:tc>
              <w:tc>
                <w:tcPr>
                  <w:tcW w:w="300" w:type="pct"/>
                  <w:vAlign w:val="center"/>
                </w:tcPr>
                <w:p>
                  <w:pPr>
                    <w:jc w:val="center"/>
                    <w:rPr>
                      <w:rFonts w:hint="default" w:ascii="Times New Roman" w:hAnsi="Times New Roman" w:eastAsia="宋体"/>
                      <w:bCs/>
                      <w:color w:val="000000"/>
                      <w:sz w:val="21"/>
                      <w:szCs w:val="21"/>
                      <w:lang w:val="en-US" w:eastAsia="zh-CN"/>
                    </w:rPr>
                  </w:pPr>
                  <w:r>
                    <w:rPr>
                      <w:rFonts w:hint="eastAsia" w:ascii="Times New Roman" w:hAnsi="Times New Roman" w:eastAsia="宋体"/>
                      <w:bCs/>
                      <w:color w:val="000000"/>
                      <w:sz w:val="21"/>
                      <w:szCs w:val="21"/>
                      <w:lang w:val="en-US" w:eastAsia="zh-CN"/>
                    </w:rPr>
                    <w:t>40</w:t>
                  </w:r>
                </w:p>
              </w:tc>
              <w:tc>
                <w:tcPr>
                  <w:tcW w:w="319" w:type="pct"/>
                  <w:vAlign w:val="center"/>
                </w:tcPr>
                <w:p>
                  <w:pPr>
                    <w:jc w:val="center"/>
                    <w:rPr>
                      <w:rFonts w:ascii="Times New Roman" w:hAnsi="Times New Roman" w:eastAsia="宋体"/>
                      <w:bCs/>
                      <w:color w:val="000000"/>
                      <w:sz w:val="21"/>
                      <w:szCs w:val="21"/>
                    </w:rPr>
                  </w:pPr>
                  <w:r>
                    <w:rPr>
                      <w:rFonts w:ascii="Times New Roman" w:hAnsi="Times New Roman" w:eastAsia="宋体"/>
                      <w:bCs/>
                      <w:color w:val="000000"/>
                      <w:sz w:val="21"/>
                      <w:szCs w:val="21"/>
                    </w:rPr>
                    <w:t>3.7</w:t>
                  </w:r>
                </w:p>
              </w:tc>
              <w:tc>
                <w:tcPr>
                  <w:tcW w:w="339" w:type="pct"/>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90</w:t>
                  </w:r>
                </w:p>
              </w:tc>
              <w:tc>
                <w:tcPr>
                  <w:tcW w:w="339" w:type="pct"/>
                  <w:vAlign w:val="center"/>
                </w:tcPr>
                <w:p>
                  <w:pPr>
                    <w:jc w:val="center"/>
                    <w:rPr>
                      <w:rFonts w:ascii="Times New Roman" w:hAnsi="Times New Roman" w:eastAsia="宋体"/>
                      <w:bCs/>
                      <w:sz w:val="21"/>
                      <w:szCs w:val="21"/>
                    </w:rPr>
                  </w:pPr>
                  <w:r>
                    <w:rPr>
                      <w:rFonts w:hint="eastAsia" w:ascii="Times New Roman" w:hAnsi="Times New Roman" w:eastAsia="宋体"/>
                      <w:bCs/>
                      <w:sz w:val="21"/>
                      <w:szCs w:val="21"/>
                    </w:rPr>
                    <w:t>30</w:t>
                  </w:r>
                </w:p>
              </w:tc>
              <w:tc>
                <w:tcPr>
                  <w:tcW w:w="350" w:type="pct"/>
                  <w:vAlign w:val="center"/>
                </w:tcPr>
                <w:p>
                  <w:pPr>
                    <w:jc w:val="center"/>
                    <w:rPr>
                      <w:rFonts w:ascii="Times New Roman" w:hAnsi="Times New Roman" w:eastAsia="宋体"/>
                      <w:bCs/>
                      <w:sz w:val="21"/>
                      <w:szCs w:val="21"/>
                    </w:rPr>
                  </w:pPr>
                  <w:r>
                    <w:rPr>
                      <w:rFonts w:ascii="Times New Roman" w:hAnsi="Times New Roman" w:eastAsia="宋体"/>
                      <w:bCs/>
                      <w:color w:val="000000"/>
                      <w:sz w:val="21"/>
                      <w:szCs w:val="21"/>
                    </w:rPr>
                    <w:t>9</w:t>
                  </w:r>
                </w:p>
              </w:tc>
              <w:tc>
                <w:tcPr>
                  <w:tcW w:w="483" w:type="pct"/>
                  <w:vAlign w:val="center"/>
                </w:tcPr>
                <w:p>
                  <w:pPr>
                    <w:jc w:val="center"/>
                    <w:rPr>
                      <w:rFonts w:ascii="Times New Roman" w:hAnsi="Times New Roman" w:eastAsia="宋体"/>
                      <w:bCs/>
                      <w:color w:val="FF0000"/>
                      <w:sz w:val="21"/>
                      <w:szCs w:val="21"/>
                    </w:rPr>
                  </w:pPr>
                  <w:r>
                    <w:rPr>
                      <w:rFonts w:ascii="Times New Roman" w:hAnsi="Times New Roman" w:eastAsia="宋体"/>
                      <w:bCs/>
                      <w:color w:val="000000"/>
                      <w:sz w:val="21"/>
                      <w:szCs w:val="21"/>
                    </w:rPr>
                    <w:t>8</w:t>
                  </w:r>
                </w:p>
              </w:tc>
              <w:tc>
                <w:tcPr>
                  <w:tcW w:w="422" w:type="pct"/>
                  <w:vAlign w:val="center"/>
                </w:tcPr>
                <w:p>
                  <w:pPr>
                    <w:jc w:val="center"/>
                    <w:rPr>
                      <w:rFonts w:ascii="Times New Roman" w:hAnsi="Times New Roman" w:eastAsia="宋体"/>
                      <w:bCs/>
                      <w:sz w:val="21"/>
                      <w:szCs w:val="21"/>
                    </w:rPr>
                  </w:pPr>
                  <w:r>
                    <w:rPr>
                      <w:rFonts w:ascii="Times New Roman" w:hAnsi="Times New Roman" w:eastAsia="宋体"/>
                      <w:bCs/>
                      <w:sz w:val="21"/>
                      <w:szCs w:val="21"/>
                    </w:rPr>
                    <w:t>24</w:t>
                  </w:r>
                  <w:r>
                    <w:rPr>
                      <w:rFonts w:hint="eastAsia" w:ascii="Times New Roman" w:hAnsi="Times New Roman" w:eastAsia="宋体"/>
                      <w:bCs/>
                      <w:sz w:val="21"/>
                      <w:szCs w:val="21"/>
                      <w:lang w:val="en-US" w:eastAsia="zh-CN"/>
                    </w:rPr>
                    <w:t xml:space="preserve"> </w:t>
                  </w:r>
                  <w:r>
                    <w:rPr>
                      <w:rFonts w:ascii="Times New Roman" w:hAnsi="Times New Roman" w:eastAsia="宋体"/>
                      <w:bCs/>
                      <w:sz w:val="21"/>
                      <w:szCs w:val="21"/>
                    </w:rPr>
                    <w:t>00</w:t>
                  </w:r>
                </w:p>
              </w:tc>
              <w:tc>
                <w:tcPr>
                  <w:tcW w:w="422" w:type="pct"/>
                  <w:vAlign w:val="center"/>
                </w:tcPr>
                <w:p>
                  <w:pPr>
                    <w:jc w:val="center"/>
                    <w:rPr>
                      <w:rFonts w:ascii="Times New Roman" w:hAnsi="Times New Roman" w:eastAsia="宋体"/>
                      <w:bCs/>
                      <w:sz w:val="21"/>
                      <w:szCs w:val="21"/>
                    </w:rPr>
                  </w:pPr>
                  <w:r>
                    <w:rPr>
                      <w:rFonts w:ascii="Times New Roman" w:hAnsi="Times New Roman" w:eastAsia="宋体"/>
                      <w:sz w:val="21"/>
                      <w:szCs w:val="21"/>
                    </w:rPr>
                    <w:t>间歇排放</w:t>
                  </w:r>
                </w:p>
              </w:tc>
              <w:tc>
                <w:tcPr>
                  <w:tcW w:w="580" w:type="pct"/>
                  <w:vAlign w:val="center"/>
                </w:tcPr>
                <w:p>
                  <w:pPr>
                    <w:jc w:val="center"/>
                    <w:rPr>
                      <w:rFonts w:ascii="Times New Roman" w:hAnsi="Times New Roman" w:eastAsia="宋体"/>
                      <w:bCs/>
                      <w:color w:val="000000"/>
                      <w:sz w:val="21"/>
                      <w:szCs w:val="21"/>
                    </w:rPr>
                  </w:pPr>
                  <w:r>
                    <w:rPr>
                      <w:rFonts w:hint="eastAsia" w:ascii="Times New Roman" w:hAnsi="Times New Roman" w:eastAsia="宋体"/>
                      <w:bCs/>
                      <w:color w:val="000000"/>
                      <w:sz w:val="21"/>
                      <w:szCs w:val="21"/>
                    </w:rPr>
                    <w:t>粉尘</w:t>
                  </w:r>
                </w:p>
              </w:tc>
              <w:tc>
                <w:tcPr>
                  <w:tcW w:w="477" w:type="pct"/>
                  <w:vAlign w:val="center"/>
                </w:tcPr>
                <w:p>
                  <w:pPr>
                    <w:jc w:val="center"/>
                    <w:rPr>
                      <w:rFonts w:ascii="Times New Roman" w:hAnsi="Times New Roman" w:eastAsia="宋体"/>
                      <w:bCs/>
                      <w:color w:val="000000"/>
                      <w:sz w:val="21"/>
                      <w:szCs w:val="21"/>
                    </w:rPr>
                  </w:pPr>
                  <w:r>
                    <w:rPr>
                      <w:rFonts w:hint="eastAsia" w:ascii="Times New Roman" w:hAnsi="Times New Roman" w:eastAsia="宋体" w:cs="Times New Roman"/>
                      <w:sz w:val="21"/>
                      <w:szCs w:val="21"/>
                      <w:lang w:val="en-US" w:eastAsia="zh-CN"/>
                    </w:rPr>
                    <w:t>0.0035</w:t>
                  </w:r>
                </w:p>
              </w:tc>
            </w:tr>
          </w:tbl>
          <w:p>
            <w:pPr>
              <w:adjustRightInd w:val="0"/>
              <w:snapToGrid w:val="0"/>
              <w:rPr>
                <w:rFonts w:ascii="Times New Roman" w:hAnsi="Times New Roman"/>
                <w:bCs/>
              </w:rPr>
            </w:pPr>
            <w:r>
              <w:rPr>
                <w:rFonts w:ascii="Times New Roman" w:hAnsi="Times New Roman"/>
                <w:bCs/>
                <w:sz w:val="24"/>
                <w:szCs w:val="24"/>
              </w:rPr>
              <w:t>注：</w:t>
            </w:r>
            <w:r>
              <w:rPr>
                <w:rFonts w:ascii="Times New Roman" w:hAnsi="Times New Roman"/>
              </w:rPr>
              <w:t>本项目原点坐标设在厂区西南角</w:t>
            </w:r>
            <w:r>
              <w:rPr>
                <w:rFonts w:ascii="Times New Roman" w:hAnsi="Times New Roman"/>
                <w:bCs/>
              </w:rPr>
              <w:t>。</w:t>
            </w:r>
          </w:p>
          <w:p>
            <w:pPr>
              <w:numPr>
                <w:ilvl w:val="0"/>
                <w:numId w:val="16"/>
              </w:numPr>
              <w:adjustRightInd w:val="0"/>
              <w:snapToGrid w:val="0"/>
              <w:jc w:val="center"/>
              <w:rPr>
                <w:rFonts w:ascii="Times New Roman" w:hAnsi="Times New Roman"/>
                <w:b/>
                <w:sz w:val="24"/>
                <w:szCs w:val="24"/>
              </w:rPr>
            </w:pPr>
            <w:r>
              <w:rPr>
                <w:rFonts w:ascii="Times New Roman" w:hAnsi="Times New Roman"/>
                <w:b/>
                <w:sz w:val="24"/>
                <w:szCs w:val="24"/>
              </w:rPr>
              <w:t xml:space="preserve">  估算模型参数表</w:t>
            </w:r>
          </w:p>
          <w:tbl>
            <w:tblPr>
              <w:tblStyle w:val="7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726"/>
              <w:gridCol w:w="2731"/>
              <w:gridCol w:w="27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5457" w:type="dxa"/>
                  <w:gridSpan w:val="2"/>
                  <w:vAlign w:val="center"/>
                </w:tcPr>
                <w:p>
                  <w:pPr>
                    <w:pStyle w:val="209"/>
                    <w:rPr>
                      <w:rFonts w:ascii="Times New Roman" w:hAnsi="Times New Roman"/>
                      <w:b/>
                      <w:bCs/>
                      <w:kern w:val="0"/>
                      <w:szCs w:val="21"/>
                      <w:lang w:eastAsia="zh-CN"/>
                    </w:rPr>
                  </w:pPr>
                  <w:r>
                    <w:rPr>
                      <w:rFonts w:ascii="Times New Roman" w:hAnsi="Times New Roman"/>
                      <w:b/>
                      <w:bCs/>
                      <w:kern w:val="0"/>
                      <w:szCs w:val="21"/>
                      <w:lang w:eastAsia="zh-CN"/>
                    </w:rPr>
                    <w:t>参数</w:t>
                  </w:r>
                </w:p>
              </w:tc>
              <w:tc>
                <w:tcPr>
                  <w:tcW w:w="2738" w:type="dxa"/>
                  <w:vAlign w:val="center"/>
                </w:tcPr>
                <w:p>
                  <w:pPr>
                    <w:pStyle w:val="209"/>
                    <w:rPr>
                      <w:rFonts w:ascii="Times New Roman" w:hAnsi="Times New Roman"/>
                      <w:b/>
                      <w:bCs/>
                      <w:kern w:val="0"/>
                      <w:szCs w:val="21"/>
                      <w:lang w:eastAsia="zh-CN"/>
                    </w:rPr>
                  </w:pPr>
                  <w:r>
                    <w:rPr>
                      <w:rFonts w:ascii="Times New Roman" w:hAnsi="Times New Roman"/>
                      <w:b/>
                      <w:bCs/>
                      <w:kern w:val="0"/>
                      <w:szCs w:val="21"/>
                      <w:lang w:eastAsia="zh-CN"/>
                    </w:rPr>
                    <w:t>取值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6" w:type="dxa"/>
                  <w:vMerge w:val="restart"/>
                  <w:vAlign w:val="center"/>
                </w:tcPr>
                <w:p>
                  <w:pPr>
                    <w:pStyle w:val="209"/>
                    <w:rPr>
                      <w:rFonts w:ascii="Times New Roman" w:hAnsi="Times New Roman"/>
                      <w:szCs w:val="21"/>
                      <w:lang w:eastAsia="zh-CN"/>
                    </w:rPr>
                  </w:pPr>
                  <w:r>
                    <w:rPr>
                      <w:rFonts w:ascii="Times New Roman" w:hAnsi="Times New Roman"/>
                      <w:szCs w:val="21"/>
                      <w:lang w:eastAsia="zh-CN"/>
                    </w:rPr>
                    <w:t>城市/农村选项</w:t>
                  </w:r>
                </w:p>
              </w:tc>
              <w:tc>
                <w:tcPr>
                  <w:tcW w:w="2731" w:type="dxa"/>
                  <w:vAlign w:val="center"/>
                </w:tcPr>
                <w:p>
                  <w:pPr>
                    <w:pStyle w:val="209"/>
                    <w:rPr>
                      <w:rFonts w:ascii="Times New Roman" w:hAnsi="Times New Roman"/>
                      <w:szCs w:val="21"/>
                      <w:lang w:eastAsia="zh-CN"/>
                    </w:rPr>
                  </w:pPr>
                  <w:r>
                    <w:rPr>
                      <w:rFonts w:ascii="Times New Roman" w:hAnsi="Times New Roman"/>
                      <w:szCs w:val="21"/>
                      <w:lang w:eastAsia="zh-CN"/>
                    </w:rPr>
                    <w:t>城市/农村</w:t>
                  </w:r>
                </w:p>
              </w:tc>
              <w:tc>
                <w:tcPr>
                  <w:tcW w:w="2738" w:type="dxa"/>
                  <w:vAlign w:val="center"/>
                </w:tcPr>
                <w:p>
                  <w:pPr>
                    <w:pStyle w:val="209"/>
                    <w:rPr>
                      <w:rFonts w:ascii="Times New Roman" w:hAnsi="Times New Roman"/>
                      <w:szCs w:val="21"/>
                      <w:lang w:eastAsia="zh-CN"/>
                    </w:rPr>
                  </w:pPr>
                  <w:r>
                    <w:rPr>
                      <w:rFonts w:ascii="Times New Roman" w:hAnsi="Times New Roman"/>
                      <w:szCs w:val="21"/>
                      <w:lang w:eastAsia="zh-CN"/>
                    </w:rPr>
                    <w:t>城市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6" w:type="dxa"/>
                  <w:vMerge w:val="continue"/>
                  <w:vAlign w:val="center"/>
                </w:tcPr>
                <w:p>
                  <w:pPr>
                    <w:pStyle w:val="209"/>
                    <w:rPr>
                      <w:rFonts w:ascii="Times New Roman" w:hAnsi="Times New Roman"/>
                      <w:szCs w:val="21"/>
                      <w:lang w:eastAsia="zh-CN"/>
                    </w:rPr>
                  </w:pPr>
                </w:p>
              </w:tc>
              <w:tc>
                <w:tcPr>
                  <w:tcW w:w="2731" w:type="dxa"/>
                  <w:vAlign w:val="center"/>
                </w:tcPr>
                <w:p>
                  <w:pPr>
                    <w:pStyle w:val="209"/>
                    <w:rPr>
                      <w:rFonts w:ascii="Times New Roman" w:hAnsi="Times New Roman"/>
                      <w:szCs w:val="21"/>
                      <w:lang w:eastAsia="zh-CN"/>
                    </w:rPr>
                  </w:pPr>
                  <w:r>
                    <w:rPr>
                      <w:rFonts w:ascii="Times New Roman" w:hAnsi="Times New Roman"/>
                      <w:szCs w:val="21"/>
                      <w:lang w:eastAsia="zh-CN"/>
                    </w:rPr>
                    <w:t>人口数(城市选项时)/万人</w:t>
                  </w:r>
                </w:p>
              </w:tc>
              <w:tc>
                <w:tcPr>
                  <w:tcW w:w="2738" w:type="dxa"/>
                  <w:vAlign w:val="center"/>
                </w:tcPr>
                <w:p>
                  <w:pPr>
                    <w:pStyle w:val="209"/>
                    <w:rPr>
                      <w:rFonts w:ascii="Times New Roman" w:hAnsi="Times New Roman"/>
                      <w:szCs w:val="21"/>
                      <w:lang w:eastAsia="zh-CN"/>
                    </w:rPr>
                  </w:pPr>
                  <w:r>
                    <w:rPr>
                      <w:rFonts w:hint="eastAsia" w:ascii="Times New Roman" w:hAnsi="Times New Roman"/>
                      <w:szCs w:val="21"/>
                      <w:lang w:eastAsia="zh-CN"/>
                    </w:rPr>
                    <w:t>125.47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7" w:type="dxa"/>
                  <w:gridSpan w:val="2"/>
                  <w:vAlign w:val="center"/>
                </w:tcPr>
                <w:p>
                  <w:pPr>
                    <w:pStyle w:val="209"/>
                    <w:rPr>
                      <w:rFonts w:ascii="Times New Roman" w:hAnsi="Times New Roman"/>
                      <w:szCs w:val="21"/>
                      <w:lang w:eastAsia="zh-CN"/>
                    </w:rPr>
                  </w:pPr>
                  <w:r>
                    <w:rPr>
                      <w:rFonts w:ascii="Times New Roman" w:hAnsi="Times New Roman"/>
                      <w:szCs w:val="21"/>
                      <w:lang w:eastAsia="zh-CN"/>
                    </w:rPr>
                    <w:t>最高环境温度/</w:t>
                  </w:r>
                  <w:r>
                    <w:rPr>
                      <w:rFonts w:hint="eastAsia" w:ascii="Times New Roman" w:hAnsi="Times New Roman"/>
                      <w:szCs w:val="21"/>
                      <w:lang w:eastAsia="zh-CN"/>
                    </w:rPr>
                    <w:t>℃</w:t>
                  </w:r>
                </w:p>
              </w:tc>
              <w:tc>
                <w:tcPr>
                  <w:tcW w:w="2738" w:type="dxa"/>
                  <w:vAlign w:val="center"/>
                </w:tcPr>
                <w:p>
                  <w:pPr>
                    <w:pStyle w:val="209"/>
                    <w:rPr>
                      <w:rFonts w:ascii="Times New Roman" w:hAnsi="Times New Roman"/>
                      <w:szCs w:val="21"/>
                      <w:lang w:eastAsia="zh-CN"/>
                    </w:rPr>
                  </w:pPr>
                  <w:r>
                    <w:rPr>
                      <w:rFonts w:ascii="Times New Roman" w:hAnsi="Times New Roman"/>
                      <w:szCs w:val="21"/>
                      <w:lang w:eastAsia="zh-CN"/>
                    </w:rPr>
                    <w:t>39.</w:t>
                  </w:r>
                  <w:r>
                    <w:rPr>
                      <w:rFonts w:hint="eastAsia" w:ascii="Times New Roman" w:hAnsi="Times New Roman"/>
                      <w:szCs w:val="21"/>
                      <w:lang w:eastAsia="zh-CN"/>
                    </w:rPr>
                    <w:t>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7" w:type="dxa"/>
                  <w:gridSpan w:val="2"/>
                  <w:vAlign w:val="center"/>
                </w:tcPr>
                <w:p>
                  <w:pPr>
                    <w:pStyle w:val="209"/>
                    <w:rPr>
                      <w:rFonts w:ascii="Times New Roman" w:hAnsi="Times New Roman"/>
                      <w:szCs w:val="21"/>
                      <w:lang w:eastAsia="zh-CN"/>
                    </w:rPr>
                  </w:pPr>
                  <w:r>
                    <w:rPr>
                      <w:rFonts w:ascii="Times New Roman" w:hAnsi="Times New Roman"/>
                      <w:szCs w:val="21"/>
                      <w:lang w:eastAsia="zh-CN"/>
                    </w:rPr>
                    <w:t>最低环境温度/</w:t>
                  </w:r>
                  <w:r>
                    <w:rPr>
                      <w:rFonts w:hint="eastAsia" w:ascii="Times New Roman" w:hAnsi="Times New Roman"/>
                      <w:szCs w:val="21"/>
                      <w:lang w:eastAsia="zh-CN"/>
                    </w:rPr>
                    <w:t>℃</w:t>
                  </w:r>
                </w:p>
              </w:tc>
              <w:tc>
                <w:tcPr>
                  <w:tcW w:w="2738" w:type="dxa"/>
                  <w:vAlign w:val="center"/>
                </w:tcPr>
                <w:p>
                  <w:pPr>
                    <w:pStyle w:val="209"/>
                    <w:rPr>
                      <w:rFonts w:ascii="Times New Roman" w:hAnsi="Times New Roman"/>
                      <w:szCs w:val="21"/>
                      <w:lang w:eastAsia="zh-CN"/>
                    </w:rPr>
                  </w:pPr>
                  <w:r>
                    <w:rPr>
                      <w:rFonts w:ascii="Times New Roman" w:hAnsi="Times New Roman"/>
                      <w:szCs w:val="21"/>
                      <w:lang w:eastAsia="zh-CN"/>
                    </w:rPr>
                    <w:t>-</w:t>
                  </w:r>
                  <w:r>
                    <w:rPr>
                      <w:rFonts w:hint="eastAsia" w:ascii="Times New Roman" w:hAnsi="Times New Roman"/>
                      <w:szCs w:val="21"/>
                      <w:lang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7" w:type="dxa"/>
                  <w:gridSpan w:val="2"/>
                  <w:vAlign w:val="center"/>
                </w:tcPr>
                <w:p>
                  <w:pPr>
                    <w:pStyle w:val="209"/>
                    <w:rPr>
                      <w:rFonts w:ascii="Times New Roman" w:hAnsi="Times New Roman"/>
                      <w:szCs w:val="21"/>
                      <w:lang w:eastAsia="zh-CN"/>
                    </w:rPr>
                  </w:pPr>
                  <w:r>
                    <w:rPr>
                      <w:rFonts w:ascii="Times New Roman" w:hAnsi="Times New Roman"/>
                      <w:szCs w:val="21"/>
                      <w:lang w:eastAsia="zh-CN"/>
                    </w:rPr>
                    <w:t>土地利用类型</w:t>
                  </w:r>
                </w:p>
              </w:tc>
              <w:tc>
                <w:tcPr>
                  <w:tcW w:w="2738" w:type="dxa"/>
                  <w:vAlign w:val="center"/>
                </w:tcPr>
                <w:p>
                  <w:pPr>
                    <w:pStyle w:val="209"/>
                    <w:rPr>
                      <w:rFonts w:ascii="Times New Roman" w:hAnsi="Times New Roman"/>
                      <w:szCs w:val="21"/>
                      <w:lang w:eastAsia="zh-CN"/>
                    </w:rPr>
                  </w:pPr>
                  <w:r>
                    <w:rPr>
                      <w:rFonts w:ascii="Times New Roman" w:hAnsi="Times New Roman"/>
                      <w:szCs w:val="21"/>
                      <w:lang w:eastAsia="zh-CN"/>
                    </w:rPr>
                    <w:t>城市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7" w:type="dxa"/>
                  <w:gridSpan w:val="2"/>
                  <w:vAlign w:val="center"/>
                </w:tcPr>
                <w:p>
                  <w:pPr>
                    <w:pStyle w:val="209"/>
                    <w:rPr>
                      <w:rFonts w:ascii="Times New Roman" w:hAnsi="Times New Roman"/>
                      <w:szCs w:val="21"/>
                      <w:lang w:eastAsia="zh-CN"/>
                    </w:rPr>
                  </w:pPr>
                  <w:r>
                    <w:rPr>
                      <w:rFonts w:ascii="Times New Roman" w:hAnsi="Times New Roman"/>
                      <w:szCs w:val="21"/>
                      <w:lang w:eastAsia="zh-CN"/>
                    </w:rPr>
                    <w:t>区域湿度条件</w:t>
                  </w:r>
                </w:p>
              </w:tc>
              <w:tc>
                <w:tcPr>
                  <w:tcW w:w="2738" w:type="dxa"/>
                  <w:vAlign w:val="center"/>
                </w:tcPr>
                <w:p>
                  <w:pPr>
                    <w:pStyle w:val="209"/>
                    <w:rPr>
                      <w:rFonts w:ascii="Times New Roman" w:hAnsi="Times New Roman"/>
                      <w:szCs w:val="21"/>
                      <w:lang w:eastAsia="zh-CN"/>
                    </w:rPr>
                  </w:pPr>
                  <w:r>
                    <w:rPr>
                      <w:rFonts w:ascii="Times New Roman" w:hAnsi="Times New Roman"/>
                      <w:szCs w:val="21"/>
                      <w:lang w:eastAsia="zh-CN"/>
                    </w:rPr>
                    <w:t>潮湿气候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6" w:type="dxa"/>
                  <w:vMerge w:val="restart"/>
                  <w:vAlign w:val="center"/>
                </w:tcPr>
                <w:p>
                  <w:pPr>
                    <w:pStyle w:val="209"/>
                    <w:rPr>
                      <w:rFonts w:ascii="Times New Roman" w:hAnsi="Times New Roman"/>
                      <w:szCs w:val="21"/>
                      <w:lang w:eastAsia="zh-CN"/>
                    </w:rPr>
                  </w:pPr>
                  <w:r>
                    <w:rPr>
                      <w:rFonts w:ascii="Times New Roman" w:hAnsi="Times New Roman"/>
                      <w:szCs w:val="21"/>
                      <w:lang w:eastAsia="zh-CN"/>
                    </w:rPr>
                    <w:t>是否考虑地形</w:t>
                  </w:r>
                </w:p>
              </w:tc>
              <w:tc>
                <w:tcPr>
                  <w:tcW w:w="2731" w:type="dxa"/>
                  <w:vAlign w:val="center"/>
                </w:tcPr>
                <w:p>
                  <w:pPr>
                    <w:pStyle w:val="209"/>
                    <w:rPr>
                      <w:rFonts w:ascii="Times New Roman" w:hAnsi="Times New Roman"/>
                      <w:szCs w:val="21"/>
                      <w:lang w:eastAsia="zh-CN"/>
                    </w:rPr>
                  </w:pPr>
                  <w:r>
                    <w:rPr>
                      <w:rFonts w:ascii="Times New Roman" w:hAnsi="Times New Roman"/>
                      <w:szCs w:val="21"/>
                      <w:lang w:eastAsia="zh-CN"/>
                    </w:rPr>
                    <w:t>考虑地形</w:t>
                  </w:r>
                </w:p>
              </w:tc>
              <w:tc>
                <w:tcPr>
                  <w:tcW w:w="2738" w:type="dxa"/>
                  <w:vAlign w:val="center"/>
                </w:tcPr>
                <w:p>
                  <w:pPr>
                    <w:pStyle w:val="209"/>
                    <w:rPr>
                      <w:rFonts w:ascii="Times New Roman" w:hAnsi="Times New Roman"/>
                      <w:szCs w:val="21"/>
                      <w:lang w:eastAsia="zh-CN"/>
                    </w:rPr>
                  </w:pPr>
                  <w:r>
                    <w:rPr>
                      <w:rFonts w:ascii="Times New Roman" w:hAnsi="Times New Roman"/>
                      <w:szCs w:val="21"/>
                      <w:lang w:eastAsia="zh-CN"/>
                    </w:rPr>
                    <w:t>□是   √否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6" w:type="dxa"/>
                  <w:vMerge w:val="continue"/>
                  <w:vAlign w:val="center"/>
                </w:tcPr>
                <w:p>
                  <w:pPr>
                    <w:pStyle w:val="209"/>
                    <w:rPr>
                      <w:rFonts w:ascii="Times New Roman" w:hAnsi="Times New Roman"/>
                      <w:szCs w:val="21"/>
                      <w:lang w:eastAsia="zh-CN"/>
                    </w:rPr>
                  </w:pPr>
                </w:p>
              </w:tc>
              <w:tc>
                <w:tcPr>
                  <w:tcW w:w="2731" w:type="dxa"/>
                  <w:vAlign w:val="center"/>
                </w:tcPr>
                <w:p>
                  <w:pPr>
                    <w:pStyle w:val="209"/>
                    <w:rPr>
                      <w:rFonts w:ascii="Times New Roman" w:hAnsi="Times New Roman"/>
                      <w:szCs w:val="21"/>
                      <w:lang w:eastAsia="zh-CN"/>
                    </w:rPr>
                  </w:pPr>
                  <w:r>
                    <w:rPr>
                      <w:rFonts w:ascii="Times New Roman" w:hAnsi="Times New Roman"/>
                      <w:szCs w:val="21"/>
                      <w:lang w:eastAsia="zh-CN"/>
                    </w:rPr>
                    <w:t>地形数据分辨率/m</w:t>
                  </w:r>
                </w:p>
              </w:tc>
              <w:tc>
                <w:tcPr>
                  <w:tcW w:w="2738" w:type="dxa"/>
                  <w:vAlign w:val="center"/>
                </w:tcPr>
                <w:p>
                  <w:pPr>
                    <w:pStyle w:val="209"/>
                    <w:rPr>
                      <w:rFonts w:ascii="Times New Roman" w:hAnsi="Times New Roman"/>
                      <w:szCs w:val="21"/>
                      <w:lang w:eastAsia="zh-CN"/>
                    </w:rPr>
                  </w:pPr>
                  <w:r>
                    <w:rPr>
                      <w:rFonts w:ascii="Times New Roman" w:hAnsi="Times New Roman"/>
                      <w:szCs w:val="21"/>
                      <w:lang w:eastAsia="zh-CN"/>
                    </w:rPr>
                    <w:t>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6" w:type="dxa"/>
                  <w:vMerge w:val="restart"/>
                  <w:vAlign w:val="center"/>
                </w:tcPr>
                <w:p>
                  <w:pPr>
                    <w:pStyle w:val="209"/>
                    <w:rPr>
                      <w:rFonts w:ascii="Times New Roman" w:hAnsi="Times New Roman"/>
                      <w:szCs w:val="21"/>
                      <w:lang w:eastAsia="zh-CN"/>
                    </w:rPr>
                  </w:pPr>
                  <w:r>
                    <w:rPr>
                      <w:rFonts w:ascii="Times New Roman" w:hAnsi="Times New Roman"/>
                      <w:szCs w:val="21"/>
                      <w:lang w:eastAsia="zh-CN"/>
                    </w:rPr>
                    <w:t>是否考虑岸线烟熏</w:t>
                  </w:r>
                </w:p>
              </w:tc>
              <w:tc>
                <w:tcPr>
                  <w:tcW w:w="2731" w:type="dxa"/>
                  <w:vAlign w:val="center"/>
                </w:tcPr>
                <w:p>
                  <w:pPr>
                    <w:pStyle w:val="209"/>
                    <w:rPr>
                      <w:rFonts w:ascii="Times New Roman" w:hAnsi="Times New Roman"/>
                      <w:szCs w:val="21"/>
                      <w:lang w:eastAsia="zh-CN"/>
                    </w:rPr>
                  </w:pPr>
                  <w:r>
                    <w:rPr>
                      <w:rFonts w:ascii="Times New Roman" w:hAnsi="Times New Roman"/>
                      <w:szCs w:val="21"/>
                      <w:lang w:eastAsia="zh-CN"/>
                    </w:rPr>
                    <w:t>考虑岸线烟熏</w:t>
                  </w:r>
                </w:p>
              </w:tc>
              <w:tc>
                <w:tcPr>
                  <w:tcW w:w="2738" w:type="dxa"/>
                  <w:vAlign w:val="center"/>
                </w:tcPr>
                <w:p>
                  <w:pPr>
                    <w:pStyle w:val="209"/>
                    <w:rPr>
                      <w:rFonts w:ascii="Times New Roman" w:hAnsi="Times New Roman"/>
                      <w:szCs w:val="21"/>
                      <w:lang w:eastAsia="zh-CN"/>
                    </w:rPr>
                  </w:pPr>
                  <w:r>
                    <w:rPr>
                      <w:rFonts w:ascii="Times New Roman" w:hAnsi="Times New Roman"/>
                      <w:szCs w:val="21"/>
                      <w:lang w:eastAsia="zh-CN"/>
                    </w:rPr>
                    <w:t>□是   √否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6" w:type="dxa"/>
                  <w:vMerge w:val="continue"/>
                  <w:vAlign w:val="center"/>
                </w:tcPr>
                <w:p>
                  <w:pPr>
                    <w:pStyle w:val="209"/>
                    <w:rPr>
                      <w:rFonts w:ascii="Times New Roman" w:hAnsi="Times New Roman"/>
                      <w:szCs w:val="21"/>
                      <w:lang w:eastAsia="zh-CN"/>
                    </w:rPr>
                  </w:pPr>
                </w:p>
              </w:tc>
              <w:tc>
                <w:tcPr>
                  <w:tcW w:w="2731" w:type="dxa"/>
                  <w:vAlign w:val="center"/>
                </w:tcPr>
                <w:p>
                  <w:pPr>
                    <w:pStyle w:val="209"/>
                    <w:rPr>
                      <w:rFonts w:ascii="Times New Roman" w:hAnsi="Times New Roman"/>
                      <w:szCs w:val="21"/>
                      <w:lang w:eastAsia="zh-CN"/>
                    </w:rPr>
                  </w:pPr>
                  <w:r>
                    <w:rPr>
                      <w:rFonts w:ascii="Times New Roman" w:hAnsi="Times New Roman"/>
                      <w:szCs w:val="21"/>
                      <w:lang w:eastAsia="zh-CN"/>
                    </w:rPr>
                    <w:t>考虑距离/km</w:t>
                  </w:r>
                </w:p>
              </w:tc>
              <w:tc>
                <w:tcPr>
                  <w:tcW w:w="2738" w:type="dxa"/>
                  <w:vAlign w:val="center"/>
                </w:tcPr>
                <w:p>
                  <w:pPr>
                    <w:pStyle w:val="209"/>
                    <w:rPr>
                      <w:rFonts w:ascii="Times New Roman" w:hAnsi="Times New Roman"/>
                      <w:szCs w:val="21"/>
                      <w:lang w:eastAsia="zh-CN"/>
                    </w:rPr>
                  </w:pPr>
                  <w:r>
                    <w:rPr>
                      <w:rFonts w:ascii="Times New Roman" w:hAnsi="Times New Roman"/>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6" w:type="dxa"/>
                  <w:vMerge w:val="continue"/>
                  <w:vAlign w:val="center"/>
                </w:tcPr>
                <w:p>
                  <w:pPr>
                    <w:pStyle w:val="209"/>
                    <w:rPr>
                      <w:rFonts w:ascii="Times New Roman" w:hAnsi="Times New Roman"/>
                      <w:szCs w:val="21"/>
                      <w:lang w:eastAsia="zh-CN"/>
                    </w:rPr>
                  </w:pPr>
                </w:p>
              </w:tc>
              <w:tc>
                <w:tcPr>
                  <w:tcW w:w="2731" w:type="dxa"/>
                  <w:vAlign w:val="center"/>
                </w:tcPr>
                <w:p>
                  <w:pPr>
                    <w:pStyle w:val="209"/>
                    <w:rPr>
                      <w:rFonts w:ascii="Times New Roman" w:hAnsi="Times New Roman"/>
                      <w:szCs w:val="21"/>
                      <w:lang w:eastAsia="zh-CN"/>
                    </w:rPr>
                  </w:pPr>
                  <w:r>
                    <w:rPr>
                      <w:rFonts w:ascii="Times New Roman" w:hAnsi="Times New Roman"/>
                      <w:szCs w:val="21"/>
                      <w:lang w:eastAsia="zh-CN"/>
                    </w:rPr>
                    <w:t>岸线方向/°</w:t>
                  </w:r>
                </w:p>
              </w:tc>
              <w:tc>
                <w:tcPr>
                  <w:tcW w:w="2738" w:type="dxa"/>
                  <w:vAlign w:val="center"/>
                </w:tcPr>
                <w:p>
                  <w:pPr>
                    <w:pStyle w:val="209"/>
                    <w:rPr>
                      <w:rFonts w:ascii="Times New Roman" w:hAnsi="Times New Roman"/>
                      <w:szCs w:val="21"/>
                      <w:lang w:eastAsia="zh-CN"/>
                    </w:rPr>
                  </w:pPr>
                  <w:r>
                    <w:rPr>
                      <w:rFonts w:ascii="Times New Roman" w:hAnsi="Times New Roman"/>
                      <w:szCs w:val="21"/>
                      <w:lang w:eastAsia="zh-CN"/>
                    </w:rPr>
                    <w:t>/</w:t>
                  </w:r>
                </w:p>
              </w:tc>
            </w:tr>
          </w:tbl>
          <w:p>
            <w:pPr>
              <w:pStyle w:val="127"/>
              <w:adjustRightInd w:val="0"/>
              <w:snapToGrid w:val="0"/>
              <w:spacing w:line="360" w:lineRule="auto"/>
              <w:ind w:firstLine="482" w:firstLineChars="0"/>
              <w:rPr>
                <w:rFonts w:ascii="Times New Roman" w:hAnsi="Times New Roman"/>
                <w:b/>
                <w:snapToGrid/>
                <w:sz w:val="24"/>
                <w:szCs w:val="32"/>
                <w:lang w:val="en-US"/>
              </w:rPr>
            </w:pPr>
            <w:r>
              <w:rPr>
                <w:rFonts w:ascii="Times New Roman" w:hAnsi="Times New Roman"/>
                <w:b/>
                <w:snapToGrid/>
                <w:sz w:val="24"/>
                <w:szCs w:val="32"/>
                <w:lang w:val="en-US"/>
              </w:rPr>
              <w:t>(</w:t>
            </w:r>
            <w:r>
              <w:rPr>
                <w:rFonts w:hint="eastAsia" w:ascii="Times New Roman" w:hAnsi="Times New Roman"/>
                <w:b/>
                <w:snapToGrid/>
                <w:sz w:val="24"/>
                <w:szCs w:val="32"/>
                <w:lang w:val="en-US"/>
              </w:rPr>
              <w:t>4</w:t>
            </w:r>
            <w:r>
              <w:rPr>
                <w:rFonts w:ascii="Times New Roman" w:hAnsi="Times New Roman"/>
                <w:b/>
                <w:snapToGrid/>
                <w:sz w:val="24"/>
                <w:szCs w:val="32"/>
                <w:lang w:val="en-US"/>
              </w:rPr>
              <w:t>)估算结果</w:t>
            </w:r>
          </w:p>
          <w:p>
            <w:pPr>
              <w:numPr>
                <w:ilvl w:val="0"/>
                <w:numId w:val="16"/>
              </w:numPr>
              <w:adjustRightInd w:val="0"/>
              <w:snapToGrid w:val="0"/>
              <w:jc w:val="center"/>
              <w:rPr>
                <w:rFonts w:ascii="Times New Roman" w:hAnsi="Times New Roman"/>
                <w:b/>
                <w:sz w:val="24"/>
                <w:szCs w:val="24"/>
              </w:rPr>
            </w:pPr>
            <w:r>
              <w:rPr>
                <w:rFonts w:hint="eastAsia" w:ascii="Times New Roman" w:hAnsi="Times New Roman" w:eastAsia="宋体"/>
                <w:b/>
                <w:sz w:val="24"/>
                <w:szCs w:val="24"/>
              </w:rPr>
              <w:t xml:space="preserve"> </w:t>
            </w:r>
            <w:r>
              <w:rPr>
                <w:rFonts w:ascii="Times New Roman" w:hAnsi="Times New Roman"/>
                <w:b/>
                <w:sz w:val="24"/>
                <w:szCs w:val="24"/>
              </w:rPr>
              <w:t>建设项目排放源预测结果一览表</w:t>
            </w:r>
          </w:p>
          <w:tbl>
            <w:tblPr>
              <w:tblStyle w:val="75"/>
              <w:tblW w:w="4995"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533"/>
              <w:gridCol w:w="1240"/>
              <w:gridCol w:w="2096"/>
              <w:gridCol w:w="1202"/>
              <w:gridCol w:w="1032"/>
              <w:gridCol w:w="120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923" w:type="pct"/>
                  <w:tcMar>
                    <w:left w:w="11" w:type="dxa"/>
                    <w:right w:w="11" w:type="dxa"/>
                  </w:tcMar>
                  <w:vAlign w:val="center"/>
                </w:tcPr>
                <w:p>
                  <w:pPr>
                    <w:adjustRightInd w:val="0"/>
                    <w:snapToGrid w:val="0"/>
                    <w:jc w:val="center"/>
                    <w:rPr>
                      <w:rFonts w:ascii="Times New Roman" w:hAnsi="Times New Roman"/>
                      <w:b/>
                      <w:bCs/>
                      <w:sz w:val="21"/>
                      <w:szCs w:val="21"/>
                    </w:rPr>
                  </w:pPr>
                  <w:r>
                    <w:rPr>
                      <w:rFonts w:ascii="Times New Roman" w:hAnsi="Times New Roman"/>
                      <w:b/>
                      <w:bCs/>
                      <w:sz w:val="21"/>
                      <w:szCs w:val="21"/>
                    </w:rPr>
                    <w:t>污染源名称</w:t>
                  </w:r>
                </w:p>
              </w:tc>
              <w:tc>
                <w:tcPr>
                  <w:tcW w:w="746" w:type="pct"/>
                  <w:tcMar>
                    <w:left w:w="11" w:type="dxa"/>
                    <w:right w:w="11" w:type="dxa"/>
                  </w:tcMar>
                  <w:vAlign w:val="center"/>
                </w:tcPr>
                <w:p>
                  <w:pPr>
                    <w:adjustRightInd w:val="0"/>
                    <w:snapToGrid w:val="0"/>
                    <w:jc w:val="center"/>
                    <w:rPr>
                      <w:rFonts w:ascii="Times New Roman" w:hAnsi="Times New Roman"/>
                      <w:b/>
                      <w:bCs/>
                      <w:sz w:val="21"/>
                      <w:szCs w:val="21"/>
                    </w:rPr>
                  </w:pPr>
                  <w:r>
                    <w:rPr>
                      <w:rFonts w:ascii="Times New Roman" w:hAnsi="Times New Roman"/>
                      <w:b/>
                      <w:bCs/>
                      <w:sz w:val="21"/>
                      <w:szCs w:val="21"/>
                    </w:rPr>
                    <w:t>污染因子</w:t>
                  </w:r>
                </w:p>
              </w:tc>
              <w:tc>
                <w:tcPr>
                  <w:tcW w:w="1261" w:type="pct"/>
                  <w:tcMar>
                    <w:left w:w="11" w:type="dxa"/>
                    <w:right w:w="11" w:type="dxa"/>
                  </w:tcMar>
                  <w:vAlign w:val="center"/>
                </w:tcPr>
                <w:p>
                  <w:pPr>
                    <w:adjustRightInd w:val="0"/>
                    <w:snapToGrid w:val="0"/>
                    <w:jc w:val="center"/>
                    <w:rPr>
                      <w:rFonts w:ascii="Times New Roman" w:hAnsi="Times New Roman"/>
                      <w:b/>
                      <w:bCs/>
                      <w:sz w:val="21"/>
                      <w:szCs w:val="21"/>
                    </w:rPr>
                  </w:pPr>
                  <w:r>
                    <w:rPr>
                      <w:rFonts w:hint="eastAsia" w:ascii="Times New Roman" w:hAnsi="Times New Roman" w:eastAsia="宋体"/>
                      <w:b/>
                      <w:bCs/>
                      <w:sz w:val="21"/>
                      <w:szCs w:val="21"/>
                    </w:rPr>
                    <w:t>最大落地</w:t>
                  </w:r>
                  <w:r>
                    <w:rPr>
                      <w:rFonts w:ascii="Times New Roman" w:hAnsi="Times New Roman"/>
                      <w:b/>
                      <w:bCs/>
                      <w:sz w:val="21"/>
                      <w:szCs w:val="21"/>
                    </w:rPr>
                    <w:t>浓度（</w:t>
                  </w:r>
                  <w:r>
                    <w:rPr>
                      <w:rFonts w:hint="eastAsia" w:ascii="Times New Roman" w:hAnsi="Times New Roman" w:eastAsia="宋体"/>
                      <w:b/>
                      <w:bCs/>
                      <w:sz w:val="21"/>
                      <w:szCs w:val="21"/>
                    </w:rPr>
                    <w:t>u</w:t>
                  </w:r>
                  <w:r>
                    <w:rPr>
                      <w:rFonts w:ascii="Times New Roman" w:hAnsi="Times New Roman"/>
                      <w:b/>
                      <w:bCs/>
                      <w:sz w:val="21"/>
                      <w:szCs w:val="21"/>
                    </w:rPr>
                    <w:t>g/m3）</w:t>
                  </w:r>
                </w:p>
              </w:tc>
              <w:tc>
                <w:tcPr>
                  <w:tcW w:w="723" w:type="pct"/>
                  <w:vAlign w:val="center"/>
                </w:tcPr>
                <w:p>
                  <w:pPr>
                    <w:adjustRightInd w:val="0"/>
                    <w:snapToGrid w:val="0"/>
                    <w:jc w:val="center"/>
                    <w:rPr>
                      <w:rFonts w:ascii="Times New Roman" w:hAnsi="Times New Roman"/>
                      <w:b/>
                      <w:bCs/>
                      <w:sz w:val="21"/>
                      <w:szCs w:val="21"/>
                    </w:rPr>
                  </w:pPr>
                  <w:r>
                    <w:rPr>
                      <w:rFonts w:hint="eastAsia" w:ascii="Times New Roman" w:hAnsi="Times New Roman" w:eastAsia="宋体"/>
                      <w:b/>
                      <w:bCs/>
                      <w:sz w:val="21"/>
                      <w:szCs w:val="21"/>
                    </w:rPr>
                    <w:t>最大浓度落地点</w:t>
                  </w:r>
                  <w:r>
                    <w:rPr>
                      <w:rFonts w:ascii="Times New Roman" w:hAnsi="Times New Roman"/>
                      <w:b/>
                      <w:bCs/>
                      <w:sz w:val="21"/>
                      <w:szCs w:val="21"/>
                    </w:rPr>
                    <w:t>（m）</w:t>
                  </w:r>
                </w:p>
              </w:tc>
              <w:tc>
                <w:tcPr>
                  <w:tcW w:w="621" w:type="pct"/>
                  <w:vAlign w:val="center"/>
                </w:tcPr>
                <w:p>
                  <w:pPr>
                    <w:adjustRightInd w:val="0"/>
                    <w:snapToGrid w:val="0"/>
                    <w:jc w:val="center"/>
                    <w:rPr>
                      <w:rFonts w:ascii="Times New Roman" w:hAnsi="Times New Roman"/>
                      <w:b/>
                      <w:bCs/>
                      <w:sz w:val="21"/>
                      <w:szCs w:val="21"/>
                    </w:rPr>
                  </w:pPr>
                  <w:r>
                    <w:rPr>
                      <w:rFonts w:hint="eastAsia" w:ascii="Times New Roman" w:hAnsi="Times New Roman"/>
                      <w:b/>
                      <w:bCs/>
                      <w:sz w:val="21"/>
                      <w:szCs w:val="21"/>
                    </w:rPr>
                    <w:t>占标率P（%）</w:t>
                  </w:r>
                </w:p>
              </w:tc>
              <w:tc>
                <w:tcPr>
                  <w:tcW w:w="723" w:type="pct"/>
                  <w:vAlign w:val="center"/>
                </w:tcPr>
                <w:p>
                  <w:pPr>
                    <w:adjustRightInd w:val="0"/>
                    <w:snapToGrid w:val="0"/>
                    <w:jc w:val="center"/>
                    <w:rPr>
                      <w:rFonts w:ascii="Times New Roman" w:hAnsi="Times New Roman"/>
                      <w:b/>
                      <w:bCs/>
                      <w:sz w:val="21"/>
                      <w:szCs w:val="21"/>
                    </w:rPr>
                  </w:pPr>
                  <w:r>
                    <w:rPr>
                      <w:rFonts w:ascii="Times New Roman" w:hAnsi="Times New Roman"/>
                      <w:b/>
                      <w:bCs/>
                      <w:sz w:val="21"/>
                      <w:szCs w:val="21"/>
                    </w:rPr>
                    <w:t>评价等级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6" w:hRule="atLeast"/>
                <w:jc w:val="center"/>
              </w:trPr>
              <w:tc>
                <w:tcPr>
                  <w:tcW w:w="923" w:type="pct"/>
                  <w:tcMar>
                    <w:left w:w="11" w:type="dxa"/>
                    <w:right w:w="11" w:type="dxa"/>
                  </w:tcMar>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1#生产车间</w:t>
                  </w:r>
                </w:p>
              </w:tc>
              <w:tc>
                <w:tcPr>
                  <w:tcW w:w="746" w:type="pct"/>
                  <w:tcMar>
                    <w:left w:w="11" w:type="dxa"/>
                    <w:right w:w="11" w:type="dxa"/>
                  </w:tcMar>
                  <w:vAlign w:val="center"/>
                </w:tcPr>
                <w:p>
                  <w:pPr>
                    <w:adjustRightInd w:val="0"/>
                    <w:snapToGrid w:val="0"/>
                    <w:jc w:val="center"/>
                    <w:rPr>
                      <w:rFonts w:ascii="Times New Roman" w:hAnsi="Times New Roman" w:eastAsia="宋体"/>
                      <w:sz w:val="21"/>
                      <w:szCs w:val="21"/>
                    </w:rPr>
                  </w:pPr>
                  <w:r>
                    <w:rPr>
                      <w:rFonts w:hint="eastAsia" w:ascii="Times New Roman" w:hAnsi="Times New Roman" w:eastAsia="宋体"/>
                      <w:sz w:val="21"/>
                      <w:szCs w:val="21"/>
                    </w:rPr>
                    <w:t>颗粒物</w:t>
                  </w:r>
                </w:p>
              </w:tc>
              <w:tc>
                <w:tcPr>
                  <w:tcW w:w="1261" w:type="pct"/>
                  <w:tcMar>
                    <w:left w:w="11" w:type="dxa"/>
                    <w:right w:w="11" w:type="dxa"/>
                  </w:tcMar>
                  <w:vAlign w:val="center"/>
                </w:tcPr>
                <w:p>
                  <w:pPr>
                    <w:adjustRightInd w:val="0"/>
                    <w:snapToGrid w:val="0"/>
                    <w:jc w:val="center"/>
                    <w:textAlignment w:val="center"/>
                    <w:rPr>
                      <w:rFonts w:hint="default" w:ascii="Times New Roman" w:hAnsi="Times New Roman" w:eastAsia="宋体"/>
                      <w:sz w:val="21"/>
                      <w:szCs w:val="21"/>
                      <w:lang w:val="en-US" w:eastAsia="zh-CN" w:bidi="ar"/>
                    </w:rPr>
                  </w:pPr>
                  <w:r>
                    <w:rPr>
                      <w:rFonts w:hint="eastAsia" w:ascii="Times New Roman" w:hAnsi="Times New Roman" w:eastAsia="宋体"/>
                      <w:sz w:val="21"/>
                      <w:szCs w:val="21"/>
                      <w:lang w:val="en-US" w:eastAsia="zh-CN" w:bidi="ar"/>
                    </w:rPr>
                    <w:t>2.48</w:t>
                  </w:r>
                </w:p>
              </w:tc>
              <w:tc>
                <w:tcPr>
                  <w:tcW w:w="723" w:type="pct"/>
                  <w:vAlign w:val="center"/>
                </w:tcPr>
                <w:p>
                  <w:pPr>
                    <w:adjustRightInd w:val="0"/>
                    <w:snapToGrid w:val="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89</w:t>
                  </w:r>
                </w:p>
              </w:tc>
              <w:tc>
                <w:tcPr>
                  <w:tcW w:w="621" w:type="pct"/>
                  <w:vAlign w:val="center"/>
                </w:tcPr>
                <w:p>
                  <w:pPr>
                    <w:adjustRightInd w:val="0"/>
                    <w:snapToGrid w:val="0"/>
                    <w:jc w:val="center"/>
                    <w:textAlignment w:val="center"/>
                    <w:rPr>
                      <w:rFonts w:ascii="Times New Roman" w:hAnsi="Times New Roman"/>
                      <w:sz w:val="21"/>
                      <w:szCs w:val="21"/>
                    </w:rPr>
                  </w:pPr>
                  <w:r>
                    <w:rPr>
                      <w:rFonts w:hint="eastAsia" w:ascii="Times New Roman" w:hAnsi="Times New Roman" w:eastAsia="宋体"/>
                      <w:sz w:val="21"/>
                      <w:szCs w:val="21"/>
                      <w:lang w:val="en-US" w:eastAsia="zh-CN" w:bidi="ar"/>
                    </w:rPr>
                    <w:t>2.758</w:t>
                  </w:r>
                  <w:r>
                    <w:rPr>
                      <w:rFonts w:hint="eastAsia" w:ascii="Times New Roman" w:hAnsi="Times New Roman" w:eastAsia="宋体"/>
                      <w:sz w:val="21"/>
                      <w:szCs w:val="21"/>
                      <w:lang w:bidi="ar"/>
                    </w:rPr>
                    <w:t>E-001</w:t>
                  </w:r>
                </w:p>
              </w:tc>
              <w:tc>
                <w:tcPr>
                  <w:tcW w:w="723" w:type="pct"/>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三级</w:t>
                  </w:r>
                </w:p>
              </w:tc>
            </w:tr>
          </w:tbl>
          <w:p>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由上表可知，本项目废气最大占标率为2.59%&lt;10%，故本项目大气环境影响评价等级为</w:t>
            </w:r>
            <w:r>
              <w:rPr>
                <w:rFonts w:ascii="Times New Roman" w:hAnsi="Times New Roman" w:eastAsia="宋体"/>
                <w:sz w:val="24"/>
                <w:szCs w:val="24"/>
              </w:rPr>
              <w:t>三</w:t>
            </w:r>
            <w:r>
              <w:rPr>
                <w:rFonts w:ascii="Times New Roman" w:hAnsi="Times New Roman"/>
                <w:sz w:val="24"/>
                <w:szCs w:val="24"/>
              </w:rPr>
              <w:t>级，根据《环境影响评价技术导则 大气环境》（HJ2.2-2018）要求，</w:t>
            </w:r>
            <w:r>
              <w:rPr>
                <w:rFonts w:ascii="Times New Roman" w:hAnsi="Times New Roman"/>
                <w:bCs/>
                <w:sz w:val="24"/>
              </w:rPr>
              <w:t>确定大气评价等级为</w:t>
            </w:r>
            <w:r>
              <w:rPr>
                <w:rFonts w:ascii="Times New Roman" w:hAnsi="Times New Roman" w:eastAsia="宋体"/>
                <w:sz w:val="24"/>
                <w:szCs w:val="24"/>
              </w:rPr>
              <w:t>三</w:t>
            </w:r>
            <w:r>
              <w:rPr>
                <w:rFonts w:ascii="Times New Roman" w:hAnsi="Times New Roman"/>
                <w:sz w:val="24"/>
                <w:szCs w:val="24"/>
              </w:rPr>
              <w:t>级</w:t>
            </w:r>
            <w:r>
              <w:rPr>
                <w:rFonts w:ascii="Times New Roman" w:hAnsi="Times New Roman"/>
                <w:bCs/>
                <w:sz w:val="24"/>
              </w:rPr>
              <w:t>，不进行进一步预测和评价，只对污染物排放量进行核算</w:t>
            </w:r>
            <w:r>
              <w:rPr>
                <w:rFonts w:ascii="Times New Roman" w:hAnsi="Times New Roman"/>
                <w:sz w:val="24"/>
                <w:szCs w:val="24"/>
              </w:rPr>
              <w:t>，不需设置大气环境影响评价范围。</w:t>
            </w:r>
          </w:p>
          <w:p>
            <w:pPr>
              <w:pStyle w:val="127"/>
              <w:adjustRightInd w:val="0"/>
              <w:snapToGrid w:val="0"/>
              <w:spacing w:line="360" w:lineRule="auto"/>
              <w:ind w:firstLine="482" w:firstLineChars="0"/>
              <w:rPr>
                <w:rFonts w:ascii="Times New Roman" w:hAnsi="Times New Roman"/>
                <w:b/>
                <w:snapToGrid/>
                <w:sz w:val="24"/>
                <w:szCs w:val="32"/>
                <w:lang w:val="en-US"/>
              </w:rPr>
            </w:pPr>
            <w:r>
              <w:rPr>
                <w:rFonts w:ascii="Times New Roman" w:hAnsi="Times New Roman"/>
                <w:b/>
                <w:snapToGrid/>
                <w:sz w:val="24"/>
                <w:szCs w:val="32"/>
                <w:lang w:val="en-US"/>
              </w:rPr>
              <w:t>(</w:t>
            </w:r>
            <w:r>
              <w:rPr>
                <w:rFonts w:hint="eastAsia" w:ascii="Times New Roman" w:hAnsi="Times New Roman"/>
                <w:b/>
                <w:snapToGrid/>
                <w:sz w:val="24"/>
                <w:szCs w:val="32"/>
                <w:lang w:val="en-US"/>
              </w:rPr>
              <w:t>5</w:t>
            </w:r>
            <w:r>
              <w:rPr>
                <w:rFonts w:ascii="Times New Roman" w:hAnsi="Times New Roman"/>
                <w:b/>
                <w:snapToGrid/>
                <w:sz w:val="24"/>
                <w:szCs w:val="32"/>
                <w:lang w:val="en-US"/>
              </w:rPr>
              <w:t>)污染物排放量核算</w:t>
            </w:r>
          </w:p>
          <w:p>
            <w:pPr>
              <w:adjustRightInd w:val="0"/>
              <w:snapToGrid w:val="0"/>
              <w:spacing w:line="360" w:lineRule="auto"/>
              <w:ind w:firstLine="480" w:firstLineChars="200"/>
              <w:rPr>
                <w:rFonts w:ascii="Times New Roman" w:hAnsi="Times New Roman"/>
              </w:rPr>
            </w:pPr>
            <w:r>
              <w:rPr>
                <w:rFonts w:ascii="Times New Roman" w:hAnsi="Times New Roman"/>
                <w:sz w:val="24"/>
              </w:rPr>
              <w:t>根据导则</w:t>
            </w:r>
            <w:r>
              <w:rPr>
                <w:rFonts w:hint="eastAsia" w:ascii="Times New Roman" w:hAnsi="Times New Roman" w:eastAsia="宋体"/>
                <w:sz w:val="24"/>
              </w:rPr>
              <w:t>三</w:t>
            </w:r>
            <w:r>
              <w:rPr>
                <w:rFonts w:ascii="Times New Roman" w:hAnsi="Times New Roman"/>
                <w:sz w:val="24"/>
              </w:rPr>
              <w:t>级评价等级可不进行进一步预测，只对污染物排放量进行核算</w:t>
            </w:r>
            <w:r>
              <w:rPr>
                <w:rFonts w:ascii="Times New Roman" w:hAnsi="Times New Roman"/>
              </w:rPr>
              <w:t>。</w:t>
            </w:r>
          </w:p>
          <w:p>
            <w:pPr>
              <w:adjustRightInd w:val="0"/>
              <w:snapToGrid w:val="0"/>
              <w:spacing w:line="360" w:lineRule="auto"/>
              <w:ind w:firstLine="482"/>
              <w:jc w:val="left"/>
              <w:rPr>
                <w:rFonts w:ascii="Times New Roman" w:hAnsi="Times New Roman"/>
                <w:bCs/>
                <w:sz w:val="24"/>
              </w:rPr>
            </w:pPr>
            <w:r>
              <w:rPr>
                <w:rFonts w:hint="default" w:ascii="Times New Roman" w:hAnsi="Times New Roman" w:eastAsia="宋体" w:cs="Times New Roman"/>
                <w:bCs/>
                <w:sz w:val="24"/>
                <w:lang w:eastAsia="zh-CN"/>
              </w:rPr>
              <w:t>①</w:t>
            </w:r>
            <w:r>
              <w:rPr>
                <w:rFonts w:ascii="Times New Roman" w:hAnsi="Times New Roman"/>
                <w:bCs/>
                <w:sz w:val="24"/>
              </w:rPr>
              <w:t>无组织排放量核算</w:t>
            </w:r>
          </w:p>
          <w:p>
            <w:pPr>
              <w:adjustRightInd w:val="0"/>
              <w:snapToGrid w:val="0"/>
              <w:spacing w:line="360" w:lineRule="auto"/>
              <w:ind w:firstLine="480" w:firstLineChars="200"/>
              <w:rPr>
                <w:rFonts w:ascii="Times New Roman" w:hAnsi="Times New Roman"/>
                <w:b/>
                <w:sz w:val="24"/>
                <w:szCs w:val="24"/>
              </w:rPr>
            </w:pPr>
            <w:r>
              <w:rPr>
                <w:rFonts w:ascii="Times New Roman" w:hAnsi="Times New Roman"/>
                <w:sz w:val="24"/>
              </w:rPr>
              <w:t>本项目无组织排放废气排放量核算详见表7-</w:t>
            </w:r>
            <w:r>
              <w:rPr>
                <w:rFonts w:hint="eastAsia" w:ascii="Times New Roman" w:hAnsi="Times New Roman" w:eastAsia="宋体"/>
                <w:sz w:val="24"/>
                <w:lang w:val="en-US" w:eastAsia="zh-CN"/>
              </w:rPr>
              <w:t>6</w:t>
            </w:r>
            <w:r>
              <w:rPr>
                <w:rFonts w:ascii="Times New Roman" w:hAnsi="Times New Roman"/>
                <w:sz w:val="24"/>
              </w:rPr>
              <w:t>。</w:t>
            </w:r>
          </w:p>
          <w:p>
            <w:pPr>
              <w:numPr>
                <w:ilvl w:val="0"/>
                <w:numId w:val="16"/>
              </w:numPr>
              <w:adjustRightInd w:val="0"/>
              <w:snapToGrid w:val="0"/>
              <w:jc w:val="center"/>
              <w:rPr>
                <w:rFonts w:ascii="Times New Roman" w:hAnsi="Times New Roman"/>
                <w:b/>
                <w:sz w:val="24"/>
                <w:szCs w:val="24"/>
              </w:rPr>
            </w:pPr>
            <w:r>
              <w:rPr>
                <w:rFonts w:hint="eastAsia" w:ascii="Times New Roman" w:hAnsi="Times New Roman" w:eastAsia="宋体"/>
                <w:b/>
                <w:sz w:val="24"/>
                <w:szCs w:val="24"/>
              </w:rPr>
              <w:t xml:space="preserve"> </w:t>
            </w:r>
            <w:r>
              <w:rPr>
                <w:rFonts w:ascii="Times New Roman" w:hAnsi="Times New Roman"/>
                <w:b/>
                <w:sz w:val="24"/>
                <w:szCs w:val="24"/>
              </w:rPr>
              <w:t>无组织排放量核算表</w:t>
            </w:r>
          </w:p>
          <w:tbl>
            <w:tblPr>
              <w:tblStyle w:val="75"/>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655"/>
              <w:gridCol w:w="709"/>
              <w:gridCol w:w="1691"/>
              <w:gridCol w:w="1227"/>
              <w:gridCol w:w="1718"/>
              <w:gridCol w:w="202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764" w:hRule="atLeast"/>
                <w:tblHeader/>
                <w:jc w:val="center"/>
              </w:trPr>
              <w:tc>
                <w:tcPr>
                  <w:tcW w:w="655" w:type="dxa"/>
                  <w:vAlign w:val="center"/>
                </w:tcPr>
                <w:p>
                  <w:pPr>
                    <w:snapToGrid w:val="0"/>
                    <w:spacing w:line="280" w:lineRule="exact"/>
                    <w:jc w:val="center"/>
                    <w:rPr>
                      <w:rFonts w:ascii="Times New Roman" w:hAnsi="Times New Roman"/>
                      <w:b/>
                      <w:sz w:val="21"/>
                      <w:szCs w:val="21"/>
                    </w:rPr>
                  </w:pPr>
                  <w:r>
                    <w:rPr>
                      <w:rFonts w:ascii="Times New Roman" w:hAnsi="Times New Roman"/>
                      <w:b/>
                      <w:sz w:val="21"/>
                      <w:szCs w:val="21"/>
                    </w:rPr>
                    <w:t>序号</w:t>
                  </w:r>
                </w:p>
              </w:tc>
              <w:tc>
                <w:tcPr>
                  <w:tcW w:w="709" w:type="dxa"/>
                  <w:vAlign w:val="center"/>
                </w:tcPr>
                <w:p>
                  <w:pPr>
                    <w:snapToGrid w:val="0"/>
                    <w:spacing w:line="280" w:lineRule="exact"/>
                    <w:jc w:val="center"/>
                    <w:rPr>
                      <w:rFonts w:ascii="Times New Roman" w:hAnsi="Times New Roman"/>
                      <w:b/>
                      <w:sz w:val="21"/>
                      <w:szCs w:val="21"/>
                    </w:rPr>
                  </w:pPr>
                  <w:r>
                    <w:rPr>
                      <w:rFonts w:ascii="Times New Roman" w:hAnsi="Times New Roman"/>
                      <w:b/>
                      <w:sz w:val="21"/>
                      <w:szCs w:val="21"/>
                    </w:rPr>
                    <w:t>排放口</w:t>
                  </w:r>
                </w:p>
                <w:p>
                  <w:pPr>
                    <w:snapToGrid w:val="0"/>
                    <w:spacing w:line="280" w:lineRule="exact"/>
                    <w:jc w:val="center"/>
                    <w:rPr>
                      <w:rFonts w:ascii="Times New Roman" w:hAnsi="Times New Roman"/>
                      <w:b/>
                      <w:sz w:val="21"/>
                      <w:szCs w:val="21"/>
                    </w:rPr>
                  </w:pPr>
                  <w:r>
                    <w:rPr>
                      <w:rFonts w:ascii="Times New Roman" w:hAnsi="Times New Roman"/>
                      <w:b/>
                      <w:sz w:val="21"/>
                      <w:szCs w:val="21"/>
                    </w:rPr>
                    <w:t>编号</w:t>
                  </w:r>
                </w:p>
              </w:tc>
              <w:tc>
                <w:tcPr>
                  <w:tcW w:w="1691" w:type="dxa"/>
                  <w:vAlign w:val="center"/>
                </w:tcPr>
                <w:p>
                  <w:pPr>
                    <w:snapToGrid w:val="0"/>
                    <w:spacing w:line="280" w:lineRule="exact"/>
                    <w:jc w:val="center"/>
                    <w:rPr>
                      <w:rFonts w:ascii="Times New Roman" w:hAnsi="Times New Roman"/>
                      <w:b/>
                      <w:sz w:val="21"/>
                      <w:szCs w:val="21"/>
                    </w:rPr>
                  </w:pPr>
                  <w:r>
                    <w:rPr>
                      <w:rFonts w:ascii="Times New Roman" w:hAnsi="Times New Roman"/>
                      <w:b/>
                      <w:sz w:val="21"/>
                      <w:szCs w:val="21"/>
                    </w:rPr>
                    <w:t>产污环节</w:t>
                  </w:r>
                </w:p>
              </w:tc>
              <w:tc>
                <w:tcPr>
                  <w:tcW w:w="1227" w:type="dxa"/>
                  <w:vAlign w:val="center"/>
                </w:tcPr>
                <w:p>
                  <w:pPr>
                    <w:snapToGrid w:val="0"/>
                    <w:spacing w:line="280" w:lineRule="exact"/>
                    <w:jc w:val="center"/>
                    <w:rPr>
                      <w:rFonts w:ascii="Times New Roman" w:hAnsi="Times New Roman"/>
                      <w:b/>
                      <w:sz w:val="21"/>
                      <w:szCs w:val="21"/>
                    </w:rPr>
                  </w:pPr>
                  <w:r>
                    <w:rPr>
                      <w:rFonts w:ascii="Times New Roman" w:hAnsi="Times New Roman"/>
                      <w:b/>
                      <w:sz w:val="21"/>
                      <w:szCs w:val="21"/>
                    </w:rPr>
                    <w:t>污染物</w:t>
                  </w:r>
                </w:p>
              </w:tc>
              <w:tc>
                <w:tcPr>
                  <w:tcW w:w="1718" w:type="dxa"/>
                  <w:vAlign w:val="center"/>
                </w:tcPr>
                <w:p>
                  <w:pPr>
                    <w:snapToGrid w:val="0"/>
                    <w:spacing w:line="280" w:lineRule="exact"/>
                    <w:jc w:val="center"/>
                    <w:rPr>
                      <w:rFonts w:ascii="Times New Roman" w:hAnsi="Times New Roman"/>
                      <w:b/>
                      <w:sz w:val="21"/>
                      <w:szCs w:val="21"/>
                    </w:rPr>
                  </w:pPr>
                  <w:r>
                    <w:rPr>
                      <w:rFonts w:ascii="Times New Roman" w:hAnsi="Times New Roman"/>
                      <w:b/>
                      <w:sz w:val="21"/>
                      <w:szCs w:val="21"/>
                    </w:rPr>
                    <w:t>主要污染防治措施</w:t>
                  </w:r>
                </w:p>
              </w:tc>
              <w:tc>
                <w:tcPr>
                  <w:tcW w:w="2028" w:type="dxa"/>
                  <w:vAlign w:val="center"/>
                </w:tcPr>
                <w:p>
                  <w:pPr>
                    <w:snapToGrid w:val="0"/>
                    <w:spacing w:line="280" w:lineRule="exact"/>
                    <w:jc w:val="center"/>
                    <w:rPr>
                      <w:rFonts w:ascii="Times New Roman" w:hAnsi="Times New Roman"/>
                      <w:b/>
                      <w:sz w:val="21"/>
                      <w:szCs w:val="21"/>
                    </w:rPr>
                  </w:pPr>
                  <w:r>
                    <w:rPr>
                      <w:rFonts w:ascii="Times New Roman" w:hAnsi="Times New Roman"/>
                      <w:b/>
                      <w:sz w:val="21"/>
                      <w:szCs w:val="21"/>
                    </w:rPr>
                    <w:t>年排放量(t/a)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655" w:type="dxa"/>
                  <w:vAlign w:val="center"/>
                </w:tcPr>
                <w:p>
                  <w:pPr>
                    <w:snapToGrid w:val="0"/>
                    <w:spacing w:line="280" w:lineRule="exact"/>
                    <w:jc w:val="center"/>
                    <w:rPr>
                      <w:rFonts w:ascii="Times New Roman" w:hAnsi="Times New Roman"/>
                      <w:sz w:val="21"/>
                      <w:szCs w:val="21"/>
                    </w:rPr>
                  </w:pPr>
                  <w:r>
                    <w:rPr>
                      <w:rFonts w:ascii="Times New Roman" w:hAnsi="Times New Roman"/>
                      <w:sz w:val="21"/>
                      <w:szCs w:val="21"/>
                    </w:rPr>
                    <w:t>1</w:t>
                  </w:r>
                </w:p>
              </w:tc>
              <w:tc>
                <w:tcPr>
                  <w:tcW w:w="709" w:type="dxa"/>
                  <w:vAlign w:val="center"/>
                </w:tcPr>
                <w:p>
                  <w:pPr>
                    <w:snapToGrid w:val="0"/>
                    <w:spacing w:line="280" w:lineRule="exact"/>
                    <w:jc w:val="center"/>
                    <w:rPr>
                      <w:rFonts w:ascii="Times New Roman" w:hAnsi="Times New Roman"/>
                      <w:sz w:val="21"/>
                      <w:szCs w:val="21"/>
                    </w:rPr>
                  </w:pPr>
                  <w:r>
                    <w:rPr>
                      <w:rFonts w:ascii="Times New Roman" w:hAnsi="Times New Roman"/>
                      <w:sz w:val="21"/>
                      <w:szCs w:val="21"/>
                    </w:rPr>
                    <w:t>车间</w:t>
                  </w:r>
                </w:p>
              </w:tc>
              <w:tc>
                <w:tcPr>
                  <w:tcW w:w="1691" w:type="dxa"/>
                  <w:vAlign w:val="center"/>
                </w:tcPr>
                <w:p>
                  <w:pPr>
                    <w:autoSpaceDE w:val="0"/>
                    <w:autoSpaceDN w:val="0"/>
                    <w:adjustRightInd w:val="0"/>
                    <w:snapToGrid w:val="0"/>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揉捻、杀青</w:t>
                  </w:r>
                </w:p>
              </w:tc>
              <w:tc>
                <w:tcPr>
                  <w:tcW w:w="1227" w:type="dxa"/>
                  <w:vAlign w:val="center"/>
                </w:tcPr>
                <w:p>
                  <w:pPr>
                    <w:spacing w:line="320" w:lineRule="exact"/>
                    <w:jc w:val="center"/>
                    <w:rPr>
                      <w:rFonts w:ascii="Times New Roman" w:hAnsi="Times New Roman"/>
                      <w:sz w:val="21"/>
                      <w:szCs w:val="21"/>
                    </w:rPr>
                  </w:pPr>
                  <w:r>
                    <w:rPr>
                      <w:rFonts w:ascii="Times New Roman" w:hAnsi="Times New Roman"/>
                      <w:sz w:val="21"/>
                      <w:szCs w:val="21"/>
                    </w:rPr>
                    <w:t>颗粒物</w:t>
                  </w:r>
                </w:p>
              </w:tc>
              <w:tc>
                <w:tcPr>
                  <w:tcW w:w="1718" w:type="dxa"/>
                  <w:vAlign w:val="center"/>
                </w:tcPr>
                <w:p>
                  <w:pPr>
                    <w:snapToGrid w:val="0"/>
                    <w:spacing w:line="280" w:lineRule="exact"/>
                    <w:jc w:val="center"/>
                    <w:rPr>
                      <w:rFonts w:ascii="Times New Roman" w:hAnsi="Times New Roman"/>
                      <w:sz w:val="21"/>
                      <w:szCs w:val="21"/>
                    </w:rPr>
                  </w:pPr>
                  <w:r>
                    <w:rPr>
                      <w:rFonts w:hint="eastAsia" w:ascii="Times New Roman" w:hAnsi="Times New Roman"/>
                      <w:sz w:val="21"/>
                      <w:szCs w:val="21"/>
                    </w:rPr>
                    <w:t>移动式</w:t>
                  </w:r>
                  <w:r>
                    <w:rPr>
                      <w:rFonts w:hint="eastAsia" w:ascii="Times New Roman" w:hAnsi="Times New Roman" w:eastAsia="宋体"/>
                      <w:sz w:val="21"/>
                      <w:szCs w:val="21"/>
                    </w:rPr>
                    <w:t>粉尘</w:t>
                  </w:r>
                  <w:r>
                    <w:rPr>
                      <w:rFonts w:ascii="Times New Roman" w:hAnsi="Times New Roman"/>
                      <w:sz w:val="21"/>
                      <w:szCs w:val="21"/>
                    </w:rPr>
                    <w:t>净化器</w:t>
                  </w:r>
                </w:p>
              </w:tc>
              <w:tc>
                <w:tcPr>
                  <w:tcW w:w="2028" w:type="dxa"/>
                  <w:vAlign w:val="center"/>
                </w:tcPr>
                <w:p>
                  <w:pPr>
                    <w:autoSpaceDE w:val="0"/>
                    <w:autoSpaceDN w:val="0"/>
                    <w:adjustRightInd w:val="0"/>
                    <w:snapToGrid w:val="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rPr>
                    <w:t>0.00084</w:t>
                  </w:r>
                </w:p>
              </w:tc>
            </w:tr>
          </w:tbl>
          <w:p>
            <w:pPr>
              <w:adjustRightInd w:val="0"/>
              <w:snapToGrid w:val="0"/>
              <w:spacing w:line="360" w:lineRule="auto"/>
              <w:ind w:firstLine="480" w:firstLineChars="200"/>
              <w:jc w:val="left"/>
              <w:rPr>
                <w:rFonts w:ascii="Times New Roman" w:hAnsi="Times New Roman"/>
                <w:bCs/>
                <w:sz w:val="24"/>
              </w:rPr>
            </w:pPr>
            <w:r>
              <w:rPr>
                <w:rFonts w:ascii="Times New Roman" w:hAnsi="Times New Roman"/>
                <w:bCs/>
                <w:sz w:val="24"/>
              </w:rPr>
              <w:t>项目大气污染物年排放量核算</w:t>
            </w:r>
          </w:p>
          <w:p>
            <w:pPr>
              <w:adjustRightInd w:val="0"/>
              <w:snapToGrid w:val="0"/>
              <w:spacing w:line="360" w:lineRule="auto"/>
              <w:ind w:firstLine="480" w:firstLineChars="200"/>
              <w:jc w:val="left"/>
              <w:rPr>
                <w:rFonts w:ascii="Times New Roman" w:hAnsi="Times New Roman"/>
                <w:sz w:val="24"/>
              </w:rPr>
            </w:pPr>
            <w:r>
              <w:rPr>
                <w:rFonts w:ascii="Times New Roman" w:hAnsi="Times New Roman"/>
                <w:sz w:val="24"/>
              </w:rPr>
              <w:t>本项目大气污染物年排放核算情况详见表7-</w:t>
            </w:r>
            <w:r>
              <w:rPr>
                <w:rFonts w:hint="eastAsia" w:ascii="Times New Roman" w:hAnsi="Times New Roman" w:eastAsia="宋体"/>
                <w:sz w:val="24"/>
                <w:lang w:val="en-US" w:eastAsia="zh-CN"/>
              </w:rPr>
              <w:t>7</w:t>
            </w:r>
            <w:r>
              <w:rPr>
                <w:rFonts w:ascii="Times New Roman" w:hAnsi="Times New Roman"/>
                <w:sz w:val="24"/>
              </w:rPr>
              <w:t>。</w:t>
            </w:r>
          </w:p>
          <w:p>
            <w:pPr>
              <w:numPr>
                <w:ilvl w:val="0"/>
                <w:numId w:val="16"/>
              </w:numPr>
              <w:adjustRightInd w:val="0"/>
              <w:snapToGrid w:val="0"/>
              <w:jc w:val="center"/>
              <w:rPr>
                <w:rFonts w:ascii="Times New Roman" w:hAnsi="Times New Roman"/>
                <w:b/>
                <w:sz w:val="24"/>
                <w:szCs w:val="24"/>
              </w:rPr>
            </w:pPr>
            <w:r>
              <w:rPr>
                <w:rFonts w:hint="eastAsia" w:ascii="Times New Roman" w:hAnsi="Times New Roman" w:eastAsia="宋体"/>
                <w:b/>
                <w:sz w:val="24"/>
                <w:szCs w:val="24"/>
              </w:rPr>
              <w:t xml:space="preserve">  </w:t>
            </w:r>
            <w:r>
              <w:rPr>
                <w:rFonts w:ascii="Times New Roman" w:hAnsi="Times New Roman"/>
                <w:b/>
                <w:sz w:val="24"/>
                <w:szCs w:val="24"/>
              </w:rPr>
              <w:t>项目大气污染物年排放量核算表</w:t>
            </w:r>
          </w:p>
          <w:tbl>
            <w:tblPr>
              <w:tblStyle w:val="75"/>
              <w:tblW w:w="0" w:type="auto"/>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1482"/>
              <w:gridCol w:w="2650"/>
              <w:gridCol w:w="406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1482" w:type="dxa"/>
                  <w:vAlign w:val="center"/>
                </w:tcPr>
                <w:p>
                  <w:pPr>
                    <w:pStyle w:val="203"/>
                    <w:widowControl w:val="0"/>
                    <w:spacing w:before="0" w:line="320" w:lineRule="exact"/>
                    <w:ind w:firstLine="0" w:firstLineChars="0"/>
                    <w:jc w:val="center"/>
                    <w:rPr>
                      <w:rFonts w:ascii="Times New Roman" w:hAnsi="Times New Roman"/>
                      <w:b/>
                      <w:sz w:val="21"/>
                      <w:szCs w:val="21"/>
                    </w:rPr>
                  </w:pPr>
                  <w:r>
                    <w:rPr>
                      <w:rFonts w:ascii="Times New Roman" w:hAnsi="Times New Roman"/>
                      <w:b/>
                      <w:sz w:val="21"/>
                      <w:szCs w:val="21"/>
                    </w:rPr>
                    <w:t>序号</w:t>
                  </w:r>
                </w:p>
              </w:tc>
              <w:tc>
                <w:tcPr>
                  <w:tcW w:w="2650" w:type="dxa"/>
                  <w:vAlign w:val="center"/>
                </w:tcPr>
                <w:p>
                  <w:pPr>
                    <w:pStyle w:val="203"/>
                    <w:widowControl w:val="0"/>
                    <w:spacing w:before="0" w:line="320" w:lineRule="exact"/>
                    <w:ind w:firstLine="0" w:firstLineChars="0"/>
                    <w:jc w:val="center"/>
                    <w:rPr>
                      <w:rFonts w:ascii="Times New Roman" w:hAnsi="Times New Roman"/>
                      <w:b/>
                      <w:sz w:val="21"/>
                      <w:szCs w:val="21"/>
                    </w:rPr>
                  </w:pPr>
                  <w:r>
                    <w:rPr>
                      <w:rFonts w:ascii="Times New Roman" w:hAnsi="Times New Roman"/>
                      <w:b/>
                      <w:sz w:val="21"/>
                      <w:szCs w:val="21"/>
                    </w:rPr>
                    <w:t>污染物</w:t>
                  </w:r>
                </w:p>
              </w:tc>
              <w:tc>
                <w:tcPr>
                  <w:tcW w:w="4063" w:type="dxa"/>
                  <w:vAlign w:val="center"/>
                </w:tcPr>
                <w:p>
                  <w:pPr>
                    <w:pStyle w:val="203"/>
                    <w:widowControl w:val="0"/>
                    <w:spacing w:before="0" w:line="320" w:lineRule="exact"/>
                    <w:ind w:firstLine="0" w:firstLineChars="0"/>
                    <w:jc w:val="center"/>
                    <w:rPr>
                      <w:rFonts w:ascii="Times New Roman" w:hAnsi="Times New Roman"/>
                      <w:b/>
                      <w:sz w:val="21"/>
                      <w:szCs w:val="21"/>
                    </w:rPr>
                  </w:pPr>
                  <w:r>
                    <w:rPr>
                      <w:rFonts w:ascii="Times New Roman" w:hAnsi="Times New Roman"/>
                      <w:b/>
                      <w:sz w:val="21"/>
                      <w:szCs w:val="21"/>
                    </w:rPr>
                    <w:t>年排放量(t/a)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1482" w:type="dxa"/>
                  <w:vAlign w:val="center"/>
                </w:tcPr>
                <w:p>
                  <w:pPr>
                    <w:snapToGrid w:val="0"/>
                    <w:spacing w:line="320" w:lineRule="exact"/>
                    <w:jc w:val="center"/>
                    <w:rPr>
                      <w:rFonts w:ascii="Times New Roman" w:hAnsi="Times New Roman"/>
                      <w:sz w:val="21"/>
                      <w:szCs w:val="21"/>
                    </w:rPr>
                  </w:pPr>
                  <w:r>
                    <w:rPr>
                      <w:rFonts w:ascii="Times New Roman" w:hAnsi="Times New Roman"/>
                      <w:sz w:val="21"/>
                      <w:szCs w:val="21"/>
                    </w:rPr>
                    <w:t>1</w:t>
                  </w:r>
                </w:p>
              </w:tc>
              <w:tc>
                <w:tcPr>
                  <w:tcW w:w="2650" w:type="dxa"/>
                  <w:vAlign w:val="center"/>
                </w:tcPr>
                <w:p>
                  <w:pPr>
                    <w:snapToGrid w:val="0"/>
                    <w:spacing w:line="280" w:lineRule="exact"/>
                    <w:jc w:val="center"/>
                    <w:rPr>
                      <w:rFonts w:ascii="Times New Roman" w:hAnsi="Times New Roman"/>
                      <w:sz w:val="21"/>
                      <w:szCs w:val="21"/>
                    </w:rPr>
                  </w:pPr>
                  <w:r>
                    <w:rPr>
                      <w:rFonts w:ascii="Times New Roman" w:hAnsi="Times New Roman"/>
                      <w:sz w:val="21"/>
                      <w:szCs w:val="21"/>
                    </w:rPr>
                    <w:t>颗粒物</w:t>
                  </w:r>
                </w:p>
              </w:tc>
              <w:tc>
                <w:tcPr>
                  <w:tcW w:w="4063" w:type="dxa"/>
                  <w:vAlign w:val="center"/>
                </w:tcPr>
                <w:p>
                  <w:pPr>
                    <w:pStyle w:val="203"/>
                    <w:widowControl w:val="0"/>
                    <w:spacing w:before="0" w:line="320" w:lineRule="exact"/>
                    <w:ind w:firstLine="0" w:firstLineChars="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0.00084</w:t>
                  </w:r>
                </w:p>
              </w:tc>
            </w:tr>
          </w:tbl>
          <w:p>
            <w:pPr>
              <w:adjustRightInd w:val="0"/>
              <w:snapToGrid w:val="0"/>
              <w:spacing w:line="360" w:lineRule="auto"/>
              <w:ind w:firstLine="480" w:firstLineChars="200"/>
              <w:rPr>
                <w:rFonts w:ascii="Times New Roman" w:hAnsi="Times New Roman"/>
                <w:b/>
                <w:bCs/>
                <w:sz w:val="24"/>
              </w:rPr>
            </w:pPr>
            <w:r>
              <w:rPr>
                <w:rFonts w:ascii="Times New Roman" w:hAnsi="Times New Roman"/>
                <w:b/>
                <w:bCs/>
                <w:sz w:val="24"/>
              </w:rPr>
              <w:t>(5)大气环境防护距离</w:t>
            </w:r>
          </w:p>
          <w:p>
            <w:pPr>
              <w:snapToGrid w:val="0"/>
              <w:spacing w:line="360" w:lineRule="auto"/>
              <w:ind w:firstLine="480" w:firstLineChars="200"/>
              <w:rPr>
                <w:rFonts w:ascii="Times New Roman" w:hAnsi="Times New Roman"/>
                <w:sz w:val="24"/>
              </w:rPr>
            </w:pPr>
            <w:r>
              <w:rPr>
                <w:rFonts w:ascii="Times New Roman" w:hAnsi="Times New Roman"/>
                <w:sz w:val="24"/>
              </w:rPr>
              <w:t>根据《环境影响评价技术导则大气环境》(HJ2.2-2018)</w:t>
            </w:r>
            <w:r>
              <w:rPr>
                <w:rFonts w:hint="eastAsia" w:ascii="Times New Roman" w:hAnsi="Times New Roman"/>
                <w:sz w:val="24"/>
              </w:rPr>
              <w:t>二</w:t>
            </w:r>
            <w:r>
              <w:rPr>
                <w:rFonts w:ascii="Times New Roman" w:hAnsi="Times New Roman"/>
                <w:sz w:val="24"/>
              </w:rPr>
              <w:t>级评价不再进一步预测，不必计算大气</w:t>
            </w:r>
            <w:r>
              <w:rPr>
                <w:rFonts w:hint="eastAsia" w:ascii="Times New Roman" w:hAnsi="Times New Roman"/>
                <w:sz w:val="24"/>
              </w:rPr>
              <w:t>环境</w:t>
            </w:r>
            <w:r>
              <w:rPr>
                <w:rFonts w:ascii="Times New Roman" w:hAnsi="Times New Roman"/>
                <w:sz w:val="24"/>
              </w:rPr>
              <w:t>防护距离。</w:t>
            </w:r>
          </w:p>
          <w:p>
            <w:pPr>
              <w:spacing w:line="360" w:lineRule="auto"/>
              <w:ind w:firstLine="480" w:firstLineChars="200"/>
              <w:rPr>
                <w:rFonts w:ascii="Times New Roman" w:hAnsi="Times New Roman"/>
                <w:b/>
                <w:bCs/>
                <w:sz w:val="24"/>
              </w:rPr>
            </w:pPr>
            <w:r>
              <w:rPr>
                <w:rFonts w:ascii="Times New Roman" w:hAnsi="Times New Roman"/>
                <w:b/>
                <w:bCs/>
                <w:sz w:val="24"/>
              </w:rPr>
              <w:t>(6)卫生防护距离</w:t>
            </w:r>
          </w:p>
          <w:p>
            <w:pPr>
              <w:spacing w:line="360" w:lineRule="auto"/>
              <w:ind w:firstLine="480" w:firstLineChars="200"/>
              <w:rPr>
                <w:rFonts w:ascii="Times New Roman" w:hAnsi="Times New Roman"/>
                <w:sz w:val="24"/>
              </w:rPr>
            </w:pPr>
            <w:r>
              <w:rPr>
                <w:rFonts w:ascii="Times New Roman" w:hAnsi="Times New Roman"/>
                <w:sz w:val="24"/>
              </w:rPr>
              <w:t>根据GB/T</w:t>
            </w:r>
            <w:r>
              <w:rPr>
                <w:rFonts w:hint="eastAsia" w:ascii="Times New Roman" w:hAnsi="Times New Roman"/>
                <w:sz w:val="24"/>
              </w:rPr>
              <w:t>3840</w:t>
            </w:r>
            <w:r>
              <w:rPr>
                <w:rFonts w:ascii="Times New Roman" w:hAnsi="Times New Roman"/>
                <w:sz w:val="24"/>
              </w:rPr>
              <w:t>-91《制订地方大气污染物排放标准的技术方法》，有害气体无组织排放时企业卫生防护距离可按下式计算：</w:t>
            </w:r>
          </w:p>
          <w:p>
            <w:pPr>
              <w:pStyle w:val="211"/>
              <w:ind w:firstLine="0" w:firstLineChars="0"/>
              <w:jc w:val="center"/>
              <w:rPr>
                <w:rFonts w:ascii="Times New Roman" w:hAnsi="Times New Roman" w:eastAsia="宋体"/>
                <w:szCs w:val="24"/>
              </w:rPr>
            </w:pPr>
            <w:r>
              <w:rPr>
                <w:rFonts w:ascii="Times New Roman" w:hAnsi="Times New Roman" w:eastAsia="宋体"/>
                <w:szCs w:val="24"/>
              </w:rPr>
              <w:drawing>
                <wp:inline distT="0" distB="0" distL="114300" distR="114300">
                  <wp:extent cx="2336165" cy="487045"/>
                  <wp:effectExtent l="0" t="0" r="0" b="6985"/>
                  <wp:docPr id="18" name="图片 6" descr="QQ截图20121213140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QQ截图20121213140749"/>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2336165" cy="487045"/>
                          </a:xfrm>
                          <a:prstGeom prst="rect">
                            <a:avLst/>
                          </a:prstGeom>
                          <a:noFill/>
                          <a:ln>
                            <a:noFill/>
                          </a:ln>
                        </pic:spPr>
                      </pic:pic>
                    </a:graphicData>
                  </a:graphic>
                </wp:inline>
              </w:drawing>
            </w:r>
          </w:p>
          <w:p>
            <w:pPr>
              <w:spacing w:line="360" w:lineRule="auto"/>
              <w:ind w:firstLine="480" w:firstLineChars="200"/>
              <w:rPr>
                <w:rFonts w:ascii="Times New Roman" w:hAnsi="Times New Roman"/>
                <w:sz w:val="24"/>
              </w:rPr>
            </w:pPr>
            <w:r>
              <w:rPr>
                <w:rFonts w:ascii="Times New Roman" w:hAnsi="Times New Roman"/>
                <w:sz w:val="24"/>
              </w:rPr>
              <w:t>式中：Qc----无组织排放量，kg/h；</w:t>
            </w:r>
            <w:r>
              <w:rPr>
                <w:rFonts w:ascii="Times New Roman" w:hAnsi="Times New Roman"/>
                <w:sz w:val="24"/>
              </w:rPr>
              <w:tab/>
            </w:r>
          </w:p>
          <w:p>
            <w:pPr>
              <w:spacing w:line="360" w:lineRule="auto"/>
              <w:ind w:firstLine="480" w:firstLineChars="200"/>
              <w:rPr>
                <w:rFonts w:ascii="Times New Roman" w:hAnsi="Times New Roman"/>
                <w:sz w:val="24"/>
              </w:rPr>
            </w:pPr>
            <w:r>
              <w:rPr>
                <w:rFonts w:ascii="Times New Roman" w:hAnsi="Times New Roman"/>
                <w:sz w:val="24"/>
              </w:rPr>
              <w:t xml:space="preserve">      Cm----居住区一次最高允许浓度值；</w:t>
            </w:r>
          </w:p>
          <w:p>
            <w:pPr>
              <w:spacing w:line="360" w:lineRule="auto"/>
              <w:ind w:firstLine="480" w:firstLineChars="200"/>
              <w:rPr>
                <w:rFonts w:ascii="Times New Roman" w:hAnsi="Times New Roman"/>
                <w:sz w:val="24"/>
              </w:rPr>
            </w:pPr>
            <w:r>
              <w:rPr>
                <w:rFonts w:ascii="Times New Roman" w:hAnsi="Times New Roman"/>
                <w:sz w:val="24"/>
              </w:rPr>
              <w:t xml:space="preserve">      r----有害气体无组织排放源生产单元等效半径，m；</w:t>
            </w:r>
          </w:p>
          <w:p>
            <w:pPr>
              <w:spacing w:line="360" w:lineRule="auto"/>
              <w:ind w:firstLine="480" w:firstLineChars="200"/>
              <w:rPr>
                <w:rFonts w:ascii="Times New Roman" w:hAnsi="Times New Roman"/>
                <w:sz w:val="24"/>
              </w:rPr>
            </w:pPr>
            <w:r>
              <w:rPr>
                <w:rFonts w:ascii="Times New Roman" w:hAnsi="Times New Roman"/>
                <w:sz w:val="24"/>
              </w:rPr>
              <w:t xml:space="preserve">      L----卫生防护距离，m；</w:t>
            </w:r>
          </w:p>
          <w:p>
            <w:pPr>
              <w:spacing w:line="360" w:lineRule="auto"/>
              <w:ind w:firstLine="1200" w:firstLineChars="500"/>
              <w:rPr>
                <w:rFonts w:ascii="Times New Roman" w:hAnsi="Times New Roman"/>
                <w:sz w:val="24"/>
              </w:rPr>
            </w:pPr>
            <w:r>
              <w:rPr>
                <w:rFonts w:ascii="Times New Roman" w:hAnsi="Times New Roman"/>
                <w:sz w:val="24"/>
              </w:rPr>
              <w:t>A、B、C、D----计算系数，按GB/T</w:t>
            </w:r>
            <w:r>
              <w:rPr>
                <w:rFonts w:hint="eastAsia" w:ascii="Times New Roman" w:hAnsi="Times New Roman"/>
                <w:sz w:val="24"/>
              </w:rPr>
              <w:t>3840</w:t>
            </w:r>
            <w:r>
              <w:rPr>
                <w:rFonts w:ascii="Times New Roman" w:hAnsi="Times New Roman"/>
                <w:sz w:val="24"/>
              </w:rPr>
              <w:t>-91之表5取值，这里取A=350，B=0.021，C=1.85，D=0.84。</w:t>
            </w:r>
          </w:p>
          <w:p>
            <w:pPr>
              <w:spacing w:line="360" w:lineRule="auto"/>
              <w:ind w:firstLine="480" w:firstLineChars="200"/>
              <w:rPr>
                <w:rFonts w:ascii="Times New Roman" w:hAnsi="Times New Roman"/>
                <w:sz w:val="24"/>
              </w:rPr>
            </w:pPr>
            <w:r>
              <w:rPr>
                <w:rFonts w:ascii="Times New Roman" w:hAnsi="Times New Roman"/>
                <w:sz w:val="24"/>
              </w:rPr>
              <w:t>项目卫生防护距离具体计算情况见表7-</w:t>
            </w:r>
            <w:r>
              <w:rPr>
                <w:rFonts w:hint="eastAsia" w:ascii="Times New Roman" w:hAnsi="Times New Roman" w:eastAsia="宋体"/>
                <w:sz w:val="24"/>
              </w:rPr>
              <w:t>10</w:t>
            </w:r>
            <w:r>
              <w:rPr>
                <w:rFonts w:ascii="Times New Roman" w:hAnsi="Times New Roman"/>
                <w:sz w:val="24"/>
              </w:rPr>
              <w:t>。</w:t>
            </w:r>
          </w:p>
          <w:p>
            <w:pPr>
              <w:numPr>
                <w:ilvl w:val="0"/>
                <w:numId w:val="16"/>
              </w:numPr>
              <w:adjustRightInd w:val="0"/>
              <w:snapToGrid w:val="0"/>
              <w:jc w:val="center"/>
              <w:rPr>
                <w:rFonts w:ascii="Times New Roman" w:hAnsi="Times New Roman"/>
                <w:b/>
                <w:sz w:val="24"/>
                <w:szCs w:val="24"/>
              </w:rPr>
            </w:pPr>
            <w:r>
              <w:rPr>
                <w:rFonts w:hint="eastAsia" w:ascii="Times New Roman" w:hAnsi="Times New Roman" w:eastAsia="宋体"/>
                <w:b/>
                <w:sz w:val="24"/>
                <w:szCs w:val="24"/>
              </w:rPr>
              <w:t xml:space="preserve">  </w:t>
            </w:r>
            <w:r>
              <w:rPr>
                <w:rFonts w:ascii="Times New Roman" w:hAnsi="Times New Roman"/>
                <w:b/>
                <w:sz w:val="24"/>
                <w:szCs w:val="24"/>
              </w:rPr>
              <w:t>卫生防护距离计算参数及结果</w:t>
            </w:r>
          </w:p>
          <w:tbl>
            <w:tblPr>
              <w:tblStyle w:val="75"/>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858"/>
              <w:gridCol w:w="975"/>
              <w:gridCol w:w="820"/>
              <w:gridCol w:w="707"/>
              <w:gridCol w:w="715"/>
              <w:gridCol w:w="738"/>
              <w:gridCol w:w="625"/>
              <w:gridCol w:w="639"/>
              <w:gridCol w:w="584"/>
              <w:gridCol w:w="6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18" w:type="pct"/>
                  <w:tcMar>
                    <w:left w:w="0" w:type="dxa"/>
                    <w:right w:w="0" w:type="dxa"/>
                  </w:tcMar>
                  <w:vAlign w:val="center"/>
                </w:tcPr>
                <w:p>
                  <w:pPr>
                    <w:snapToGrid w:val="0"/>
                    <w:jc w:val="center"/>
                    <w:rPr>
                      <w:rFonts w:ascii="Times New Roman" w:hAnsi="Times New Roman"/>
                      <w:b/>
                      <w:sz w:val="21"/>
                      <w:szCs w:val="21"/>
                    </w:rPr>
                  </w:pPr>
                  <w:r>
                    <w:rPr>
                      <w:rFonts w:ascii="Times New Roman" w:hAnsi="Times New Roman"/>
                      <w:b/>
                      <w:sz w:val="21"/>
                      <w:szCs w:val="21"/>
                    </w:rPr>
                    <w:t>工段</w:t>
                  </w:r>
                </w:p>
              </w:tc>
              <w:tc>
                <w:tcPr>
                  <w:tcW w:w="586" w:type="pct"/>
                  <w:tcMar>
                    <w:left w:w="0" w:type="dxa"/>
                    <w:right w:w="0" w:type="dxa"/>
                  </w:tcMar>
                  <w:vAlign w:val="center"/>
                </w:tcPr>
                <w:p>
                  <w:pPr>
                    <w:snapToGrid w:val="0"/>
                    <w:jc w:val="center"/>
                    <w:rPr>
                      <w:rFonts w:ascii="Times New Roman" w:hAnsi="Times New Roman"/>
                      <w:b/>
                      <w:sz w:val="21"/>
                      <w:szCs w:val="21"/>
                    </w:rPr>
                  </w:pPr>
                  <w:r>
                    <w:rPr>
                      <w:rFonts w:ascii="Times New Roman" w:hAnsi="Times New Roman"/>
                      <w:b/>
                      <w:sz w:val="21"/>
                      <w:szCs w:val="21"/>
                    </w:rPr>
                    <w:t>名称</w:t>
                  </w:r>
                </w:p>
              </w:tc>
              <w:tc>
                <w:tcPr>
                  <w:tcW w:w="493" w:type="pct"/>
                  <w:tcMar>
                    <w:left w:w="0" w:type="dxa"/>
                    <w:right w:w="0" w:type="dxa"/>
                  </w:tcMar>
                  <w:vAlign w:val="center"/>
                </w:tcPr>
                <w:p>
                  <w:pPr>
                    <w:snapToGrid w:val="0"/>
                    <w:jc w:val="center"/>
                    <w:rPr>
                      <w:rFonts w:ascii="Times New Roman" w:hAnsi="Times New Roman"/>
                      <w:b/>
                      <w:sz w:val="21"/>
                      <w:szCs w:val="21"/>
                    </w:rPr>
                  </w:pPr>
                  <w:r>
                    <w:rPr>
                      <w:rFonts w:ascii="Times New Roman" w:hAnsi="Times New Roman"/>
                      <w:b/>
                      <w:sz w:val="21"/>
                      <w:szCs w:val="21"/>
                    </w:rPr>
                    <w:t>Q</w:t>
                  </w:r>
                  <w:r>
                    <w:rPr>
                      <w:rFonts w:ascii="Times New Roman" w:hAnsi="Times New Roman"/>
                      <w:b/>
                      <w:sz w:val="21"/>
                      <w:szCs w:val="21"/>
                      <w:vertAlign w:val="subscript"/>
                    </w:rPr>
                    <w:t>c</w:t>
                  </w:r>
                </w:p>
              </w:tc>
              <w:tc>
                <w:tcPr>
                  <w:tcW w:w="425" w:type="pct"/>
                  <w:tcMar>
                    <w:left w:w="0" w:type="dxa"/>
                    <w:right w:w="0" w:type="dxa"/>
                  </w:tcMar>
                  <w:vAlign w:val="center"/>
                </w:tcPr>
                <w:p>
                  <w:pPr>
                    <w:snapToGrid w:val="0"/>
                    <w:jc w:val="center"/>
                    <w:rPr>
                      <w:rFonts w:ascii="Times New Roman" w:hAnsi="Times New Roman"/>
                      <w:b/>
                      <w:sz w:val="21"/>
                      <w:szCs w:val="21"/>
                    </w:rPr>
                  </w:pPr>
                  <w:r>
                    <w:rPr>
                      <w:rFonts w:ascii="Times New Roman" w:hAnsi="Times New Roman"/>
                      <w:b/>
                      <w:sz w:val="21"/>
                      <w:szCs w:val="21"/>
                    </w:rPr>
                    <w:t>C</w:t>
                  </w:r>
                  <w:r>
                    <w:rPr>
                      <w:rFonts w:ascii="Times New Roman" w:hAnsi="Times New Roman"/>
                      <w:b/>
                      <w:sz w:val="21"/>
                      <w:szCs w:val="21"/>
                      <w:vertAlign w:val="subscript"/>
                    </w:rPr>
                    <w:t>m</w:t>
                  </w:r>
                  <w:r>
                    <w:rPr>
                      <w:rFonts w:ascii="Times New Roman" w:hAnsi="Times New Roman"/>
                      <w:b/>
                      <w:sz w:val="21"/>
                      <w:szCs w:val="21"/>
                    </w:rPr>
                    <w:t>*</w:t>
                  </w:r>
                </w:p>
              </w:tc>
              <w:tc>
                <w:tcPr>
                  <w:tcW w:w="430" w:type="pct"/>
                  <w:tcMar>
                    <w:left w:w="0" w:type="dxa"/>
                    <w:right w:w="0" w:type="dxa"/>
                  </w:tcMar>
                  <w:vAlign w:val="center"/>
                </w:tcPr>
                <w:p>
                  <w:pPr>
                    <w:snapToGrid w:val="0"/>
                    <w:jc w:val="center"/>
                    <w:rPr>
                      <w:rFonts w:ascii="Times New Roman" w:hAnsi="Times New Roman"/>
                      <w:b/>
                      <w:sz w:val="21"/>
                      <w:szCs w:val="21"/>
                    </w:rPr>
                  </w:pPr>
                  <w:r>
                    <w:rPr>
                      <w:rFonts w:ascii="Times New Roman" w:hAnsi="Times New Roman"/>
                      <w:b/>
                      <w:sz w:val="21"/>
                      <w:szCs w:val="21"/>
                    </w:rPr>
                    <w:t>r</w:t>
                  </w:r>
                </w:p>
              </w:tc>
              <w:tc>
                <w:tcPr>
                  <w:tcW w:w="444" w:type="pct"/>
                  <w:tcMar>
                    <w:left w:w="0" w:type="dxa"/>
                    <w:right w:w="0" w:type="dxa"/>
                  </w:tcMar>
                  <w:vAlign w:val="center"/>
                </w:tcPr>
                <w:p>
                  <w:pPr>
                    <w:snapToGrid w:val="0"/>
                    <w:jc w:val="center"/>
                    <w:rPr>
                      <w:rFonts w:ascii="Times New Roman" w:hAnsi="Times New Roman"/>
                      <w:b/>
                      <w:sz w:val="21"/>
                      <w:szCs w:val="21"/>
                    </w:rPr>
                  </w:pPr>
                  <w:r>
                    <w:rPr>
                      <w:rFonts w:ascii="Times New Roman" w:hAnsi="Times New Roman"/>
                      <w:b/>
                      <w:sz w:val="21"/>
                      <w:szCs w:val="21"/>
                    </w:rPr>
                    <w:t>A</w:t>
                  </w:r>
                </w:p>
              </w:tc>
              <w:tc>
                <w:tcPr>
                  <w:tcW w:w="376" w:type="pct"/>
                  <w:tcMar>
                    <w:left w:w="0" w:type="dxa"/>
                    <w:right w:w="0" w:type="dxa"/>
                  </w:tcMar>
                  <w:vAlign w:val="center"/>
                </w:tcPr>
                <w:p>
                  <w:pPr>
                    <w:snapToGrid w:val="0"/>
                    <w:jc w:val="center"/>
                    <w:rPr>
                      <w:rFonts w:ascii="Times New Roman" w:hAnsi="Times New Roman"/>
                      <w:b/>
                      <w:sz w:val="21"/>
                      <w:szCs w:val="21"/>
                    </w:rPr>
                  </w:pPr>
                  <w:r>
                    <w:rPr>
                      <w:rFonts w:ascii="Times New Roman" w:hAnsi="Times New Roman"/>
                      <w:b/>
                      <w:sz w:val="21"/>
                      <w:szCs w:val="21"/>
                    </w:rPr>
                    <w:t>B</w:t>
                  </w:r>
                </w:p>
              </w:tc>
              <w:tc>
                <w:tcPr>
                  <w:tcW w:w="384" w:type="pct"/>
                  <w:tcMar>
                    <w:left w:w="0" w:type="dxa"/>
                    <w:right w:w="0" w:type="dxa"/>
                  </w:tcMar>
                  <w:vAlign w:val="center"/>
                </w:tcPr>
                <w:p>
                  <w:pPr>
                    <w:snapToGrid w:val="0"/>
                    <w:jc w:val="center"/>
                    <w:rPr>
                      <w:rFonts w:ascii="Times New Roman" w:hAnsi="Times New Roman"/>
                      <w:b/>
                      <w:sz w:val="21"/>
                      <w:szCs w:val="21"/>
                    </w:rPr>
                  </w:pPr>
                  <w:r>
                    <w:rPr>
                      <w:rFonts w:ascii="Times New Roman" w:hAnsi="Times New Roman"/>
                      <w:b/>
                      <w:sz w:val="21"/>
                      <w:szCs w:val="21"/>
                    </w:rPr>
                    <w:t>C</w:t>
                  </w:r>
                </w:p>
              </w:tc>
              <w:tc>
                <w:tcPr>
                  <w:tcW w:w="351" w:type="pct"/>
                  <w:tcMar>
                    <w:left w:w="0" w:type="dxa"/>
                    <w:right w:w="0" w:type="dxa"/>
                  </w:tcMar>
                  <w:vAlign w:val="center"/>
                </w:tcPr>
                <w:p>
                  <w:pPr>
                    <w:snapToGrid w:val="0"/>
                    <w:jc w:val="center"/>
                    <w:rPr>
                      <w:rFonts w:ascii="Times New Roman" w:hAnsi="Times New Roman"/>
                      <w:b/>
                      <w:sz w:val="21"/>
                      <w:szCs w:val="21"/>
                    </w:rPr>
                  </w:pPr>
                  <w:r>
                    <w:rPr>
                      <w:rFonts w:ascii="Times New Roman" w:hAnsi="Times New Roman"/>
                      <w:b/>
                      <w:sz w:val="21"/>
                      <w:szCs w:val="21"/>
                    </w:rPr>
                    <w:t>D</w:t>
                  </w:r>
                </w:p>
              </w:tc>
              <w:tc>
                <w:tcPr>
                  <w:tcW w:w="387" w:type="pct"/>
                  <w:tcMar>
                    <w:left w:w="0" w:type="dxa"/>
                    <w:right w:w="0" w:type="dxa"/>
                  </w:tcMar>
                  <w:vAlign w:val="center"/>
                </w:tcPr>
                <w:p>
                  <w:pPr>
                    <w:snapToGrid w:val="0"/>
                    <w:jc w:val="center"/>
                    <w:rPr>
                      <w:rFonts w:ascii="Times New Roman" w:hAnsi="Times New Roman"/>
                      <w:b/>
                      <w:sz w:val="21"/>
                      <w:szCs w:val="21"/>
                      <w:vertAlign w:val="subscript"/>
                    </w:rPr>
                  </w:pPr>
                  <w:r>
                    <w:rPr>
                      <w:rFonts w:ascii="Times New Roman" w:hAnsi="Times New Roman"/>
                      <w:b/>
                      <w:sz w:val="21"/>
                      <w:szCs w:val="21"/>
                    </w:rPr>
                    <w:t>L</w:t>
                  </w:r>
                  <w:r>
                    <w:rPr>
                      <w:rFonts w:ascii="Times New Roman" w:hAnsi="Times New Roman"/>
                      <w:b/>
                      <w:sz w:val="21"/>
                      <w:szCs w:val="21"/>
                      <w:vertAlign w:val="subscript"/>
                    </w:rPr>
                    <w:t>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18" w:type="pct"/>
                  <w:tcMar>
                    <w:left w:w="0" w:type="dxa"/>
                    <w:right w:w="0" w:type="dxa"/>
                  </w:tcMar>
                  <w:vAlign w:val="center"/>
                </w:tcPr>
                <w:p>
                  <w:pPr>
                    <w:autoSpaceDE w:val="0"/>
                    <w:autoSpaceDN w:val="0"/>
                    <w:adjustRightInd w:val="0"/>
                    <w:snapToGrid w:val="0"/>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揉捻、杀青</w:t>
                  </w:r>
                </w:p>
              </w:tc>
              <w:tc>
                <w:tcPr>
                  <w:tcW w:w="586" w:type="pct"/>
                  <w:tcMar>
                    <w:left w:w="0" w:type="dxa"/>
                    <w:right w:w="0" w:type="dxa"/>
                  </w:tcMar>
                  <w:vAlign w:val="center"/>
                </w:tcPr>
                <w:p>
                  <w:pPr>
                    <w:autoSpaceDE w:val="0"/>
                    <w:autoSpaceDN w:val="0"/>
                    <w:adjustRightInd w:val="0"/>
                    <w:snapToGrid w:val="0"/>
                    <w:jc w:val="center"/>
                    <w:rPr>
                      <w:rFonts w:ascii="Times New Roman" w:hAnsi="Times New Roman"/>
                      <w:sz w:val="21"/>
                      <w:szCs w:val="21"/>
                    </w:rPr>
                  </w:pPr>
                  <w:r>
                    <w:rPr>
                      <w:rFonts w:ascii="Times New Roman" w:hAnsi="Times New Roman"/>
                      <w:sz w:val="21"/>
                      <w:szCs w:val="21"/>
                    </w:rPr>
                    <w:t>颗粒物</w:t>
                  </w:r>
                </w:p>
              </w:tc>
              <w:tc>
                <w:tcPr>
                  <w:tcW w:w="820" w:type="dxa"/>
                  <w:tcMar>
                    <w:left w:w="0" w:type="dxa"/>
                    <w:right w:w="0" w:type="dxa"/>
                  </w:tcMar>
                  <w:vAlign w:val="center"/>
                </w:tcPr>
                <w:p>
                  <w:pPr>
                    <w:jc w:val="center"/>
                    <w:rPr>
                      <w:rFonts w:ascii="Times New Roman" w:hAnsi="Times New Roman" w:cs="Times New Roman"/>
                      <w:sz w:val="21"/>
                      <w:szCs w:val="21"/>
                      <w:lang w:val="en-US"/>
                    </w:rPr>
                  </w:pPr>
                  <w:r>
                    <w:rPr>
                      <w:rFonts w:hint="eastAsia" w:ascii="Times New Roman" w:hAnsi="Times New Roman" w:eastAsia="宋体" w:cs="Times New Roman"/>
                      <w:sz w:val="21"/>
                      <w:szCs w:val="21"/>
                      <w:lang w:val="en-US" w:eastAsia="zh-CN"/>
                    </w:rPr>
                    <w:t>0.0035</w:t>
                  </w:r>
                </w:p>
              </w:tc>
              <w:tc>
                <w:tcPr>
                  <w:tcW w:w="425" w:type="pct"/>
                  <w:tcMar>
                    <w:left w:w="0" w:type="dxa"/>
                    <w:right w:w="0" w:type="dxa"/>
                  </w:tcMar>
                  <w:vAlign w:val="center"/>
                </w:tcPr>
                <w:p>
                  <w:pPr>
                    <w:jc w:val="center"/>
                    <w:rPr>
                      <w:rFonts w:hint="eastAsia" w:ascii="Times New Roman" w:hAnsi="Times New Roman" w:eastAsia="宋体"/>
                      <w:sz w:val="21"/>
                      <w:szCs w:val="21"/>
                      <w:lang w:eastAsia="zh-CN"/>
                    </w:rPr>
                  </w:pPr>
                  <w:r>
                    <w:rPr>
                      <w:rFonts w:ascii="Times New Roman" w:hAnsi="Times New Roman"/>
                      <w:sz w:val="21"/>
                      <w:szCs w:val="21"/>
                    </w:rPr>
                    <w:t>0.</w:t>
                  </w:r>
                  <w:r>
                    <w:rPr>
                      <w:rFonts w:hint="eastAsia" w:ascii="Times New Roman" w:hAnsi="Times New Roman" w:eastAsia="宋体"/>
                      <w:sz w:val="21"/>
                      <w:szCs w:val="21"/>
                      <w:lang w:val="en-US" w:eastAsia="zh-CN"/>
                    </w:rPr>
                    <w:t>9</w:t>
                  </w:r>
                </w:p>
              </w:tc>
              <w:tc>
                <w:tcPr>
                  <w:tcW w:w="430" w:type="pct"/>
                  <w:tcMar>
                    <w:left w:w="0" w:type="dxa"/>
                    <w:right w:w="0" w:type="dxa"/>
                  </w:tcMar>
                  <w:vAlign w:val="center"/>
                </w:tcPr>
                <w:p>
                  <w:pPr>
                    <w:jc w:val="center"/>
                    <w:rPr>
                      <w:rFonts w:ascii="Times New Roman" w:hAnsi="Times New Roman" w:eastAsia="宋体"/>
                      <w:sz w:val="21"/>
                      <w:szCs w:val="21"/>
                    </w:rPr>
                  </w:pPr>
                  <w:r>
                    <w:rPr>
                      <w:rFonts w:hint="eastAsia" w:ascii="Times New Roman" w:hAnsi="Times New Roman" w:eastAsia="宋体"/>
                      <w:sz w:val="21"/>
                      <w:szCs w:val="21"/>
                    </w:rPr>
                    <w:t>30</w:t>
                  </w:r>
                </w:p>
              </w:tc>
              <w:tc>
                <w:tcPr>
                  <w:tcW w:w="444" w:type="pct"/>
                  <w:tcMar>
                    <w:left w:w="0" w:type="dxa"/>
                    <w:right w:w="0" w:type="dxa"/>
                  </w:tcMar>
                  <w:vAlign w:val="center"/>
                </w:tcPr>
                <w:p>
                  <w:pPr>
                    <w:jc w:val="center"/>
                    <w:rPr>
                      <w:rFonts w:ascii="Times New Roman" w:hAnsi="Times New Roman" w:eastAsia="宋体"/>
                      <w:sz w:val="21"/>
                      <w:szCs w:val="21"/>
                    </w:rPr>
                  </w:pPr>
                  <w:r>
                    <w:rPr>
                      <w:rFonts w:hint="eastAsia" w:ascii="Times New Roman" w:hAnsi="Times New Roman" w:eastAsia="宋体"/>
                      <w:sz w:val="21"/>
                      <w:szCs w:val="21"/>
                    </w:rPr>
                    <w:t>470</w:t>
                  </w:r>
                </w:p>
              </w:tc>
              <w:tc>
                <w:tcPr>
                  <w:tcW w:w="376" w:type="pct"/>
                  <w:tcMar>
                    <w:left w:w="0" w:type="dxa"/>
                    <w:right w:w="0" w:type="dxa"/>
                  </w:tcMar>
                  <w:vAlign w:val="center"/>
                </w:tcPr>
                <w:p>
                  <w:pPr>
                    <w:jc w:val="center"/>
                    <w:rPr>
                      <w:rFonts w:ascii="Times New Roman" w:hAnsi="Times New Roman"/>
                      <w:sz w:val="21"/>
                      <w:szCs w:val="21"/>
                    </w:rPr>
                  </w:pPr>
                  <w:r>
                    <w:rPr>
                      <w:rFonts w:ascii="Times New Roman" w:hAnsi="Times New Roman"/>
                      <w:sz w:val="21"/>
                      <w:szCs w:val="21"/>
                    </w:rPr>
                    <w:t>0.021</w:t>
                  </w:r>
                </w:p>
              </w:tc>
              <w:tc>
                <w:tcPr>
                  <w:tcW w:w="384" w:type="pct"/>
                  <w:tcMar>
                    <w:left w:w="0" w:type="dxa"/>
                    <w:right w:w="0" w:type="dxa"/>
                  </w:tcMar>
                  <w:vAlign w:val="center"/>
                </w:tcPr>
                <w:p>
                  <w:pPr>
                    <w:jc w:val="center"/>
                    <w:rPr>
                      <w:rFonts w:ascii="Times New Roman" w:hAnsi="Times New Roman"/>
                      <w:sz w:val="21"/>
                      <w:szCs w:val="21"/>
                    </w:rPr>
                  </w:pPr>
                  <w:r>
                    <w:rPr>
                      <w:rFonts w:ascii="Times New Roman" w:hAnsi="Times New Roman"/>
                      <w:sz w:val="21"/>
                      <w:szCs w:val="21"/>
                    </w:rPr>
                    <w:t>1.85</w:t>
                  </w:r>
                </w:p>
              </w:tc>
              <w:tc>
                <w:tcPr>
                  <w:tcW w:w="351" w:type="pct"/>
                  <w:tcMar>
                    <w:left w:w="0" w:type="dxa"/>
                    <w:right w:w="0" w:type="dxa"/>
                  </w:tcMar>
                  <w:vAlign w:val="center"/>
                </w:tcPr>
                <w:p>
                  <w:pPr>
                    <w:jc w:val="center"/>
                    <w:rPr>
                      <w:rFonts w:ascii="Times New Roman" w:hAnsi="Times New Roman"/>
                      <w:sz w:val="21"/>
                      <w:szCs w:val="21"/>
                    </w:rPr>
                  </w:pPr>
                  <w:r>
                    <w:rPr>
                      <w:rFonts w:ascii="Times New Roman" w:hAnsi="Times New Roman"/>
                      <w:sz w:val="21"/>
                      <w:szCs w:val="21"/>
                    </w:rPr>
                    <w:t>0.84</w:t>
                  </w:r>
                </w:p>
              </w:tc>
              <w:tc>
                <w:tcPr>
                  <w:tcW w:w="387" w:type="pct"/>
                  <w:tcMar>
                    <w:left w:w="0" w:type="dxa"/>
                    <w:right w:w="0" w:type="dxa"/>
                  </w:tcMar>
                  <w:vAlign w:val="center"/>
                </w:tcPr>
                <w:p>
                  <w:pPr>
                    <w:snapToGrid w:val="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0.084</w:t>
                  </w:r>
                </w:p>
              </w:tc>
            </w:tr>
          </w:tbl>
          <w:p>
            <w:pPr>
              <w:adjustRightInd w:val="0"/>
              <w:snapToGrid w:val="0"/>
              <w:spacing w:before="120" w:beforeLines="50" w:line="360" w:lineRule="auto"/>
              <w:ind w:firstLine="480" w:firstLineChars="200"/>
              <w:rPr>
                <w:rFonts w:ascii="Times New Roman" w:hAnsi="Times New Roman"/>
                <w:snapToGrid w:val="0"/>
                <w:sz w:val="24"/>
              </w:rPr>
            </w:pPr>
            <w:r>
              <w:rPr>
                <w:rFonts w:ascii="Times New Roman" w:hAnsi="Times New Roman"/>
                <w:snapToGrid w:val="0"/>
                <w:sz w:val="24"/>
              </w:rPr>
              <w:t>根据《制定地方大气污染物排放标准的技术方法》(GB/T</w:t>
            </w:r>
            <w:r>
              <w:rPr>
                <w:rFonts w:hint="eastAsia" w:ascii="Times New Roman" w:hAnsi="Times New Roman"/>
                <w:snapToGrid w:val="0"/>
                <w:sz w:val="24"/>
              </w:rPr>
              <w:t>3840</w:t>
            </w:r>
            <w:r>
              <w:rPr>
                <w:rFonts w:ascii="Times New Roman" w:hAnsi="Times New Roman"/>
                <w:snapToGrid w:val="0"/>
                <w:sz w:val="24"/>
              </w:rPr>
              <w:t>-91)的规定：卫生防护距离在100m以内时，级差为50m。根据差级原则，本次评价给出卫生防护距离推荐值为以生产车间边界为起点设置</w:t>
            </w:r>
            <w:r>
              <w:rPr>
                <w:rFonts w:hint="eastAsia" w:ascii="Times New Roman" w:hAnsi="Times New Roman" w:eastAsia="宋体"/>
                <w:snapToGrid w:val="0"/>
                <w:sz w:val="24"/>
                <w:lang w:val="en-US" w:eastAsia="zh-CN"/>
              </w:rPr>
              <w:t>50</w:t>
            </w:r>
            <w:r>
              <w:rPr>
                <w:rFonts w:ascii="Times New Roman" w:hAnsi="Times New Roman"/>
                <w:snapToGrid w:val="0"/>
                <w:sz w:val="24"/>
              </w:rPr>
              <w:t>m卫生防护距离</w:t>
            </w:r>
            <w:r>
              <w:rPr>
                <w:rFonts w:hint="eastAsia" w:ascii="Times New Roman" w:hAnsi="Times New Roman"/>
                <w:snapToGrid w:val="0"/>
                <w:sz w:val="24"/>
              </w:rPr>
              <w:t>。</w:t>
            </w:r>
          </w:p>
          <w:p>
            <w:pPr>
              <w:numPr>
                <w:ilvl w:val="0"/>
                <w:numId w:val="16"/>
              </w:numPr>
              <w:adjustRightInd w:val="0"/>
              <w:snapToGrid w:val="0"/>
              <w:jc w:val="center"/>
              <w:rPr>
                <w:rFonts w:ascii="Times New Roman" w:hAnsi="Times New Roman"/>
                <w:b/>
                <w:sz w:val="24"/>
                <w:szCs w:val="24"/>
              </w:rPr>
            </w:pPr>
            <w:r>
              <w:rPr>
                <w:rFonts w:hint="eastAsia" w:ascii="Times New Roman" w:hAnsi="Times New Roman" w:eastAsia="宋体"/>
                <w:b/>
                <w:sz w:val="24"/>
                <w:szCs w:val="24"/>
              </w:rPr>
              <w:t xml:space="preserve">  </w:t>
            </w:r>
            <w:r>
              <w:rPr>
                <w:rFonts w:ascii="Times New Roman" w:hAnsi="Times New Roman"/>
                <w:b/>
                <w:sz w:val="24"/>
                <w:szCs w:val="24"/>
              </w:rPr>
              <w:t>建设项目大气环境影响评价自查表</w:t>
            </w:r>
          </w:p>
          <w:tbl>
            <w:tblPr>
              <w:tblStyle w:val="7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986"/>
              <w:gridCol w:w="1153"/>
              <w:gridCol w:w="100"/>
              <w:gridCol w:w="368"/>
              <w:gridCol w:w="76"/>
              <w:gridCol w:w="100"/>
              <w:gridCol w:w="235"/>
              <w:gridCol w:w="194"/>
              <w:gridCol w:w="67"/>
              <w:gridCol w:w="40"/>
              <w:gridCol w:w="959"/>
              <w:gridCol w:w="198"/>
              <w:gridCol w:w="180"/>
              <w:gridCol w:w="147"/>
              <w:gridCol w:w="146"/>
              <w:gridCol w:w="946"/>
              <w:gridCol w:w="238"/>
              <w:gridCol w:w="269"/>
              <w:gridCol w:w="82"/>
              <w:gridCol w:w="65"/>
              <w:gridCol w:w="510"/>
              <w:gridCol w:w="392"/>
              <w:gridCol w:w="3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915" w:type="dxa"/>
                  <w:gridSpan w:val="2"/>
                  <w:vAlign w:val="center"/>
                </w:tcPr>
                <w:p>
                  <w:pPr>
                    <w:adjustRightInd w:val="0"/>
                    <w:snapToGrid w:val="0"/>
                    <w:spacing w:line="240" w:lineRule="exact"/>
                    <w:jc w:val="center"/>
                    <w:rPr>
                      <w:rFonts w:ascii="Times New Roman" w:hAnsi="Times New Roman"/>
                    </w:rPr>
                  </w:pPr>
                  <w:r>
                    <w:rPr>
                      <w:rFonts w:ascii="Times New Roman" w:hAnsi="Times New Roman"/>
                    </w:rPr>
                    <w:t>工作内容</w:t>
                  </w:r>
                </w:p>
              </w:tc>
              <w:tc>
                <w:tcPr>
                  <w:tcW w:w="6281" w:type="dxa"/>
                  <w:gridSpan w:val="22"/>
                  <w:vAlign w:val="center"/>
                </w:tcPr>
                <w:p>
                  <w:pPr>
                    <w:adjustRightInd w:val="0"/>
                    <w:snapToGrid w:val="0"/>
                    <w:spacing w:line="240" w:lineRule="exact"/>
                    <w:jc w:val="center"/>
                    <w:rPr>
                      <w:rFonts w:ascii="Times New Roman" w:hAnsi="Times New Roman"/>
                    </w:rPr>
                  </w:pPr>
                  <w:r>
                    <w:rPr>
                      <w:rFonts w:ascii="Times New Roman" w:hAnsi="Times New Roman"/>
                    </w:rPr>
                    <w:t>自查项目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63" w:type="dxa"/>
                  <w:vMerge w:val="restart"/>
                  <w:vAlign w:val="center"/>
                </w:tcPr>
                <w:p>
                  <w:pPr>
                    <w:adjustRightInd w:val="0"/>
                    <w:snapToGrid w:val="0"/>
                    <w:spacing w:line="240" w:lineRule="exact"/>
                    <w:ind w:left="-76" w:leftChars="-38" w:right="-60" w:rightChars="-30"/>
                    <w:jc w:val="center"/>
                    <w:rPr>
                      <w:rFonts w:ascii="Times New Roman" w:hAnsi="Times New Roman"/>
                    </w:rPr>
                  </w:pPr>
                  <w:r>
                    <w:rPr>
                      <w:rFonts w:ascii="Times New Roman" w:hAnsi="Times New Roman"/>
                      <w:sz w:val="18"/>
                      <w:szCs w:val="18"/>
                    </w:rPr>
                    <w:t>评价等级与范围</w:t>
                  </w:r>
                </w:p>
              </w:tc>
              <w:tc>
                <w:tcPr>
                  <w:tcW w:w="1452" w:type="dxa"/>
                  <w:vAlign w:val="center"/>
                </w:tcPr>
                <w:p>
                  <w:pPr>
                    <w:adjustRightInd w:val="0"/>
                    <w:snapToGrid w:val="0"/>
                    <w:spacing w:line="240" w:lineRule="exact"/>
                    <w:jc w:val="center"/>
                    <w:rPr>
                      <w:rFonts w:ascii="Times New Roman" w:hAnsi="Times New Roman"/>
                    </w:rPr>
                  </w:pPr>
                  <w:r>
                    <w:rPr>
                      <w:rFonts w:ascii="Times New Roman" w:hAnsi="Times New Roman"/>
                    </w:rPr>
                    <w:t>评价等级</w:t>
                  </w:r>
                </w:p>
              </w:tc>
              <w:tc>
                <w:tcPr>
                  <w:tcW w:w="1968" w:type="dxa"/>
                  <w:gridSpan w:val="9"/>
                  <w:vAlign w:val="center"/>
                </w:tcPr>
                <w:p>
                  <w:pPr>
                    <w:adjustRightInd w:val="0"/>
                    <w:snapToGrid w:val="0"/>
                    <w:spacing w:line="240" w:lineRule="exact"/>
                    <w:jc w:val="center"/>
                    <w:rPr>
                      <w:rFonts w:ascii="Times New Roman" w:hAnsi="Times New Roman"/>
                    </w:rPr>
                  </w:pPr>
                  <w:r>
                    <w:rPr>
                      <w:rFonts w:ascii="Times New Roman" w:hAnsi="Times New Roman"/>
                    </w:rPr>
                    <w:t>一级□</w:t>
                  </w:r>
                </w:p>
              </w:tc>
              <w:tc>
                <w:tcPr>
                  <w:tcW w:w="2873" w:type="dxa"/>
                  <w:gridSpan w:val="8"/>
                  <w:vAlign w:val="center"/>
                </w:tcPr>
                <w:p>
                  <w:pPr>
                    <w:adjustRightInd w:val="0"/>
                    <w:snapToGrid w:val="0"/>
                    <w:spacing w:line="240" w:lineRule="exact"/>
                    <w:jc w:val="center"/>
                    <w:rPr>
                      <w:rFonts w:ascii="Times New Roman" w:hAnsi="Times New Roman"/>
                    </w:rPr>
                  </w:pPr>
                  <w:r>
                    <w:rPr>
                      <w:rFonts w:ascii="Times New Roman" w:hAnsi="Times New Roman"/>
                    </w:rPr>
                    <w:t>二级</w:t>
                  </w:r>
                  <w:r>
                    <w:rPr>
                      <w:rFonts w:ascii="Times New Roman" w:hAnsi="Times New Roman"/>
                    </w:rPr>
                    <w:sym w:font="Wingdings 2" w:char="0052"/>
                  </w:r>
                </w:p>
              </w:tc>
              <w:tc>
                <w:tcPr>
                  <w:tcW w:w="1440" w:type="dxa"/>
                  <w:gridSpan w:val="5"/>
                  <w:vAlign w:val="center"/>
                </w:tcPr>
                <w:p>
                  <w:pPr>
                    <w:adjustRightInd w:val="0"/>
                    <w:snapToGrid w:val="0"/>
                    <w:spacing w:line="240" w:lineRule="exact"/>
                    <w:jc w:val="center"/>
                    <w:rPr>
                      <w:rFonts w:ascii="Times New Roman" w:hAnsi="Times New Roman"/>
                    </w:rPr>
                  </w:pPr>
                  <w:r>
                    <w:rPr>
                      <w:rFonts w:ascii="Times New Roman" w:hAnsi="Times New Roman"/>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3" w:type="dxa"/>
                  <w:vMerge w:val="continue"/>
                  <w:vAlign w:val="center"/>
                </w:tcPr>
                <w:p>
                  <w:pPr>
                    <w:adjustRightInd w:val="0"/>
                    <w:snapToGrid w:val="0"/>
                    <w:spacing w:line="240" w:lineRule="exact"/>
                    <w:jc w:val="center"/>
                    <w:rPr>
                      <w:rFonts w:ascii="Times New Roman" w:hAnsi="Times New Roman"/>
                    </w:rPr>
                  </w:pPr>
                </w:p>
              </w:tc>
              <w:tc>
                <w:tcPr>
                  <w:tcW w:w="1452" w:type="dxa"/>
                  <w:vAlign w:val="center"/>
                </w:tcPr>
                <w:p>
                  <w:pPr>
                    <w:adjustRightInd w:val="0"/>
                    <w:snapToGrid w:val="0"/>
                    <w:spacing w:line="240" w:lineRule="exact"/>
                    <w:jc w:val="center"/>
                    <w:rPr>
                      <w:rFonts w:ascii="Times New Roman" w:hAnsi="Times New Roman"/>
                    </w:rPr>
                  </w:pPr>
                  <w:r>
                    <w:rPr>
                      <w:rFonts w:ascii="Times New Roman" w:hAnsi="Times New Roman"/>
                    </w:rPr>
                    <w:t>评价范围</w:t>
                  </w:r>
                </w:p>
              </w:tc>
              <w:tc>
                <w:tcPr>
                  <w:tcW w:w="1968" w:type="dxa"/>
                  <w:gridSpan w:val="9"/>
                  <w:vAlign w:val="center"/>
                </w:tcPr>
                <w:p>
                  <w:pPr>
                    <w:adjustRightInd w:val="0"/>
                    <w:snapToGrid w:val="0"/>
                    <w:spacing w:line="240" w:lineRule="exact"/>
                    <w:jc w:val="center"/>
                    <w:rPr>
                      <w:rFonts w:ascii="Times New Roman" w:hAnsi="Times New Roman"/>
                    </w:rPr>
                  </w:pPr>
                  <w:r>
                    <w:rPr>
                      <w:rFonts w:ascii="Times New Roman" w:hAnsi="Times New Roman"/>
                    </w:rPr>
                    <w:t>边长=50km□</w:t>
                  </w:r>
                </w:p>
              </w:tc>
              <w:tc>
                <w:tcPr>
                  <w:tcW w:w="2873" w:type="dxa"/>
                  <w:gridSpan w:val="8"/>
                  <w:vAlign w:val="center"/>
                </w:tcPr>
                <w:p>
                  <w:pPr>
                    <w:adjustRightInd w:val="0"/>
                    <w:snapToGrid w:val="0"/>
                    <w:spacing w:line="240" w:lineRule="exact"/>
                    <w:jc w:val="center"/>
                    <w:rPr>
                      <w:rFonts w:ascii="Times New Roman" w:hAnsi="Times New Roman"/>
                    </w:rPr>
                  </w:pPr>
                  <w:r>
                    <w:rPr>
                      <w:rFonts w:ascii="Times New Roman" w:hAnsi="Times New Roman"/>
                    </w:rPr>
                    <w:t>边长5~50km□</w:t>
                  </w:r>
                </w:p>
              </w:tc>
              <w:tc>
                <w:tcPr>
                  <w:tcW w:w="1440" w:type="dxa"/>
                  <w:gridSpan w:val="5"/>
                  <w:vAlign w:val="center"/>
                </w:tcPr>
                <w:p>
                  <w:pPr>
                    <w:adjustRightInd w:val="0"/>
                    <w:snapToGrid w:val="0"/>
                    <w:spacing w:line="240" w:lineRule="exact"/>
                    <w:jc w:val="center"/>
                    <w:rPr>
                      <w:rFonts w:ascii="Times New Roman" w:hAnsi="Times New Roman"/>
                    </w:rPr>
                  </w:pPr>
                  <w:r>
                    <w:rPr>
                      <w:rFonts w:ascii="Times New Roman" w:hAnsi="Times New Roman"/>
                    </w:rPr>
                    <w:t>边长=5km</w:t>
                  </w:r>
                  <w:r>
                    <w:rPr>
                      <w:rFonts w:ascii="Times New Roman" w:hAnsi="Times New Roman"/>
                    </w:rPr>
                    <w:fldChar w:fldCharType="begin"/>
                  </w:r>
                  <w:r>
                    <w:rPr>
                      <w:rFonts w:ascii="Times New Roman" w:hAnsi="Times New Roman"/>
                    </w:rPr>
                    <w:instrText xml:space="preserve"> eq \o\ac(</w:instrText>
                  </w:r>
                  <w:r>
                    <w:rPr>
                      <w:rFonts w:ascii="Times New Roman" w:hAnsi="Times New Roman"/>
                      <w:position w:val="-4"/>
                      <w:sz w:val="31"/>
                    </w:rPr>
                    <w:instrText xml:space="preserve">□</w:instrText>
                  </w:r>
                  <w:r>
                    <w:rPr>
                      <w:rFonts w:ascii="Times New Roman" w:hAnsi="Times New Roman"/>
                    </w:rPr>
                    <w:instrText xml:space="preserve">)</w:instrText>
                  </w:r>
                  <w:r>
                    <w:rPr>
                      <w:rFonts w:ascii="Times New Roman" w:hAnsi="Times New Roman"/>
                    </w:rPr>
                    <w:fldChar w:fldCharType="end"/>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63" w:type="dxa"/>
                  <w:vMerge w:val="restart"/>
                  <w:vAlign w:val="center"/>
                </w:tcPr>
                <w:p>
                  <w:pPr>
                    <w:adjustRightInd w:val="0"/>
                    <w:snapToGrid w:val="0"/>
                    <w:spacing w:line="240" w:lineRule="exact"/>
                    <w:ind w:left="-76" w:leftChars="-38" w:right="-60" w:rightChars="-30"/>
                    <w:jc w:val="center"/>
                    <w:rPr>
                      <w:rFonts w:ascii="Times New Roman" w:hAnsi="Times New Roman"/>
                    </w:rPr>
                  </w:pPr>
                  <w:r>
                    <w:rPr>
                      <w:rFonts w:ascii="Times New Roman" w:hAnsi="Times New Roman"/>
                    </w:rPr>
                    <w:t>评价</w:t>
                  </w:r>
                </w:p>
                <w:p>
                  <w:pPr>
                    <w:adjustRightInd w:val="0"/>
                    <w:snapToGrid w:val="0"/>
                    <w:spacing w:line="240" w:lineRule="exact"/>
                    <w:ind w:left="-76" w:leftChars="-38" w:right="-60" w:rightChars="-30"/>
                    <w:jc w:val="center"/>
                    <w:rPr>
                      <w:rFonts w:ascii="Times New Roman" w:hAnsi="Times New Roman"/>
                    </w:rPr>
                  </w:pPr>
                  <w:r>
                    <w:rPr>
                      <w:rFonts w:ascii="Times New Roman" w:hAnsi="Times New Roman"/>
                    </w:rPr>
                    <w:t>因子</w:t>
                  </w:r>
                </w:p>
              </w:tc>
              <w:tc>
                <w:tcPr>
                  <w:tcW w:w="1452" w:type="dxa"/>
                  <w:vAlign w:val="center"/>
                </w:tcPr>
                <w:p>
                  <w:pPr>
                    <w:adjustRightInd w:val="0"/>
                    <w:snapToGrid w:val="0"/>
                    <w:spacing w:line="240" w:lineRule="exact"/>
                    <w:jc w:val="center"/>
                    <w:rPr>
                      <w:rFonts w:ascii="Times New Roman" w:hAnsi="Times New Roman"/>
                      <w:sz w:val="11"/>
                    </w:rPr>
                  </w:pPr>
                  <w:r>
                    <w:rPr>
                      <w:rFonts w:ascii="Times New Roman" w:hAnsi="Times New Roman"/>
                    </w:rPr>
                    <w:t>SO</w:t>
                  </w:r>
                  <w:r>
                    <w:rPr>
                      <w:rFonts w:ascii="Times New Roman" w:hAnsi="Times New Roman"/>
                      <w:sz w:val="15"/>
                    </w:rPr>
                    <w:t>2</w:t>
                  </w:r>
                  <w:r>
                    <w:rPr>
                      <w:rFonts w:ascii="Times New Roman" w:hAnsi="Times New Roman"/>
                    </w:rPr>
                    <w:t>+NO</w:t>
                  </w:r>
                  <w:r>
                    <w:rPr>
                      <w:rFonts w:ascii="Times New Roman" w:hAnsi="Times New Roman"/>
                      <w:sz w:val="11"/>
                    </w:rPr>
                    <w:t>X</w:t>
                  </w:r>
                </w:p>
                <w:p>
                  <w:pPr>
                    <w:adjustRightInd w:val="0"/>
                    <w:snapToGrid w:val="0"/>
                    <w:spacing w:line="240" w:lineRule="exact"/>
                    <w:jc w:val="center"/>
                    <w:rPr>
                      <w:rFonts w:ascii="Times New Roman" w:hAnsi="Times New Roman"/>
                    </w:rPr>
                  </w:pPr>
                  <w:r>
                    <w:rPr>
                      <w:rFonts w:ascii="Times New Roman" w:hAnsi="Times New Roman"/>
                    </w:rPr>
                    <w:t>排放量</w:t>
                  </w:r>
                </w:p>
              </w:tc>
              <w:tc>
                <w:tcPr>
                  <w:tcW w:w="1968" w:type="dxa"/>
                  <w:gridSpan w:val="9"/>
                  <w:vAlign w:val="center"/>
                </w:tcPr>
                <w:p>
                  <w:pPr>
                    <w:adjustRightInd w:val="0"/>
                    <w:snapToGrid w:val="0"/>
                    <w:spacing w:line="240" w:lineRule="exact"/>
                    <w:jc w:val="center"/>
                    <w:rPr>
                      <w:rFonts w:ascii="Times New Roman" w:hAnsi="Times New Roman"/>
                    </w:rPr>
                  </w:pPr>
                  <w:r>
                    <w:rPr>
                      <w:rFonts w:ascii="Times New Roman" w:hAnsi="Times New Roman"/>
                    </w:rPr>
                    <w:t>≥2000t/a□</w:t>
                  </w:r>
                </w:p>
              </w:tc>
              <w:tc>
                <w:tcPr>
                  <w:tcW w:w="2873" w:type="dxa"/>
                  <w:gridSpan w:val="8"/>
                  <w:vAlign w:val="center"/>
                </w:tcPr>
                <w:p>
                  <w:pPr>
                    <w:adjustRightInd w:val="0"/>
                    <w:snapToGrid w:val="0"/>
                    <w:spacing w:line="240" w:lineRule="exact"/>
                    <w:jc w:val="center"/>
                    <w:rPr>
                      <w:rFonts w:ascii="Times New Roman" w:hAnsi="Times New Roman"/>
                    </w:rPr>
                  </w:pPr>
                  <w:r>
                    <w:rPr>
                      <w:rFonts w:ascii="Times New Roman" w:hAnsi="Times New Roman"/>
                    </w:rPr>
                    <w:t>500~5000t/a□</w:t>
                  </w:r>
                </w:p>
              </w:tc>
              <w:tc>
                <w:tcPr>
                  <w:tcW w:w="1440" w:type="dxa"/>
                  <w:gridSpan w:val="5"/>
                  <w:vAlign w:val="center"/>
                </w:tcPr>
                <w:p>
                  <w:pPr>
                    <w:adjustRightInd w:val="0"/>
                    <w:snapToGrid w:val="0"/>
                    <w:spacing w:line="240" w:lineRule="exact"/>
                    <w:jc w:val="center"/>
                    <w:rPr>
                      <w:rFonts w:ascii="Times New Roman" w:hAnsi="Times New Roman"/>
                    </w:rPr>
                  </w:pPr>
                  <w:r>
                    <w:rPr>
                      <w:rFonts w:ascii="Times New Roman" w:hAnsi="Times New Roman"/>
                    </w:rPr>
                    <w:t>＜500 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63" w:type="dxa"/>
                  <w:vMerge w:val="continue"/>
                  <w:vAlign w:val="center"/>
                </w:tcPr>
                <w:p>
                  <w:pPr>
                    <w:adjustRightInd w:val="0"/>
                    <w:snapToGrid w:val="0"/>
                    <w:spacing w:line="240" w:lineRule="exact"/>
                    <w:ind w:left="-76" w:leftChars="-38" w:right="-60" w:rightChars="-30"/>
                    <w:jc w:val="center"/>
                    <w:rPr>
                      <w:rFonts w:ascii="Times New Roman" w:hAnsi="Times New Roman"/>
                    </w:rPr>
                  </w:pPr>
                </w:p>
              </w:tc>
              <w:tc>
                <w:tcPr>
                  <w:tcW w:w="1452" w:type="dxa"/>
                  <w:vAlign w:val="center"/>
                </w:tcPr>
                <w:p>
                  <w:pPr>
                    <w:adjustRightInd w:val="0"/>
                    <w:snapToGrid w:val="0"/>
                    <w:spacing w:line="240" w:lineRule="exact"/>
                    <w:jc w:val="center"/>
                    <w:rPr>
                      <w:rFonts w:ascii="Times New Roman" w:hAnsi="Times New Roman"/>
                    </w:rPr>
                  </w:pPr>
                  <w:r>
                    <w:rPr>
                      <w:rFonts w:ascii="Times New Roman" w:hAnsi="Times New Roman"/>
                    </w:rPr>
                    <w:t>评价因子</w:t>
                  </w:r>
                </w:p>
              </w:tc>
              <w:tc>
                <w:tcPr>
                  <w:tcW w:w="3493" w:type="dxa"/>
                  <w:gridSpan w:val="14"/>
                  <w:vAlign w:val="center"/>
                </w:tcPr>
                <w:p>
                  <w:pPr>
                    <w:adjustRightInd w:val="0"/>
                    <w:snapToGrid w:val="0"/>
                    <w:spacing w:line="240" w:lineRule="exact"/>
                    <w:jc w:val="center"/>
                    <w:rPr>
                      <w:rFonts w:ascii="Times New Roman" w:hAnsi="Times New Roman"/>
                    </w:rPr>
                  </w:pPr>
                  <w:r>
                    <w:rPr>
                      <w:rFonts w:ascii="Times New Roman" w:hAnsi="Times New Roman"/>
                    </w:rPr>
                    <w:t>基本污染物</w:t>
                  </w:r>
                </w:p>
                <w:p>
                  <w:pPr>
                    <w:adjustRightInd w:val="0"/>
                    <w:snapToGrid w:val="0"/>
                    <w:spacing w:line="240" w:lineRule="exact"/>
                    <w:jc w:val="center"/>
                    <w:rPr>
                      <w:rFonts w:ascii="Times New Roman" w:hAnsi="Times New Roman"/>
                    </w:rPr>
                  </w:pPr>
                  <w:r>
                    <w:rPr>
                      <w:rFonts w:ascii="Times New Roman" w:hAnsi="Times New Roman"/>
                    </w:rPr>
                    <w:t>(SO</w:t>
                  </w:r>
                  <w:r>
                    <w:rPr>
                      <w:rFonts w:ascii="Times New Roman" w:hAnsi="Times New Roman"/>
                      <w:vertAlign w:val="subscript"/>
                    </w:rPr>
                    <w:t>2</w:t>
                  </w:r>
                  <w:r>
                    <w:rPr>
                      <w:rFonts w:ascii="Times New Roman" w:hAnsi="Times New Roman"/>
                    </w:rPr>
                    <w:t>、NOx、PM</w:t>
                  </w:r>
                  <w:r>
                    <w:rPr>
                      <w:rFonts w:ascii="Times New Roman" w:hAnsi="Times New Roman"/>
                      <w:vertAlign w:val="subscript"/>
                    </w:rPr>
                    <w:t>10</w:t>
                  </w:r>
                  <w:r>
                    <w:rPr>
                      <w:rFonts w:ascii="Times New Roman" w:hAnsi="Times New Roman"/>
                    </w:rPr>
                    <w:t>、PM</w:t>
                  </w:r>
                  <w:r>
                    <w:rPr>
                      <w:rFonts w:ascii="Times New Roman" w:hAnsi="Times New Roman"/>
                      <w:vertAlign w:val="subscript"/>
                    </w:rPr>
                    <w:t>2.5</w:t>
                  </w:r>
                  <w:r>
                    <w:rPr>
                      <w:rFonts w:ascii="Times New Roman" w:hAnsi="Times New Roman"/>
                    </w:rPr>
                    <w:t>、O</w:t>
                  </w:r>
                  <w:r>
                    <w:rPr>
                      <w:rFonts w:ascii="Times New Roman" w:hAnsi="Times New Roman"/>
                      <w:vertAlign w:val="subscript"/>
                    </w:rPr>
                    <w:t>3</w:t>
                  </w:r>
                  <w:r>
                    <w:rPr>
                      <w:rFonts w:ascii="Times New Roman" w:hAnsi="Times New Roman"/>
                    </w:rPr>
                    <w:t>、CO)</w:t>
                  </w:r>
                </w:p>
                <w:p>
                  <w:pPr>
                    <w:adjustRightInd w:val="0"/>
                    <w:snapToGrid w:val="0"/>
                    <w:spacing w:line="240" w:lineRule="exact"/>
                    <w:jc w:val="center"/>
                    <w:rPr>
                      <w:rFonts w:ascii="Times New Roman" w:hAnsi="Times New Roman"/>
                    </w:rPr>
                  </w:pPr>
                  <w:r>
                    <w:rPr>
                      <w:rFonts w:ascii="Times New Roman" w:hAnsi="Times New Roman"/>
                    </w:rPr>
                    <w:t>其他污染物(/)</w:t>
                  </w:r>
                </w:p>
              </w:tc>
              <w:tc>
                <w:tcPr>
                  <w:tcW w:w="2788" w:type="dxa"/>
                  <w:gridSpan w:val="8"/>
                  <w:vAlign w:val="center"/>
                </w:tcPr>
                <w:p>
                  <w:pPr>
                    <w:adjustRightInd w:val="0"/>
                    <w:snapToGrid w:val="0"/>
                    <w:spacing w:line="240" w:lineRule="exact"/>
                    <w:jc w:val="center"/>
                    <w:rPr>
                      <w:rFonts w:ascii="Times New Roman" w:hAnsi="Times New Roman"/>
                    </w:rPr>
                  </w:pPr>
                  <w:r>
                    <w:rPr>
                      <w:rFonts w:ascii="Times New Roman" w:hAnsi="Times New Roman"/>
                    </w:rPr>
                    <w:t>包括二次PM</w:t>
                  </w:r>
                  <w:r>
                    <w:rPr>
                      <w:rFonts w:ascii="Times New Roman" w:hAnsi="Times New Roman"/>
                      <w:sz w:val="15"/>
                    </w:rPr>
                    <w:t>2.5</w:t>
                  </w:r>
                  <w:r>
                    <w:rPr>
                      <w:rFonts w:ascii="Times New Roman" w:hAnsi="Times New Roman"/>
                    </w:rPr>
                    <w:t>□</w:t>
                  </w:r>
                </w:p>
                <w:p>
                  <w:pPr>
                    <w:adjustRightInd w:val="0"/>
                    <w:snapToGrid w:val="0"/>
                    <w:spacing w:line="240" w:lineRule="exact"/>
                    <w:jc w:val="center"/>
                    <w:rPr>
                      <w:rFonts w:ascii="Times New Roman" w:hAnsi="Times New Roman"/>
                    </w:rPr>
                  </w:pPr>
                  <w:r>
                    <w:rPr>
                      <w:rFonts w:ascii="Times New Roman" w:hAnsi="Times New Roman"/>
                    </w:rPr>
                    <w:t>不包括二次PM</w:t>
                  </w:r>
                  <w:r>
                    <w:rPr>
                      <w:rFonts w:ascii="Times New Roman" w:hAnsi="Times New Roman"/>
                      <w:sz w:val="15"/>
                    </w:rPr>
                    <w:t>2.5</w:t>
                  </w:r>
                  <w:r>
                    <w:rPr>
                      <w:rFonts w:ascii="Times New Roman" w:hAnsi="Times New Roman"/>
                    </w:rPr>
                    <w:fldChar w:fldCharType="begin"/>
                  </w:r>
                  <w:r>
                    <w:rPr>
                      <w:rFonts w:ascii="Times New Roman" w:hAnsi="Times New Roman"/>
                    </w:rPr>
                    <w:instrText xml:space="preserve"> eq \o\ac(</w:instrText>
                  </w:r>
                  <w:r>
                    <w:rPr>
                      <w:rFonts w:ascii="Times New Roman" w:hAnsi="Times New Roman"/>
                      <w:position w:val="-4"/>
                      <w:sz w:val="31"/>
                    </w:rPr>
                    <w:instrText xml:space="preserve">□</w:instrText>
                  </w:r>
                  <w:r>
                    <w:rPr>
                      <w:rFonts w:ascii="Times New Roman" w:hAnsi="Times New Roman"/>
                    </w:rPr>
                    <w:instrText xml:space="preserve">,√)</w:instrText>
                  </w:r>
                  <w:r>
                    <w:rPr>
                      <w:rFonts w:ascii="Times New Roman" w:hAnsi="Times New Roman"/>
                    </w:rPr>
                    <w:fldChar w:fldCharType="end"/>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63" w:type="dxa"/>
                  <w:vAlign w:val="center"/>
                </w:tcPr>
                <w:p>
                  <w:pPr>
                    <w:adjustRightInd w:val="0"/>
                    <w:snapToGrid w:val="0"/>
                    <w:spacing w:line="240" w:lineRule="exact"/>
                    <w:ind w:left="-76" w:leftChars="-38" w:right="-60" w:rightChars="-30"/>
                    <w:jc w:val="center"/>
                    <w:rPr>
                      <w:rFonts w:ascii="Times New Roman" w:hAnsi="Times New Roman"/>
                    </w:rPr>
                  </w:pPr>
                  <w:r>
                    <w:rPr>
                      <w:rFonts w:ascii="Times New Roman" w:hAnsi="Times New Roman"/>
                    </w:rPr>
                    <w:t>评价</w:t>
                  </w:r>
                </w:p>
                <w:p>
                  <w:pPr>
                    <w:adjustRightInd w:val="0"/>
                    <w:snapToGrid w:val="0"/>
                    <w:spacing w:line="240" w:lineRule="exact"/>
                    <w:ind w:left="-76" w:leftChars="-38" w:right="-60" w:rightChars="-30"/>
                    <w:jc w:val="center"/>
                    <w:rPr>
                      <w:rFonts w:ascii="Times New Roman" w:hAnsi="Times New Roman"/>
                    </w:rPr>
                  </w:pPr>
                  <w:r>
                    <w:rPr>
                      <w:rFonts w:ascii="Times New Roman" w:hAnsi="Times New Roman"/>
                    </w:rPr>
                    <w:t>标准</w:t>
                  </w:r>
                </w:p>
              </w:tc>
              <w:tc>
                <w:tcPr>
                  <w:tcW w:w="1452" w:type="dxa"/>
                  <w:vAlign w:val="center"/>
                </w:tcPr>
                <w:p>
                  <w:pPr>
                    <w:adjustRightInd w:val="0"/>
                    <w:snapToGrid w:val="0"/>
                    <w:spacing w:line="240" w:lineRule="exact"/>
                    <w:jc w:val="center"/>
                    <w:rPr>
                      <w:rFonts w:ascii="Times New Roman" w:hAnsi="Times New Roman"/>
                    </w:rPr>
                  </w:pPr>
                  <w:r>
                    <w:rPr>
                      <w:rFonts w:ascii="Times New Roman" w:hAnsi="Times New Roman"/>
                    </w:rPr>
                    <w:t>评价标准</w:t>
                  </w:r>
                </w:p>
              </w:tc>
              <w:tc>
                <w:tcPr>
                  <w:tcW w:w="1331" w:type="dxa"/>
                  <w:gridSpan w:val="5"/>
                  <w:vAlign w:val="center"/>
                </w:tcPr>
                <w:p>
                  <w:pPr>
                    <w:adjustRightInd w:val="0"/>
                    <w:snapToGrid w:val="0"/>
                    <w:spacing w:line="240" w:lineRule="exact"/>
                    <w:jc w:val="center"/>
                    <w:rPr>
                      <w:rFonts w:ascii="Times New Roman" w:hAnsi="Times New Roman"/>
                    </w:rPr>
                  </w:pPr>
                  <w:r>
                    <w:rPr>
                      <w:rFonts w:ascii="Times New Roman" w:hAnsi="Times New Roman"/>
                    </w:rPr>
                    <w:t>国家标准</w:t>
                  </w:r>
                  <w:r>
                    <w:rPr>
                      <w:rFonts w:ascii="Times New Roman" w:hAnsi="Times New Roman"/>
                    </w:rPr>
                    <w:fldChar w:fldCharType="begin"/>
                  </w:r>
                  <w:r>
                    <w:rPr>
                      <w:rFonts w:ascii="Times New Roman" w:hAnsi="Times New Roman"/>
                    </w:rPr>
                    <w:instrText xml:space="preserve"> eq \o\ac(</w:instrText>
                  </w:r>
                  <w:r>
                    <w:rPr>
                      <w:rFonts w:ascii="Times New Roman" w:hAnsi="Times New Roman"/>
                      <w:position w:val="-4"/>
                      <w:sz w:val="31"/>
                    </w:rPr>
                    <w:instrText xml:space="preserve">□</w:instrText>
                  </w:r>
                  <w:r>
                    <w:rPr>
                      <w:rFonts w:ascii="Times New Roman" w:hAnsi="Times New Roman"/>
                    </w:rPr>
                    <w:instrText xml:space="preserve">)</w:instrText>
                  </w:r>
                  <w:r>
                    <w:rPr>
                      <w:rFonts w:ascii="Times New Roman" w:hAnsi="Times New Roman"/>
                    </w:rPr>
                    <w:fldChar w:fldCharType="end"/>
                  </w:r>
                </w:p>
              </w:tc>
              <w:tc>
                <w:tcPr>
                  <w:tcW w:w="2162" w:type="dxa"/>
                  <w:gridSpan w:val="9"/>
                  <w:vAlign w:val="center"/>
                </w:tcPr>
                <w:p>
                  <w:pPr>
                    <w:adjustRightInd w:val="0"/>
                    <w:snapToGrid w:val="0"/>
                    <w:spacing w:line="240" w:lineRule="exact"/>
                    <w:jc w:val="center"/>
                    <w:rPr>
                      <w:rFonts w:ascii="Times New Roman" w:hAnsi="Times New Roman"/>
                    </w:rPr>
                  </w:pPr>
                  <w:r>
                    <w:rPr>
                      <w:rFonts w:ascii="Times New Roman" w:hAnsi="Times New Roman"/>
                    </w:rPr>
                    <w:t>地方标准□</w:t>
                  </w:r>
                </w:p>
              </w:tc>
              <w:tc>
                <w:tcPr>
                  <w:tcW w:w="1136" w:type="dxa"/>
                  <w:gridSpan w:val="2"/>
                  <w:vAlign w:val="center"/>
                </w:tcPr>
                <w:p>
                  <w:pPr>
                    <w:adjustRightInd w:val="0"/>
                    <w:snapToGrid w:val="0"/>
                    <w:spacing w:line="240" w:lineRule="exact"/>
                    <w:jc w:val="center"/>
                    <w:rPr>
                      <w:rFonts w:ascii="Times New Roman" w:hAnsi="Times New Roman"/>
                    </w:rPr>
                  </w:pPr>
                  <w:r>
                    <w:rPr>
                      <w:rFonts w:ascii="Times New Roman" w:hAnsi="Times New Roman"/>
                    </w:rPr>
                    <w:t>附录D□</w:t>
                  </w:r>
                </w:p>
              </w:tc>
              <w:tc>
                <w:tcPr>
                  <w:tcW w:w="1652" w:type="dxa"/>
                  <w:gridSpan w:val="6"/>
                  <w:vAlign w:val="center"/>
                </w:tcPr>
                <w:p>
                  <w:pPr>
                    <w:adjustRightInd w:val="0"/>
                    <w:snapToGrid w:val="0"/>
                    <w:spacing w:line="240" w:lineRule="exact"/>
                    <w:jc w:val="center"/>
                    <w:rPr>
                      <w:rFonts w:ascii="Times New Roman" w:hAnsi="Times New Roman"/>
                    </w:rPr>
                  </w:pPr>
                  <w:r>
                    <w:rPr>
                      <w:rFonts w:ascii="Times New Roman" w:hAnsi="Times New Roman"/>
                    </w:rPr>
                    <w:t>其他标准</w:t>
                  </w:r>
                  <w:r>
                    <w:rPr>
                      <w:rFonts w:ascii="Times New Roman" w:hAnsi="Times New Roman"/>
                    </w:rPr>
                    <w:sym w:font="Wingdings 2" w:char="0052"/>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63" w:type="dxa"/>
                  <w:vMerge w:val="restart"/>
                  <w:vAlign w:val="center"/>
                </w:tcPr>
                <w:p>
                  <w:pPr>
                    <w:adjustRightInd w:val="0"/>
                    <w:snapToGrid w:val="0"/>
                    <w:spacing w:line="240" w:lineRule="exact"/>
                    <w:ind w:left="-76" w:leftChars="-38" w:right="-60" w:rightChars="-30"/>
                    <w:jc w:val="center"/>
                    <w:rPr>
                      <w:rFonts w:ascii="Times New Roman" w:hAnsi="Times New Roman"/>
                    </w:rPr>
                  </w:pPr>
                  <w:r>
                    <w:rPr>
                      <w:rFonts w:ascii="Times New Roman" w:hAnsi="Times New Roman"/>
                    </w:rPr>
                    <w:t>现状</w:t>
                  </w:r>
                </w:p>
                <w:p>
                  <w:pPr>
                    <w:adjustRightInd w:val="0"/>
                    <w:snapToGrid w:val="0"/>
                    <w:spacing w:line="240" w:lineRule="exact"/>
                    <w:ind w:left="-76" w:leftChars="-38" w:right="-60" w:rightChars="-30"/>
                    <w:jc w:val="center"/>
                    <w:rPr>
                      <w:rFonts w:ascii="Times New Roman" w:hAnsi="Times New Roman"/>
                    </w:rPr>
                  </w:pPr>
                  <w:r>
                    <w:rPr>
                      <w:rFonts w:ascii="Times New Roman" w:hAnsi="Times New Roman"/>
                    </w:rPr>
                    <w:t>评价</w:t>
                  </w:r>
                </w:p>
              </w:tc>
              <w:tc>
                <w:tcPr>
                  <w:tcW w:w="1452" w:type="dxa"/>
                  <w:vAlign w:val="center"/>
                </w:tcPr>
                <w:p>
                  <w:pPr>
                    <w:adjustRightInd w:val="0"/>
                    <w:snapToGrid w:val="0"/>
                    <w:spacing w:line="240" w:lineRule="exact"/>
                    <w:jc w:val="center"/>
                    <w:rPr>
                      <w:rFonts w:ascii="Times New Roman" w:hAnsi="Times New Roman"/>
                    </w:rPr>
                  </w:pPr>
                  <w:r>
                    <w:rPr>
                      <w:rFonts w:ascii="Times New Roman" w:hAnsi="Times New Roman"/>
                    </w:rPr>
                    <w:t>环境功能区</w:t>
                  </w:r>
                </w:p>
              </w:tc>
              <w:tc>
                <w:tcPr>
                  <w:tcW w:w="1968" w:type="dxa"/>
                  <w:gridSpan w:val="9"/>
                  <w:vAlign w:val="center"/>
                </w:tcPr>
                <w:p>
                  <w:pPr>
                    <w:adjustRightInd w:val="0"/>
                    <w:snapToGrid w:val="0"/>
                    <w:spacing w:line="240" w:lineRule="exact"/>
                    <w:jc w:val="center"/>
                    <w:rPr>
                      <w:rFonts w:ascii="Times New Roman" w:hAnsi="Times New Roman"/>
                    </w:rPr>
                  </w:pPr>
                  <w:r>
                    <w:rPr>
                      <w:rFonts w:ascii="Times New Roman" w:hAnsi="Times New Roman"/>
                    </w:rPr>
                    <w:t>一类区□</w:t>
                  </w:r>
                </w:p>
              </w:tc>
              <w:tc>
                <w:tcPr>
                  <w:tcW w:w="2661" w:type="dxa"/>
                  <w:gridSpan w:val="7"/>
                  <w:vAlign w:val="center"/>
                </w:tcPr>
                <w:p>
                  <w:pPr>
                    <w:adjustRightInd w:val="0"/>
                    <w:snapToGrid w:val="0"/>
                    <w:spacing w:line="240" w:lineRule="exact"/>
                    <w:jc w:val="center"/>
                    <w:rPr>
                      <w:rFonts w:ascii="Times New Roman" w:hAnsi="Times New Roman"/>
                    </w:rPr>
                  </w:pPr>
                  <w:r>
                    <w:rPr>
                      <w:rFonts w:ascii="Times New Roman" w:hAnsi="Times New Roman"/>
                    </w:rPr>
                    <w:t>二类区</w:t>
                  </w:r>
                  <w:r>
                    <w:rPr>
                      <w:rFonts w:ascii="Times New Roman" w:hAnsi="Times New Roman"/>
                    </w:rPr>
                    <w:fldChar w:fldCharType="begin"/>
                  </w:r>
                  <w:r>
                    <w:rPr>
                      <w:rFonts w:ascii="Times New Roman" w:hAnsi="Times New Roman"/>
                    </w:rPr>
                    <w:instrText xml:space="preserve"> eq \o\ac(</w:instrText>
                  </w:r>
                  <w:r>
                    <w:rPr>
                      <w:rFonts w:ascii="Times New Roman" w:hAnsi="Times New Roman"/>
                      <w:position w:val="-4"/>
                      <w:sz w:val="31"/>
                    </w:rPr>
                    <w:instrText xml:space="preserve">□</w:instrText>
                  </w:r>
                  <w:r>
                    <w:rPr>
                      <w:rFonts w:ascii="Times New Roman" w:hAnsi="Times New Roman"/>
                    </w:rPr>
                    <w:instrText xml:space="preserve">,√)</w:instrText>
                  </w:r>
                  <w:r>
                    <w:rPr>
                      <w:rFonts w:ascii="Times New Roman" w:hAnsi="Times New Roman"/>
                    </w:rPr>
                    <w:fldChar w:fldCharType="end"/>
                  </w:r>
                </w:p>
              </w:tc>
              <w:tc>
                <w:tcPr>
                  <w:tcW w:w="1652" w:type="dxa"/>
                  <w:gridSpan w:val="6"/>
                  <w:vAlign w:val="center"/>
                </w:tcPr>
                <w:p>
                  <w:pPr>
                    <w:adjustRightInd w:val="0"/>
                    <w:snapToGrid w:val="0"/>
                    <w:spacing w:line="240" w:lineRule="exact"/>
                    <w:jc w:val="left"/>
                    <w:rPr>
                      <w:rFonts w:ascii="Times New Roman" w:hAnsi="Times New Roman"/>
                    </w:rPr>
                  </w:pPr>
                  <w:r>
                    <w:rPr>
                      <w:rFonts w:ascii="Times New Roman" w:hAnsi="Times New Roman"/>
                    </w:rPr>
                    <w:t>一类区和二类区□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63" w:type="dxa"/>
                  <w:vMerge w:val="continue"/>
                  <w:vAlign w:val="center"/>
                </w:tcPr>
                <w:p>
                  <w:pPr>
                    <w:adjustRightInd w:val="0"/>
                    <w:snapToGrid w:val="0"/>
                    <w:spacing w:line="240" w:lineRule="exact"/>
                    <w:ind w:left="-76" w:leftChars="-38" w:right="-60" w:rightChars="-30"/>
                    <w:jc w:val="center"/>
                    <w:rPr>
                      <w:rFonts w:ascii="Times New Roman" w:hAnsi="Times New Roman"/>
                    </w:rPr>
                  </w:pPr>
                </w:p>
              </w:tc>
              <w:tc>
                <w:tcPr>
                  <w:tcW w:w="1452" w:type="dxa"/>
                  <w:vAlign w:val="center"/>
                </w:tcPr>
                <w:p>
                  <w:pPr>
                    <w:adjustRightInd w:val="0"/>
                    <w:snapToGrid w:val="0"/>
                    <w:spacing w:line="240" w:lineRule="exact"/>
                    <w:jc w:val="center"/>
                    <w:rPr>
                      <w:rFonts w:ascii="Times New Roman" w:hAnsi="Times New Roman"/>
                    </w:rPr>
                  </w:pPr>
                  <w:r>
                    <w:rPr>
                      <w:rFonts w:ascii="Times New Roman" w:hAnsi="Times New Roman"/>
                    </w:rPr>
                    <w:t>评价基准年</w:t>
                  </w:r>
                </w:p>
              </w:tc>
              <w:tc>
                <w:tcPr>
                  <w:tcW w:w="6281" w:type="dxa"/>
                  <w:gridSpan w:val="22"/>
                  <w:vAlign w:val="center"/>
                </w:tcPr>
                <w:p>
                  <w:pPr>
                    <w:adjustRightInd w:val="0"/>
                    <w:snapToGrid w:val="0"/>
                    <w:spacing w:line="240" w:lineRule="exact"/>
                    <w:jc w:val="center"/>
                    <w:rPr>
                      <w:rFonts w:ascii="Times New Roman" w:hAnsi="Times New Roman"/>
                    </w:rPr>
                  </w:pPr>
                  <w:r>
                    <w:rPr>
                      <w:rFonts w:ascii="Times New Roman" w:hAnsi="Times New Roman"/>
                    </w:rPr>
                    <w:t>(201</w:t>
                  </w:r>
                  <w:r>
                    <w:rPr>
                      <w:rFonts w:hint="eastAsia" w:ascii="Times New Roman" w:hAnsi="Times New Roman"/>
                    </w:rPr>
                    <w:t>8</w:t>
                  </w:r>
                  <w:r>
                    <w:rPr>
                      <w:rFonts w:ascii="Times New Roman" w:hAnsi="Times New Roman"/>
                    </w:rPr>
                    <w:t>)年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63" w:type="dxa"/>
                  <w:vMerge w:val="continue"/>
                  <w:vAlign w:val="center"/>
                </w:tcPr>
                <w:p>
                  <w:pPr>
                    <w:adjustRightInd w:val="0"/>
                    <w:snapToGrid w:val="0"/>
                    <w:spacing w:line="240" w:lineRule="exact"/>
                    <w:ind w:left="-76" w:leftChars="-38" w:right="-60" w:rightChars="-30"/>
                    <w:jc w:val="center"/>
                    <w:rPr>
                      <w:rFonts w:ascii="Times New Roman" w:hAnsi="Times New Roman"/>
                    </w:rPr>
                  </w:pPr>
                </w:p>
              </w:tc>
              <w:tc>
                <w:tcPr>
                  <w:tcW w:w="1452" w:type="dxa"/>
                  <w:vAlign w:val="center"/>
                </w:tcPr>
                <w:p>
                  <w:pPr>
                    <w:adjustRightInd w:val="0"/>
                    <w:snapToGrid w:val="0"/>
                    <w:spacing w:line="240" w:lineRule="exact"/>
                    <w:jc w:val="center"/>
                    <w:rPr>
                      <w:rFonts w:ascii="Times New Roman" w:hAnsi="Times New Roman"/>
                    </w:rPr>
                  </w:pPr>
                  <w:r>
                    <w:rPr>
                      <w:rFonts w:ascii="Times New Roman" w:hAnsi="Times New Roman"/>
                    </w:rPr>
                    <w:t>环境空气质量现状调查数据来源</w:t>
                  </w:r>
                </w:p>
              </w:tc>
              <w:tc>
                <w:tcPr>
                  <w:tcW w:w="1825" w:type="dxa"/>
                  <w:gridSpan w:val="7"/>
                  <w:vAlign w:val="center"/>
                </w:tcPr>
                <w:p>
                  <w:pPr>
                    <w:adjustRightInd w:val="0"/>
                    <w:snapToGrid w:val="0"/>
                    <w:spacing w:line="240" w:lineRule="exact"/>
                    <w:jc w:val="center"/>
                    <w:rPr>
                      <w:rFonts w:ascii="Times New Roman" w:hAnsi="Times New Roman"/>
                    </w:rPr>
                  </w:pPr>
                  <w:r>
                    <w:rPr>
                      <w:rFonts w:ascii="Times New Roman" w:hAnsi="Times New Roman"/>
                    </w:rPr>
                    <w:t>长期例行监测数据□</w:t>
                  </w:r>
                </w:p>
              </w:tc>
              <w:tc>
                <w:tcPr>
                  <w:tcW w:w="3016" w:type="dxa"/>
                  <w:gridSpan w:val="10"/>
                  <w:vAlign w:val="center"/>
                </w:tcPr>
                <w:p>
                  <w:pPr>
                    <w:adjustRightInd w:val="0"/>
                    <w:snapToGrid w:val="0"/>
                    <w:spacing w:line="240" w:lineRule="exact"/>
                    <w:jc w:val="center"/>
                    <w:rPr>
                      <w:rFonts w:ascii="Times New Roman" w:hAnsi="Times New Roman"/>
                    </w:rPr>
                  </w:pPr>
                  <w:r>
                    <w:rPr>
                      <w:rFonts w:ascii="Times New Roman" w:hAnsi="Times New Roman"/>
                    </w:rPr>
                    <w:t>主管部门发布的数据</w:t>
                  </w:r>
                  <w:r>
                    <w:rPr>
                      <w:rFonts w:ascii="Times New Roman" w:hAnsi="Times New Roman"/>
                    </w:rPr>
                    <w:fldChar w:fldCharType="begin"/>
                  </w:r>
                  <w:r>
                    <w:rPr>
                      <w:rFonts w:ascii="Times New Roman" w:hAnsi="Times New Roman"/>
                    </w:rPr>
                    <w:instrText xml:space="preserve"> eq \o\ac(</w:instrText>
                  </w:r>
                  <w:r>
                    <w:rPr>
                      <w:rFonts w:ascii="Times New Roman" w:hAnsi="Times New Roman"/>
                      <w:position w:val="-4"/>
                      <w:sz w:val="31"/>
                    </w:rPr>
                    <w:instrText xml:space="preserve">□</w:instrText>
                  </w:r>
                  <w:r>
                    <w:rPr>
                      <w:rFonts w:ascii="Times New Roman" w:hAnsi="Times New Roman"/>
                    </w:rPr>
                    <w:instrText xml:space="preserve">,√)</w:instrText>
                  </w:r>
                  <w:r>
                    <w:rPr>
                      <w:rFonts w:ascii="Times New Roman" w:hAnsi="Times New Roman"/>
                    </w:rPr>
                    <w:fldChar w:fldCharType="end"/>
                  </w:r>
                </w:p>
              </w:tc>
              <w:tc>
                <w:tcPr>
                  <w:tcW w:w="1440" w:type="dxa"/>
                  <w:gridSpan w:val="5"/>
                  <w:vAlign w:val="center"/>
                </w:tcPr>
                <w:p>
                  <w:pPr>
                    <w:adjustRightInd w:val="0"/>
                    <w:snapToGrid w:val="0"/>
                    <w:spacing w:line="240" w:lineRule="exact"/>
                    <w:jc w:val="center"/>
                    <w:rPr>
                      <w:rFonts w:ascii="Times New Roman" w:hAnsi="Times New Roman"/>
                    </w:rPr>
                  </w:pPr>
                  <w:r>
                    <w:rPr>
                      <w:rFonts w:ascii="Times New Roman" w:hAnsi="Times New Roman"/>
                    </w:rPr>
                    <w:t>现状补充监测□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63" w:type="dxa"/>
                  <w:vMerge w:val="continue"/>
                  <w:vAlign w:val="center"/>
                </w:tcPr>
                <w:p>
                  <w:pPr>
                    <w:adjustRightInd w:val="0"/>
                    <w:snapToGrid w:val="0"/>
                    <w:spacing w:line="240" w:lineRule="exact"/>
                    <w:ind w:left="-76" w:leftChars="-38" w:right="-60" w:rightChars="-30"/>
                    <w:jc w:val="center"/>
                    <w:rPr>
                      <w:rFonts w:ascii="Times New Roman" w:hAnsi="Times New Roman"/>
                    </w:rPr>
                  </w:pPr>
                </w:p>
              </w:tc>
              <w:tc>
                <w:tcPr>
                  <w:tcW w:w="1452" w:type="dxa"/>
                  <w:vAlign w:val="center"/>
                </w:tcPr>
                <w:p>
                  <w:pPr>
                    <w:adjustRightInd w:val="0"/>
                    <w:snapToGrid w:val="0"/>
                    <w:spacing w:line="240" w:lineRule="exact"/>
                    <w:jc w:val="center"/>
                    <w:rPr>
                      <w:rFonts w:ascii="Times New Roman" w:hAnsi="Times New Roman"/>
                    </w:rPr>
                  </w:pPr>
                  <w:r>
                    <w:rPr>
                      <w:rFonts w:ascii="Times New Roman" w:hAnsi="Times New Roman"/>
                    </w:rPr>
                    <w:t>现状评价</w:t>
                  </w:r>
                </w:p>
              </w:tc>
              <w:tc>
                <w:tcPr>
                  <w:tcW w:w="3200" w:type="dxa"/>
                  <w:gridSpan w:val="12"/>
                  <w:vAlign w:val="center"/>
                </w:tcPr>
                <w:p>
                  <w:pPr>
                    <w:adjustRightInd w:val="0"/>
                    <w:snapToGrid w:val="0"/>
                    <w:spacing w:line="240" w:lineRule="exact"/>
                    <w:jc w:val="center"/>
                    <w:rPr>
                      <w:rFonts w:ascii="Times New Roman" w:hAnsi="Times New Roman"/>
                    </w:rPr>
                  </w:pPr>
                  <w:r>
                    <w:rPr>
                      <w:rFonts w:ascii="Times New Roman" w:hAnsi="Times New Roman"/>
                    </w:rPr>
                    <w:t>达标区</w:t>
                  </w:r>
                  <w:r>
                    <w:rPr>
                      <w:rFonts w:ascii="Times New Roman" w:hAnsi="Times New Roman"/>
                    </w:rPr>
                    <w:sym w:font="Wingdings 2" w:char="00A3"/>
                  </w:r>
                </w:p>
              </w:tc>
              <w:tc>
                <w:tcPr>
                  <w:tcW w:w="3081" w:type="dxa"/>
                  <w:gridSpan w:val="10"/>
                  <w:vAlign w:val="center"/>
                </w:tcPr>
                <w:p>
                  <w:pPr>
                    <w:adjustRightInd w:val="0"/>
                    <w:snapToGrid w:val="0"/>
                    <w:spacing w:line="240" w:lineRule="exact"/>
                    <w:jc w:val="center"/>
                    <w:rPr>
                      <w:rFonts w:ascii="Times New Roman" w:hAnsi="Times New Roman"/>
                    </w:rPr>
                  </w:pPr>
                  <w:r>
                    <w:rPr>
                      <w:rFonts w:ascii="Times New Roman" w:hAnsi="Times New Roman"/>
                    </w:rPr>
                    <w:t>不达标区</w:t>
                  </w:r>
                  <w:r>
                    <w:rPr>
                      <w:rFonts w:ascii="Times New Roman" w:hAnsi="Times New Roman"/>
                    </w:rPr>
                    <w:fldChar w:fldCharType="begin"/>
                  </w:r>
                  <w:r>
                    <w:rPr>
                      <w:rFonts w:ascii="Times New Roman" w:hAnsi="Times New Roman"/>
                    </w:rPr>
                    <w:instrText xml:space="preserve"> eq \o\ac(</w:instrText>
                  </w:r>
                  <w:r>
                    <w:rPr>
                      <w:rFonts w:ascii="Times New Roman" w:hAnsi="Times New Roman"/>
                      <w:position w:val="-4"/>
                      <w:sz w:val="31"/>
                    </w:rPr>
                    <w:instrText xml:space="preserve">□</w:instrText>
                  </w:r>
                  <w:r>
                    <w:rPr>
                      <w:rFonts w:hint="eastAsia" w:ascii="Times New Roman" w:hAnsi="Times New Roman"/>
                      <w:position w:val="-4"/>
                      <w:sz w:val="31"/>
                    </w:rPr>
                    <w:instrText xml:space="preserve">,</w:instrText>
                  </w:r>
                  <w:r>
                    <w:rPr>
                      <w:rFonts w:hint="eastAsia" w:ascii="Times New Roman" w:hAnsi="Times New Roman"/>
                      <w:sz w:val="21"/>
                    </w:rPr>
                    <w:instrText xml:space="preserve">√</w:instrText>
                  </w:r>
                  <w:r>
                    <w:rPr>
                      <w:rFonts w:ascii="Times New Roman" w:hAnsi="Times New Roman"/>
                    </w:rPr>
                    <w:instrText xml:space="preserve">)</w:instrText>
                  </w:r>
                  <w:r>
                    <w:rPr>
                      <w:rFonts w:ascii="Times New Roman" w:hAnsi="Times New Roman"/>
                    </w:rPr>
                    <w:fldChar w:fldCharType="end"/>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63" w:type="dxa"/>
                  <w:vAlign w:val="center"/>
                </w:tcPr>
                <w:p>
                  <w:pPr>
                    <w:adjustRightInd w:val="0"/>
                    <w:snapToGrid w:val="0"/>
                    <w:spacing w:line="240" w:lineRule="exact"/>
                    <w:ind w:left="-76" w:leftChars="-38" w:right="-60" w:rightChars="-30"/>
                    <w:jc w:val="center"/>
                    <w:rPr>
                      <w:rFonts w:ascii="Times New Roman" w:hAnsi="Times New Roman"/>
                    </w:rPr>
                  </w:pPr>
                  <w:r>
                    <w:rPr>
                      <w:rFonts w:ascii="Times New Roman" w:hAnsi="Times New Roman"/>
                    </w:rPr>
                    <w:t>污染源</w:t>
                  </w:r>
                </w:p>
                <w:p>
                  <w:pPr>
                    <w:adjustRightInd w:val="0"/>
                    <w:snapToGrid w:val="0"/>
                    <w:spacing w:line="240" w:lineRule="exact"/>
                    <w:ind w:left="-76" w:leftChars="-38" w:right="-60" w:rightChars="-30"/>
                    <w:jc w:val="center"/>
                    <w:rPr>
                      <w:rFonts w:ascii="Times New Roman" w:hAnsi="Times New Roman"/>
                    </w:rPr>
                  </w:pPr>
                  <w:r>
                    <w:rPr>
                      <w:rFonts w:ascii="Times New Roman" w:hAnsi="Times New Roman"/>
                    </w:rPr>
                    <w:t>调查</w:t>
                  </w:r>
                </w:p>
              </w:tc>
              <w:tc>
                <w:tcPr>
                  <w:tcW w:w="1452" w:type="dxa"/>
                  <w:vAlign w:val="center"/>
                </w:tcPr>
                <w:p>
                  <w:pPr>
                    <w:adjustRightInd w:val="0"/>
                    <w:snapToGrid w:val="0"/>
                    <w:spacing w:line="240" w:lineRule="exact"/>
                    <w:jc w:val="center"/>
                    <w:rPr>
                      <w:rFonts w:ascii="Times New Roman" w:hAnsi="Times New Roman"/>
                    </w:rPr>
                  </w:pPr>
                  <w:r>
                    <w:rPr>
                      <w:rFonts w:ascii="Times New Roman" w:hAnsi="Times New Roman"/>
                    </w:rPr>
                    <w:t>调查内容</w:t>
                  </w:r>
                </w:p>
              </w:tc>
              <w:tc>
                <w:tcPr>
                  <w:tcW w:w="1915" w:type="dxa"/>
                  <w:gridSpan w:val="8"/>
                  <w:vAlign w:val="center"/>
                </w:tcPr>
                <w:p>
                  <w:pPr>
                    <w:adjustRightInd w:val="0"/>
                    <w:snapToGrid w:val="0"/>
                    <w:spacing w:line="240" w:lineRule="exact"/>
                    <w:jc w:val="center"/>
                    <w:rPr>
                      <w:rFonts w:ascii="Times New Roman" w:hAnsi="Times New Roman"/>
                    </w:rPr>
                  </w:pPr>
                  <w:r>
                    <w:rPr>
                      <w:rFonts w:ascii="Times New Roman" w:hAnsi="Times New Roman"/>
                    </w:rPr>
                    <w:t>本项目正常排放源</w:t>
                  </w:r>
                  <w:r>
                    <w:rPr>
                      <w:rFonts w:ascii="Times New Roman" w:hAnsi="Times New Roman"/>
                    </w:rPr>
                    <w:fldChar w:fldCharType="begin"/>
                  </w:r>
                  <w:r>
                    <w:rPr>
                      <w:rFonts w:ascii="Times New Roman" w:hAnsi="Times New Roman"/>
                    </w:rPr>
                    <w:instrText xml:space="preserve"> eq \o\ac(</w:instrText>
                  </w:r>
                  <w:r>
                    <w:rPr>
                      <w:rFonts w:ascii="Times New Roman" w:hAnsi="Times New Roman"/>
                      <w:position w:val="-4"/>
                      <w:sz w:val="31"/>
                    </w:rPr>
                    <w:instrText xml:space="preserve">□</w:instrText>
                  </w:r>
                  <w:r>
                    <w:rPr>
                      <w:rFonts w:ascii="Times New Roman" w:hAnsi="Times New Roman"/>
                    </w:rPr>
                    <w:instrText xml:space="preserve">,√)</w:instrText>
                  </w:r>
                  <w:r>
                    <w:rPr>
                      <w:rFonts w:ascii="Times New Roman" w:hAnsi="Times New Roman"/>
                    </w:rPr>
                    <w:fldChar w:fldCharType="end"/>
                  </w:r>
                </w:p>
                <w:p>
                  <w:pPr>
                    <w:adjustRightInd w:val="0"/>
                    <w:snapToGrid w:val="0"/>
                    <w:spacing w:line="240" w:lineRule="exact"/>
                    <w:jc w:val="center"/>
                    <w:rPr>
                      <w:rFonts w:ascii="Times New Roman" w:hAnsi="Times New Roman"/>
                    </w:rPr>
                  </w:pPr>
                  <w:r>
                    <w:rPr>
                      <w:rFonts w:ascii="Times New Roman" w:hAnsi="Times New Roman"/>
                    </w:rPr>
                    <w:t>本项目非正常排放源□</w:t>
                  </w:r>
                </w:p>
                <w:p>
                  <w:pPr>
                    <w:adjustRightInd w:val="0"/>
                    <w:snapToGrid w:val="0"/>
                    <w:spacing w:line="240" w:lineRule="exact"/>
                    <w:jc w:val="center"/>
                    <w:rPr>
                      <w:rFonts w:ascii="Times New Roman" w:hAnsi="Times New Roman"/>
                    </w:rPr>
                  </w:pPr>
                  <w:r>
                    <w:rPr>
                      <w:rFonts w:ascii="Times New Roman" w:hAnsi="Times New Roman"/>
                    </w:rPr>
                    <w:t>现有污染源□</w:t>
                  </w:r>
                </w:p>
              </w:tc>
              <w:tc>
                <w:tcPr>
                  <w:tcW w:w="1285" w:type="dxa"/>
                  <w:gridSpan w:val="4"/>
                  <w:vAlign w:val="center"/>
                </w:tcPr>
                <w:p>
                  <w:pPr>
                    <w:adjustRightInd w:val="0"/>
                    <w:snapToGrid w:val="0"/>
                    <w:spacing w:line="240" w:lineRule="exact"/>
                    <w:jc w:val="center"/>
                    <w:rPr>
                      <w:rFonts w:ascii="Times New Roman" w:hAnsi="Times New Roman"/>
                    </w:rPr>
                  </w:pPr>
                  <w:r>
                    <w:rPr>
                      <w:rFonts w:ascii="Times New Roman" w:hAnsi="Times New Roman"/>
                    </w:rPr>
                    <w:t>拟替代的污染源□</w:t>
                  </w:r>
                </w:p>
              </w:tc>
              <w:tc>
                <w:tcPr>
                  <w:tcW w:w="2408" w:type="dxa"/>
                  <w:gridSpan w:val="8"/>
                  <w:vAlign w:val="center"/>
                </w:tcPr>
                <w:p>
                  <w:pPr>
                    <w:adjustRightInd w:val="0"/>
                    <w:snapToGrid w:val="0"/>
                    <w:spacing w:line="240" w:lineRule="exact"/>
                    <w:jc w:val="center"/>
                    <w:rPr>
                      <w:rFonts w:ascii="Times New Roman" w:hAnsi="Times New Roman"/>
                    </w:rPr>
                  </w:pPr>
                  <w:r>
                    <w:rPr>
                      <w:rFonts w:ascii="Times New Roman" w:hAnsi="Times New Roman"/>
                    </w:rPr>
                    <w:t>其他在建、拟建项目污染源□</w:t>
                  </w:r>
                </w:p>
              </w:tc>
              <w:tc>
                <w:tcPr>
                  <w:tcW w:w="673" w:type="dxa"/>
                  <w:gridSpan w:val="2"/>
                  <w:vAlign w:val="center"/>
                </w:tcPr>
                <w:p>
                  <w:pPr>
                    <w:adjustRightInd w:val="0"/>
                    <w:snapToGrid w:val="0"/>
                    <w:spacing w:line="240" w:lineRule="exact"/>
                    <w:jc w:val="center"/>
                    <w:rPr>
                      <w:rFonts w:ascii="Times New Roman" w:hAnsi="Times New Roman"/>
                    </w:rPr>
                  </w:pPr>
                  <w:r>
                    <w:rPr>
                      <w:rFonts w:ascii="Times New Roman" w:hAnsi="Times New Roman"/>
                    </w:rPr>
                    <w:t>区域污染源□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63" w:type="dxa"/>
                  <w:vMerge w:val="restart"/>
                  <w:vAlign w:val="center"/>
                </w:tcPr>
                <w:p>
                  <w:pPr>
                    <w:adjustRightInd w:val="0"/>
                    <w:snapToGrid w:val="0"/>
                    <w:spacing w:line="240" w:lineRule="exact"/>
                    <w:jc w:val="center"/>
                    <w:rPr>
                      <w:rFonts w:ascii="Times New Roman" w:hAnsi="Times New Roman"/>
                    </w:rPr>
                  </w:pPr>
                  <w:r>
                    <w:rPr>
                      <w:rFonts w:ascii="Times New Roman" w:hAnsi="Times New Roman"/>
                    </w:rPr>
                    <w:t>大气环境影响预测与评价</w:t>
                  </w:r>
                </w:p>
                <w:p>
                  <w:pPr>
                    <w:adjustRightInd w:val="0"/>
                    <w:snapToGrid w:val="0"/>
                    <w:spacing w:line="240" w:lineRule="exact"/>
                    <w:jc w:val="center"/>
                    <w:rPr>
                      <w:rFonts w:ascii="Times New Roman" w:hAnsi="Times New Roman"/>
                    </w:rPr>
                  </w:pPr>
                  <w:r>
                    <w:rPr>
                      <w:rFonts w:ascii="Times New Roman" w:hAnsi="Times New Roman"/>
                    </w:rPr>
                    <w:t>(不涉及)</w:t>
                  </w:r>
                </w:p>
              </w:tc>
              <w:tc>
                <w:tcPr>
                  <w:tcW w:w="1452" w:type="dxa"/>
                  <w:vAlign w:val="center"/>
                </w:tcPr>
                <w:p>
                  <w:pPr>
                    <w:adjustRightInd w:val="0"/>
                    <w:snapToGrid w:val="0"/>
                    <w:spacing w:line="240" w:lineRule="exact"/>
                    <w:jc w:val="center"/>
                    <w:rPr>
                      <w:rFonts w:ascii="Times New Roman" w:hAnsi="Times New Roman"/>
                    </w:rPr>
                  </w:pPr>
                  <w:r>
                    <w:rPr>
                      <w:rFonts w:ascii="Times New Roman" w:hAnsi="Times New Roman"/>
                    </w:rPr>
                    <w:t>预测模型</w:t>
                  </w:r>
                </w:p>
              </w:tc>
              <w:tc>
                <w:tcPr>
                  <w:tcW w:w="690" w:type="dxa"/>
                  <w:vAlign w:val="center"/>
                </w:tcPr>
                <w:p>
                  <w:pPr>
                    <w:adjustRightInd w:val="0"/>
                    <w:snapToGrid w:val="0"/>
                    <w:spacing w:line="240" w:lineRule="exact"/>
                    <w:jc w:val="center"/>
                    <w:rPr>
                      <w:rFonts w:ascii="Times New Roman" w:hAnsi="Times New Roman"/>
                    </w:rPr>
                  </w:pPr>
                  <w:r>
                    <w:rPr>
                      <w:rFonts w:ascii="Times New Roman" w:hAnsi="Times New Roman"/>
                    </w:rPr>
                    <w:t>AERMOD□</w:t>
                  </w:r>
                </w:p>
              </w:tc>
              <w:tc>
                <w:tcPr>
                  <w:tcW w:w="876" w:type="dxa"/>
                  <w:gridSpan w:val="5"/>
                  <w:vAlign w:val="center"/>
                </w:tcPr>
                <w:p>
                  <w:pPr>
                    <w:adjustRightInd w:val="0"/>
                    <w:snapToGrid w:val="0"/>
                    <w:spacing w:line="240" w:lineRule="exact"/>
                    <w:jc w:val="center"/>
                    <w:rPr>
                      <w:rFonts w:ascii="Times New Roman" w:hAnsi="Times New Roman"/>
                    </w:rPr>
                  </w:pPr>
                  <w:r>
                    <w:rPr>
                      <w:rFonts w:ascii="Times New Roman" w:hAnsi="Times New Roman"/>
                    </w:rPr>
                    <w:t>ADMS□</w:t>
                  </w:r>
                </w:p>
              </w:tc>
              <w:tc>
                <w:tcPr>
                  <w:tcW w:w="1453" w:type="dxa"/>
                  <w:gridSpan w:val="5"/>
                  <w:vAlign w:val="center"/>
                </w:tcPr>
                <w:p>
                  <w:pPr>
                    <w:adjustRightInd w:val="0"/>
                    <w:snapToGrid w:val="0"/>
                    <w:spacing w:line="240" w:lineRule="exact"/>
                    <w:jc w:val="center"/>
                    <w:rPr>
                      <w:rFonts w:ascii="Times New Roman" w:hAnsi="Times New Roman"/>
                    </w:rPr>
                  </w:pPr>
                  <w:r>
                    <w:rPr>
                      <w:rFonts w:ascii="Times New Roman" w:hAnsi="Times New Roman"/>
                    </w:rPr>
                    <w:t>AUSTAL2000□</w:t>
                  </w:r>
                </w:p>
              </w:tc>
              <w:tc>
                <w:tcPr>
                  <w:tcW w:w="1423" w:type="dxa"/>
                  <w:gridSpan w:val="4"/>
                  <w:vAlign w:val="center"/>
                </w:tcPr>
                <w:p>
                  <w:pPr>
                    <w:adjustRightInd w:val="0"/>
                    <w:snapToGrid w:val="0"/>
                    <w:spacing w:line="240" w:lineRule="exact"/>
                    <w:jc w:val="center"/>
                    <w:rPr>
                      <w:rFonts w:ascii="Times New Roman" w:hAnsi="Times New Roman"/>
                    </w:rPr>
                  </w:pPr>
                  <w:r>
                    <w:rPr>
                      <w:rFonts w:ascii="Times New Roman" w:hAnsi="Times New Roman"/>
                    </w:rPr>
                    <w:t>EDMS/AEDT□</w:t>
                  </w:r>
                </w:p>
              </w:tc>
              <w:tc>
                <w:tcPr>
                  <w:tcW w:w="1166" w:type="dxa"/>
                  <w:gridSpan w:val="5"/>
                  <w:vAlign w:val="center"/>
                </w:tcPr>
                <w:p>
                  <w:pPr>
                    <w:adjustRightInd w:val="0"/>
                    <w:snapToGrid w:val="0"/>
                    <w:spacing w:line="240" w:lineRule="exact"/>
                    <w:jc w:val="center"/>
                    <w:rPr>
                      <w:rFonts w:ascii="Times New Roman" w:hAnsi="Times New Roman"/>
                    </w:rPr>
                  </w:pPr>
                  <w:r>
                    <w:rPr>
                      <w:rFonts w:ascii="Times New Roman" w:hAnsi="Times New Roman"/>
                    </w:rPr>
                    <w:t>CALPUFF□</w:t>
                  </w:r>
                </w:p>
              </w:tc>
              <w:tc>
                <w:tcPr>
                  <w:tcW w:w="357" w:type="dxa"/>
                  <w:vAlign w:val="center"/>
                </w:tcPr>
                <w:p>
                  <w:pPr>
                    <w:adjustRightInd w:val="0"/>
                    <w:snapToGrid w:val="0"/>
                    <w:spacing w:line="240" w:lineRule="exact"/>
                    <w:ind w:left="-68" w:leftChars="-34" w:right="-68" w:rightChars="-34"/>
                    <w:jc w:val="center"/>
                    <w:rPr>
                      <w:rFonts w:ascii="Times New Roman" w:hAnsi="Times New Roman"/>
                    </w:rPr>
                  </w:pPr>
                  <w:r>
                    <w:rPr>
                      <w:rFonts w:ascii="Times New Roman" w:hAnsi="Times New Roman"/>
                    </w:rPr>
                    <w:t>网络模型□</w:t>
                  </w:r>
                </w:p>
              </w:tc>
              <w:tc>
                <w:tcPr>
                  <w:tcW w:w="316" w:type="dxa"/>
                  <w:vAlign w:val="center"/>
                </w:tcPr>
                <w:p>
                  <w:pPr>
                    <w:adjustRightInd w:val="0"/>
                    <w:snapToGrid w:val="0"/>
                    <w:spacing w:line="240" w:lineRule="exact"/>
                    <w:ind w:left="-76" w:leftChars="-38" w:right="-60" w:rightChars="-30"/>
                    <w:jc w:val="center"/>
                    <w:rPr>
                      <w:rFonts w:ascii="Times New Roman" w:hAnsi="Times New Roman"/>
                    </w:rPr>
                  </w:pPr>
                  <w:r>
                    <w:rPr>
                      <w:rFonts w:ascii="Times New Roman" w:hAnsi="Times New Roman"/>
                    </w:rPr>
                    <w:t>其他□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63" w:type="dxa"/>
                  <w:vMerge w:val="continue"/>
                  <w:vAlign w:val="center"/>
                </w:tcPr>
                <w:p>
                  <w:pPr>
                    <w:adjustRightInd w:val="0"/>
                    <w:snapToGrid w:val="0"/>
                    <w:spacing w:line="240" w:lineRule="exact"/>
                    <w:jc w:val="center"/>
                    <w:rPr>
                      <w:rFonts w:ascii="Times New Roman" w:hAnsi="Times New Roman"/>
                    </w:rPr>
                  </w:pPr>
                </w:p>
              </w:tc>
              <w:tc>
                <w:tcPr>
                  <w:tcW w:w="1452" w:type="dxa"/>
                  <w:vAlign w:val="center"/>
                </w:tcPr>
                <w:p>
                  <w:pPr>
                    <w:adjustRightInd w:val="0"/>
                    <w:snapToGrid w:val="0"/>
                    <w:spacing w:line="240" w:lineRule="exact"/>
                    <w:jc w:val="center"/>
                    <w:rPr>
                      <w:rFonts w:ascii="Times New Roman" w:hAnsi="Times New Roman"/>
                    </w:rPr>
                  </w:pPr>
                  <w:r>
                    <w:rPr>
                      <w:rFonts w:ascii="Times New Roman" w:hAnsi="Times New Roman"/>
                    </w:rPr>
                    <w:t>预测范围</w:t>
                  </w:r>
                </w:p>
              </w:tc>
              <w:tc>
                <w:tcPr>
                  <w:tcW w:w="1968" w:type="dxa"/>
                  <w:gridSpan w:val="9"/>
                  <w:vAlign w:val="center"/>
                </w:tcPr>
                <w:p>
                  <w:pPr>
                    <w:adjustRightInd w:val="0"/>
                    <w:snapToGrid w:val="0"/>
                    <w:spacing w:line="240" w:lineRule="exact"/>
                    <w:jc w:val="center"/>
                    <w:rPr>
                      <w:rFonts w:ascii="Times New Roman" w:hAnsi="Times New Roman"/>
                    </w:rPr>
                  </w:pPr>
                  <w:r>
                    <w:rPr>
                      <w:rFonts w:ascii="Times New Roman" w:hAnsi="Times New Roman"/>
                    </w:rPr>
                    <w:t>边长≥50km□</w:t>
                  </w:r>
                </w:p>
              </w:tc>
              <w:tc>
                <w:tcPr>
                  <w:tcW w:w="2873" w:type="dxa"/>
                  <w:gridSpan w:val="8"/>
                  <w:vAlign w:val="center"/>
                </w:tcPr>
                <w:p>
                  <w:pPr>
                    <w:adjustRightInd w:val="0"/>
                    <w:snapToGrid w:val="0"/>
                    <w:spacing w:line="240" w:lineRule="exact"/>
                    <w:jc w:val="center"/>
                    <w:rPr>
                      <w:rFonts w:ascii="Times New Roman" w:hAnsi="Times New Roman"/>
                    </w:rPr>
                  </w:pPr>
                  <w:r>
                    <w:rPr>
                      <w:rFonts w:ascii="Times New Roman" w:hAnsi="Times New Roman"/>
                    </w:rPr>
                    <w:t>边长5~50km□</w:t>
                  </w:r>
                </w:p>
              </w:tc>
              <w:tc>
                <w:tcPr>
                  <w:tcW w:w="1440" w:type="dxa"/>
                  <w:gridSpan w:val="5"/>
                  <w:vAlign w:val="center"/>
                </w:tcPr>
                <w:p>
                  <w:pPr>
                    <w:adjustRightInd w:val="0"/>
                    <w:snapToGrid w:val="0"/>
                    <w:spacing w:line="240" w:lineRule="exact"/>
                    <w:jc w:val="center"/>
                    <w:rPr>
                      <w:rFonts w:ascii="Times New Roman" w:hAnsi="Times New Roman"/>
                    </w:rPr>
                  </w:pPr>
                  <w:r>
                    <w:rPr>
                      <w:rFonts w:ascii="Times New Roman" w:hAnsi="Times New Roman"/>
                    </w:rPr>
                    <w:t>边长＜5km□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63" w:type="dxa"/>
                  <w:vMerge w:val="continue"/>
                  <w:vAlign w:val="center"/>
                </w:tcPr>
                <w:p>
                  <w:pPr>
                    <w:adjustRightInd w:val="0"/>
                    <w:snapToGrid w:val="0"/>
                    <w:spacing w:line="240" w:lineRule="exact"/>
                    <w:jc w:val="center"/>
                    <w:rPr>
                      <w:rFonts w:ascii="Times New Roman" w:hAnsi="Times New Roman"/>
                    </w:rPr>
                  </w:pPr>
                </w:p>
              </w:tc>
              <w:tc>
                <w:tcPr>
                  <w:tcW w:w="1452" w:type="dxa"/>
                  <w:vAlign w:val="center"/>
                </w:tcPr>
                <w:p>
                  <w:pPr>
                    <w:adjustRightInd w:val="0"/>
                    <w:snapToGrid w:val="0"/>
                    <w:spacing w:line="240" w:lineRule="exact"/>
                    <w:jc w:val="center"/>
                    <w:rPr>
                      <w:rFonts w:ascii="Times New Roman" w:hAnsi="Times New Roman"/>
                    </w:rPr>
                  </w:pPr>
                  <w:r>
                    <w:rPr>
                      <w:rFonts w:ascii="Times New Roman" w:hAnsi="Times New Roman"/>
                    </w:rPr>
                    <w:t>预测因子</w:t>
                  </w:r>
                </w:p>
              </w:tc>
              <w:tc>
                <w:tcPr>
                  <w:tcW w:w="3200" w:type="dxa"/>
                  <w:gridSpan w:val="12"/>
                  <w:vAlign w:val="center"/>
                </w:tcPr>
                <w:p>
                  <w:pPr>
                    <w:adjustRightInd w:val="0"/>
                    <w:snapToGrid w:val="0"/>
                    <w:spacing w:line="240" w:lineRule="exact"/>
                    <w:jc w:val="center"/>
                    <w:rPr>
                      <w:rFonts w:ascii="Times New Roman" w:hAnsi="Times New Roman"/>
                    </w:rPr>
                  </w:pPr>
                  <w:r>
                    <w:rPr>
                      <w:rFonts w:ascii="Times New Roman" w:hAnsi="Times New Roman"/>
                    </w:rPr>
                    <w:t>预测因子(           )</w:t>
                  </w:r>
                </w:p>
              </w:tc>
              <w:tc>
                <w:tcPr>
                  <w:tcW w:w="3081" w:type="dxa"/>
                  <w:gridSpan w:val="10"/>
                  <w:vAlign w:val="center"/>
                </w:tcPr>
                <w:p>
                  <w:pPr>
                    <w:adjustRightInd w:val="0"/>
                    <w:snapToGrid w:val="0"/>
                    <w:spacing w:line="240" w:lineRule="exact"/>
                    <w:jc w:val="center"/>
                    <w:rPr>
                      <w:rFonts w:ascii="Times New Roman" w:hAnsi="Times New Roman"/>
                    </w:rPr>
                  </w:pPr>
                  <w:r>
                    <w:rPr>
                      <w:rFonts w:ascii="Times New Roman" w:hAnsi="Times New Roman"/>
                    </w:rPr>
                    <w:t>包括二次PM</w:t>
                  </w:r>
                  <w:r>
                    <w:rPr>
                      <w:rFonts w:ascii="Times New Roman" w:hAnsi="Times New Roman"/>
                      <w:sz w:val="15"/>
                    </w:rPr>
                    <w:t>2.5</w:t>
                  </w:r>
                  <w:r>
                    <w:rPr>
                      <w:rFonts w:ascii="Times New Roman" w:hAnsi="Times New Roman"/>
                    </w:rPr>
                    <w:t>□</w:t>
                  </w:r>
                </w:p>
                <w:p>
                  <w:pPr>
                    <w:adjustRightInd w:val="0"/>
                    <w:snapToGrid w:val="0"/>
                    <w:spacing w:line="240" w:lineRule="exact"/>
                    <w:jc w:val="center"/>
                    <w:rPr>
                      <w:rFonts w:ascii="Times New Roman" w:hAnsi="Times New Roman"/>
                    </w:rPr>
                  </w:pPr>
                  <w:r>
                    <w:rPr>
                      <w:rFonts w:ascii="Times New Roman" w:hAnsi="Times New Roman"/>
                    </w:rPr>
                    <w:t>不包括二次PM</w:t>
                  </w:r>
                  <w:r>
                    <w:rPr>
                      <w:rFonts w:ascii="Times New Roman" w:hAnsi="Times New Roman"/>
                      <w:sz w:val="15"/>
                    </w:rPr>
                    <w:t>2.5</w:t>
                  </w:r>
                  <w:r>
                    <w:rPr>
                      <w:rFonts w:ascii="Times New Roman" w:hAnsi="Times New Roma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63" w:type="dxa"/>
                  <w:vMerge w:val="continue"/>
                  <w:vAlign w:val="center"/>
                </w:tcPr>
                <w:p>
                  <w:pPr>
                    <w:adjustRightInd w:val="0"/>
                    <w:snapToGrid w:val="0"/>
                    <w:spacing w:line="240" w:lineRule="exact"/>
                    <w:jc w:val="center"/>
                    <w:rPr>
                      <w:rFonts w:ascii="Times New Roman" w:hAnsi="Times New Roman"/>
                    </w:rPr>
                  </w:pPr>
                </w:p>
              </w:tc>
              <w:tc>
                <w:tcPr>
                  <w:tcW w:w="1452" w:type="dxa"/>
                  <w:vAlign w:val="center"/>
                </w:tcPr>
                <w:p>
                  <w:pPr>
                    <w:adjustRightInd w:val="0"/>
                    <w:snapToGrid w:val="0"/>
                    <w:spacing w:line="240" w:lineRule="exact"/>
                    <w:ind w:left="-76" w:leftChars="-38" w:right="-60" w:rightChars="-30"/>
                    <w:jc w:val="center"/>
                    <w:rPr>
                      <w:rFonts w:ascii="Times New Roman" w:hAnsi="Times New Roman"/>
                    </w:rPr>
                  </w:pPr>
                  <w:r>
                    <w:rPr>
                      <w:rFonts w:ascii="Times New Roman" w:hAnsi="Times New Roman"/>
                    </w:rPr>
                    <w:t>正常排放短期浓度贡献值</w:t>
                  </w:r>
                </w:p>
              </w:tc>
              <w:tc>
                <w:tcPr>
                  <w:tcW w:w="3200" w:type="dxa"/>
                  <w:gridSpan w:val="12"/>
                  <w:vAlign w:val="center"/>
                </w:tcPr>
                <w:p>
                  <w:pPr>
                    <w:adjustRightInd w:val="0"/>
                    <w:snapToGrid w:val="0"/>
                    <w:spacing w:line="240" w:lineRule="exact"/>
                    <w:jc w:val="center"/>
                    <w:rPr>
                      <w:rFonts w:ascii="Times New Roman" w:hAnsi="Times New Roman"/>
                    </w:rPr>
                  </w:pPr>
                  <w:r>
                    <w:rPr>
                      <w:rFonts w:ascii="Times New Roman" w:hAnsi="Times New Roman"/>
                      <w:i/>
                    </w:rPr>
                    <w:t>C</w:t>
                  </w:r>
                  <w:r>
                    <w:rPr>
                      <w:rFonts w:ascii="Times New Roman" w:hAnsi="Times New Roman"/>
                      <w:vertAlign w:val="subscript"/>
                    </w:rPr>
                    <w:t>本项目</w:t>
                  </w:r>
                  <w:r>
                    <w:rPr>
                      <w:rFonts w:ascii="Times New Roman" w:hAnsi="Times New Roman"/>
                    </w:rPr>
                    <w:t>最大占标率≤100%□</w:t>
                  </w:r>
                </w:p>
              </w:tc>
              <w:tc>
                <w:tcPr>
                  <w:tcW w:w="3081" w:type="dxa"/>
                  <w:gridSpan w:val="10"/>
                  <w:vAlign w:val="center"/>
                </w:tcPr>
                <w:p>
                  <w:pPr>
                    <w:adjustRightInd w:val="0"/>
                    <w:snapToGrid w:val="0"/>
                    <w:spacing w:line="240" w:lineRule="exact"/>
                    <w:jc w:val="center"/>
                    <w:rPr>
                      <w:rFonts w:ascii="Times New Roman" w:hAnsi="Times New Roman"/>
                    </w:rPr>
                  </w:pPr>
                  <w:r>
                    <w:rPr>
                      <w:rFonts w:ascii="Times New Roman" w:hAnsi="Times New Roman"/>
                      <w:i/>
                    </w:rPr>
                    <w:t>C</w:t>
                  </w:r>
                  <w:r>
                    <w:rPr>
                      <w:rFonts w:ascii="Times New Roman" w:hAnsi="Times New Roman"/>
                      <w:vertAlign w:val="subscript"/>
                    </w:rPr>
                    <w:t>本项目</w:t>
                  </w:r>
                  <w:r>
                    <w:rPr>
                      <w:rFonts w:ascii="Times New Roman" w:hAnsi="Times New Roman"/>
                    </w:rPr>
                    <w:t>最大占标率＞100%□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63" w:type="dxa"/>
                  <w:vMerge w:val="continue"/>
                  <w:vAlign w:val="center"/>
                </w:tcPr>
                <w:p>
                  <w:pPr>
                    <w:adjustRightInd w:val="0"/>
                    <w:snapToGrid w:val="0"/>
                    <w:spacing w:line="240" w:lineRule="exact"/>
                    <w:jc w:val="center"/>
                    <w:rPr>
                      <w:rFonts w:ascii="Times New Roman" w:hAnsi="Times New Roman"/>
                    </w:rPr>
                  </w:pPr>
                </w:p>
              </w:tc>
              <w:tc>
                <w:tcPr>
                  <w:tcW w:w="1452" w:type="dxa"/>
                  <w:vMerge w:val="restart"/>
                  <w:vAlign w:val="center"/>
                </w:tcPr>
                <w:p>
                  <w:pPr>
                    <w:adjustRightInd w:val="0"/>
                    <w:snapToGrid w:val="0"/>
                    <w:spacing w:line="240" w:lineRule="exact"/>
                    <w:ind w:left="-76" w:leftChars="-38" w:right="-60" w:rightChars="-30"/>
                    <w:jc w:val="center"/>
                    <w:rPr>
                      <w:rFonts w:ascii="Times New Roman" w:hAnsi="Times New Roman"/>
                    </w:rPr>
                  </w:pPr>
                  <w:r>
                    <w:rPr>
                      <w:rFonts w:ascii="Times New Roman" w:hAnsi="Times New Roman"/>
                    </w:rPr>
                    <w:t>正常排放年均浓度贡献值</w:t>
                  </w:r>
                </w:p>
              </w:tc>
              <w:tc>
                <w:tcPr>
                  <w:tcW w:w="789" w:type="dxa"/>
                  <w:gridSpan w:val="2"/>
                  <w:vAlign w:val="center"/>
                </w:tcPr>
                <w:p>
                  <w:pPr>
                    <w:adjustRightInd w:val="0"/>
                    <w:snapToGrid w:val="0"/>
                    <w:spacing w:line="240" w:lineRule="exact"/>
                    <w:jc w:val="center"/>
                    <w:rPr>
                      <w:rFonts w:ascii="Times New Roman" w:hAnsi="Times New Roman"/>
                    </w:rPr>
                  </w:pPr>
                  <w:r>
                    <w:rPr>
                      <w:rFonts w:ascii="Times New Roman" w:hAnsi="Times New Roman"/>
                    </w:rPr>
                    <w:t>一类区</w:t>
                  </w:r>
                </w:p>
              </w:tc>
              <w:tc>
                <w:tcPr>
                  <w:tcW w:w="2411" w:type="dxa"/>
                  <w:gridSpan w:val="10"/>
                  <w:vAlign w:val="center"/>
                </w:tcPr>
                <w:p>
                  <w:pPr>
                    <w:adjustRightInd w:val="0"/>
                    <w:snapToGrid w:val="0"/>
                    <w:spacing w:line="240" w:lineRule="exact"/>
                    <w:jc w:val="center"/>
                    <w:rPr>
                      <w:rFonts w:ascii="Times New Roman" w:hAnsi="Times New Roman"/>
                    </w:rPr>
                  </w:pPr>
                  <w:r>
                    <w:rPr>
                      <w:rFonts w:ascii="Times New Roman" w:hAnsi="Times New Roman"/>
                      <w:i/>
                    </w:rPr>
                    <w:t>C</w:t>
                  </w:r>
                  <w:r>
                    <w:rPr>
                      <w:rFonts w:ascii="Times New Roman" w:hAnsi="Times New Roman"/>
                      <w:vertAlign w:val="subscript"/>
                    </w:rPr>
                    <w:t>本项目</w:t>
                  </w:r>
                  <w:r>
                    <w:rPr>
                      <w:rFonts w:ascii="Times New Roman" w:hAnsi="Times New Roman"/>
                    </w:rPr>
                    <w:t>最大占标率≤10%□</w:t>
                  </w:r>
                </w:p>
              </w:tc>
              <w:tc>
                <w:tcPr>
                  <w:tcW w:w="3081" w:type="dxa"/>
                  <w:gridSpan w:val="10"/>
                  <w:vAlign w:val="center"/>
                </w:tcPr>
                <w:p>
                  <w:pPr>
                    <w:adjustRightInd w:val="0"/>
                    <w:snapToGrid w:val="0"/>
                    <w:spacing w:line="240" w:lineRule="exact"/>
                    <w:jc w:val="center"/>
                    <w:rPr>
                      <w:rFonts w:ascii="Times New Roman" w:hAnsi="Times New Roman"/>
                    </w:rPr>
                  </w:pPr>
                  <w:r>
                    <w:rPr>
                      <w:rFonts w:ascii="Times New Roman" w:hAnsi="Times New Roman"/>
                      <w:i/>
                    </w:rPr>
                    <w:t>C</w:t>
                  </w:r>
                  <w:r>
                    <w:rPr>
                      <w:rFonts w:ascii="Times New Roman" w:hAnsi="Times New Roman"/>
                      <w:vertAlign w:val="subscript"/>
                    </w:rPr>
                    <w:t>本项目</w:t>
                  </w:r>
                  <w:r>
                    <w:rPr>
                      <w:rFonts w:ascii="Times New Roman" w:hAnsi="Times New Roman"/>
                    </w:rPr>
                    <w:t>最大占标率＞10%□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63" w:type="dxa"/>
                  <w:vMerge w:val="continue"/>
                  <w:vAlign w:val="center"/>
                </w:tcPr>
                <w:p>
                  <w:pPr>
                    <w:adjustRightInd w:val="0"/>
                    <w:snapToGrid w:val="0"/>
                    <w:spacing w:line="240" w:lineRule="exact"/>
                    <w:jc w:val="center"/>
                    <w:rPr>
                      <w:rFonts w:ascii="Times New Roman" w:hAnsi="Times New Roman"/>
                    </w:rPr>
                  </w:pPr>
                </w:p>
              </w:tc>
              <w:tc>
                <w:tcPr>
                  <w:tcW w:w="1452" w:type="dxa"/>
                  <w:vMerge w:val="continue"/>
                  <w:vAlign w:val="center"/>
                </w:tcPr>
                <w:p>
                  <w:pPr>
                    <w:adjustRightInd w:val="0"/>
                    <w:snapToGrid w:val="0"/>
                    <w:spacing w:line="240" w:lineRule="exact"/>
                    <w:ind w:left="-76" w:leftChars="-38" w:right="-60" w:rightChars="-30"/>
                    <w:jc w:val="center"/>
                    <w:rPr>
                      <w:rFonts w:ascii="Times New Roman" w:hAnsi="Times New Roman"/>
                    </w:rPr>
                  </w:pPr>
                </w:p>
              </w:tc>
              <w:tc>
                <w:tcPr>
                  <w:tcW w:w="789" w:type="dxa"/>
                  <w:gridSpan w:val="2"/>
                  <w:vAlign w:val="center"/>
                </w:tcPr>
                <w:p>
                  <w:pPr>
                    <w:adjustRightInd w:val="0"/>
                    <w:snapToGrid w:val="0"/>
                    <w:spacing w:line="240" w:lineRule="exact"/>
                    <w:jc w:val="center"/>
                    <w:rPr>
                      <w:rFonts w:ascii="Times New Roman" w:hAnsi="Times New Roman"/>
                    </w:rPr>
                  </w:pPr>
                  <w:r>
                    <w:rPr>
                      <w:rFonts w:ascii="Times New Roman" w:hAnsi="Times New Roman"/>
                    </w:rPr>
                    <w:t>二类区</w:t>
                  </w:r>
                </w:p>
              </w:tc>
              <w:tc>
                <w:tcPr>
                  <w:tcW w:w="2411" w:type="dxa"/>
                  <w:gridSpan w:val="10"/>
                  <w:vAlign w:val="center"/>
                </w:tcPr>
                <w:p>
                  <w:pPr>
                    <w:adjustRightInd w:val="0"/>
                    <w:snapToGrid w:val="0"/>
                    <w:spacing w:line="240" w:lineRule="exact"/>
                    <w:jc w:val="center"/>
                    <w:rPr>
                      <w:rFonts w:ascii="Times New Roman" w:hAnsi="Times New Roman"/>
                    </w:rPr>
                  </w:pPr>
                  <w:r>
                    <w:rPr>
                      <w:rFonts w:ascii="Times New Roman" w:hAnsi="Times New Roman"/>
                      <w:i/>
                    </w:rPr>
                    <w:t>C</w:t>
                  </w:r>
                  <w:r>
                    <w:rPr>
                      <w:rFonts w:ascii="Times New Roman" w:hAnsi="Times New Roman"/>
                      <w:vertAlign w:val="subscript"/>
                    </w:rPr>
                    <w:t>本项目</w:t>
                  </w:r>
                  <w:r>
                    <w:rPr>
                      <w:rFonts w:ascii="Times New Roman" w:hAnsi="Times New Roman"/>
                    </w:rPr>
                    <w:t>最大占标率≤30%□</w:t>
                  </w:r>
                </w:p>
              </w:tc>
              <w:tc>
                <w:tcPr>
                  <w:tcW w:w="3081" w:type="dxa"/>
                  <w:gridSpan w:val="10"/>
                  <w:vAlign w:val="center"/>
                </w:tcPr>
                <w:p>
                  <w:pPr>
                    <w:adjustRightInd w:val="0"/>
                    <w:snapToGrid w:val="0"/>
                    <w:spacing w:line="240" w:lineRule="exact"/>
                    <w:jc w:val="center"/>
                    <w:rPr>
                      <w:rFonts w:ascii="Times New Roman" w:hAnsi="Times New Roman"/>
                    </w:rPr>
                  </w:pPr>
                  <w:r>
                    <w:rPr>
                      <w:rFonts w:ascii="Times New Roman" w:hAnsi="Times New Roman"/>
                      <w:i/>
                    </w:rPr>
                    <w:t>C</w:t>
                  </w:r>
                  <w:r>
                    <w:rPr>
                      <w:rFonts w:ascii="Times New Roman" w:hAnsi="Times New Roman"/>
                      <w:vertAlign w:val="subscript"/>
                    </w:rPr>
                    <w:t>本项目</w:t>
                  </w:r>
                  <w:r>
                    <w:rPr>
                      <w:rFonts w:ascii="Times New Roman" w:hAnsi="Times New Roman"/>
                    </w:rPr>
                    <w:t>最大占标率＞30%□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63" w:type="dxa"/>
                  <w:vMerge w:val="continue"/>
                  <w:vAlign w:val="center"/>
                </w:tcPr>
                <w:p>
                  <w:pPr>
                    <w:adjustRightInd w:val="0"/>
                    <w:snapToGrid w:val="0"/>
                    <w:spacing w:line="240" w:lineRule="exact"/>
                    <w:jc w:val="center"/>
                    <w:rPr>
                      <w:rFonts w:ascii="Times New Roman" w:hAnsi="Times New Roman"/>
                    </w:rPr>
                  </w:pPr>
                </w:p>
              </w:tc>
              <w:tc>
                <w:tcPr>
                  <w:tcW w:w="1452" w:type="dxa"/>
                  <w:vAlign w:val="center"/>
                </w:tcPr>
                <w:p>
                  <w:pPr>
                    <w:adjustRightInd w:val="0"/>
                    <w:snapToGrid w:val="0"/>
                    <w:spacing w:line="240" w:lineRule="exact"/>
                    <w:ind w:left="-76" w:leftChars="-38" w:right="-60" w:rightChars="-30"/>
                    <w:jc w:val="center"/>
                    <w:rPr>
                      <w:rFonts w:ascii="Times New Roman" w:hAnsi="Times New Roman"/>
                    </w:rPr>
                  </w:pPr>
                  <w:r>
                    <w:rPr>
                      <w:rFonts w:ascii="Times New Roman" w:hAnsi="Times New Roman"/>
                    </w:rPr>
                    <w:t>非正常排放1h浓度贡献值</w:t>
                  </w:r>
                </w:p>
              </w:tc>
              <w:tc>
                <w:tcPr>
                  <w:tcW w:w="1232" w:type="dxa"/>
                  <w:gridSpan w:val="4"/>
                  <w:vAlign w:val="center"/>
                </w:tcPr>
                <w:p>
                  <w:pPr>
                    <w:adjustRightInd w:val="0"/>
                    <w:snapToGrid w:val="0"/>
                    <w:spacing w:line="240" w:lineRule="exact"/>
                    <w:jc w:val="center"/>
                    <w:rPr>
                      <w:rFonts w:ascii="Times New Roman" w:hAnsi="Times New Roman"/>
                    </w:rPr>
                  </w:pPr>
                  <w:r>
                    <w:rPr>
                      <w:rFonts w:ascii="Times New Roman" w:hAnsi="Times New Roman"/>
                    </w:rPr>
                    <w:t>非正常持续时长(    )h</w:t>
                  </w:r>
                </w:p>
              </w:tc>
              <w:tc>
                <w:tcPr>
                  <w:tcW w:w="3705" w:type="dxa"/>
                  <w:gridSpan w:val="14"/>
                  <w:vAlign w:val="center"/>
                </w:tcPr>
                <w:p>
                  <w:pPr>
                    <w:adjustRightInd w:val="0"/>
                    <w:snapToGrid w:val="0"/>
                    <w:spacing w:line="240" w:lineRule="exact"/>
                    <w:jc w:val="center"/>
                    <w:rPr>
                      <w:rFonts w:ascii="Times New Roman" w:hAnsi="Times New Roman"/>
                    </w:rPr>
                  </w:pPr>
                  <w:r>
                    <w:rPr>
                      <w:rFonts w:ascii="Times New Roman" w:hAnsi="Times New Roman"/>
                      <w:i/>
                    </w:rPr>
                    <w:t>C</w:t>
                  </w:r>
                  <w:r>
                    <w:rPr>
                      <w:rFonts w:ascii="Times New Roman" w:hAnsi="Times New Roman"/>
                      <w:vertAlign w:val="subscript"/>
                    </w:rPr>
                    <w:t>非正常</w:t>
                  </w:r>
                  <w:r>
                    <w:rPr>
                      <w:rFonts w:ascii="Times New Roman" w:hAnsi="Times New Roman"/>
                    </w:rPr>
                    <w:t>最大占标率≤100%□</w:t>
                  </w:r>
                </w:p>
              </w:tc>
              <w:tc>
                <w:tcPr>
                  <w:tcW w:w="1344" w:type="dxa"/>
                  <w:gridSpan w:val="4"/>
                  <w:vAlign w:val="center"/>
                </w:tcPr>
                <w:p>
                  <w:pPr>
                    <w:adjustRightInd w:val="0"/>
                    <w:snapToGrid w:val="0"/>
                    <w:spacing w:line="240" w:lineRule="exact"/>
                    <w:jc w:val="center"/>
                    <w:rPr>
                      <w:rFonts w:ascii="Times New Roman" w:hAnsi="Times New Roman"/>
                    </w:rPr>
                  </w:pPr>
                  <w:r>
                    <w:rPr>
                      <w:rFonts w:ascii="Times New Roman" w:hAnsi="Times New Roman"/>
                      <w:i/>
                    </w:rPr>
                    <w:t>C</w:t>
                  </w:r>
                  <w:r>
                    <w:rPr>
                      <w:rFonts w:ascii="Times New Roman" w:hAnsi="Times New Roman"/>
                      <w:vertAlign w:val="subscript"/>
                    </w:rPr>
                    <w:t>非正常</w:t>
                  </w:r>
                  <w:r>
                    <w:rPr>
                      <w:rFonts w:ascii="Times New Roman" w:hAnsi="Times New Roman"/>
                    </w:rPr>
                    <w:t>最大占标率＞100%□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63" w:type="dxa"/>
                  <w:vMerge w:val="continue"/>
                  <w:vAlign w:val="center"/>
                </w:tcPr>
                <w:p>
                  <w:pPr>
                    <w:adjustRightInd w:val="0"/>
                    <w:snapToGrid w:val="0"/>
                    <w:spacing w:line="240" w:lineRule="exact"/>
                    <w:jc w:val="center"/>
                    <w:rPr>
                      <w:rFonts w:ascii="Times New Roman" w:hAnsi="Times New Roman"/>
                    </w:rPr>
                  </w:pPr>
                </w:p>
              </w:tc>
              <w:tc>
                <w:tcPr>
                  <w:tcW w:w="1452" w:type="dxa"/>
                  <w:vAlign w:val="center"/>
                </w:tcPr>
                <w:p>
                  <w:pPr>
                    <w:adjustRightInd w:val="0"/>
                    <w:snapToGrid w:val="0"/>
                    <w:spacing w:line="240" w:lineRule="exact"/>
                    <w:ind w:left="-76" w:leftChars="-38" w:right="-60" w:rightChars="-30"/>
                    <w:jc w:val="center"/>
                    <w:rPr>
                      <w:rFonts w:ascii="Times New Roman" w:hAnsi="Times New Roman"/>
                    </w:rPr>
                  </w:pPr>
                  <w:r>
                    <w:rPr>
                      <w:rFonts w:ascii="Times New Roman" w:hAnsi="Times New Roman"/>
                    </w:rPr>
                    <w:t>保证率日平均浓度和年平均浓度叠加值</w:t>
                  </w:r>
                </w:p>
              </w:tc>
              <w:tc>
                <w:tcPr>
                  <w:tcW w:w="3347" w:type="dxa"/>
                  <w:gridSpan w:val="13"/>
                  <w:vAlign w:val="center"/>
                </w:tcPr>
                <w:p>
                  <w:pPr>
                    <w:adjustRightInd w:val="0"/>
                    <w:snapToGrid w:val="0"/>
                    <w:spacing w:line="240" w:lineRule="exact"/>
                    <w:jc w:val="center"/>
                    <w:rPr>
                      <w:rFonts w:ascii="Times New Roman" w:hAnsi="Times New Roman"/>
                    </w:rPr>
                  </w:pPr>
                  <w:r>
                    <w:rPr>
                      <w:rFonts w:ascii="Times New Roman" w:hAnsi="Times New Roman"/>
                      <w:i/>
                    </w:rPr>
                    <w:t>C</w:t>
                  </w:r>
                  <w:r>
                    <w:rPr>
                      <w:rFonts w:ascii="Times New Roman" w:hAnsi="Times New Roman"/>
                      <w:vertAlign w:val="subscript"/>
                    </w:rPr>
                    <w:t>叠加</w:t>
                  </w:r>
                  <w:r>
                    <w:rPr>
                      <w:rFonts w:ascii="Times New Roman" w:hAnsi="Times New Roman"/>
                    </w:rPr>
                    <w:t>达标 □</w:t>
                  </w:r>
                </w:p>
              </w:tc>
              <w:tc>
                <w:tcPr>
                  <w:tcW w:w="2934" w:type="dxa"/>
                  <w:gridSpan w:val="9"/>
                  <w:vAlign w:val="center"/>
                </w:tcPr>
                <w:p>
                  <w:pPr>
                    <w:adjustRightInd w:val="0"/>
                    <w:snapToGrid w:val="0"/>
                    <w:spacing w:line="240" w:lineRule="exact"/>
                    <w:jc w:val="center"/>
                    <w:rPr>
                      <w:rFonts w:ascii="Times New Roman" w:hAnsi="Times New Roman"/>
                    </w:rPr>
                  </w:pPr>
                  <w:r>
                    <w:rPr>
                      <w:rFonts w:ascii="Times New Roman" w:hAnsi="Times New Roman"/>
                      <w:i/>
                    </w:rPr>
                    <w:t>C</w:t>
                  </w:r>
                  <w:r>
                    <w:rPr>
                      <w:rFonts w:ascii="Times New Roman" w:hAnsi="Times New Roman"/>
                      <w:vertAlign w:val="subscript"/>
                    </w:rPr>
                    <w:t>叠加</w:t>
                  </w:r>
                  <w:r>
                    <w:rPr>
                      <w:rFonts w:ascii="Times New Roman" w:hAnsi="Times New Roman"/>
                    </w:rPr>
                    <w:t>不达标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63" w:type="dxa"/>
                  <w:vMerge w:val="continue"/>
                  <w:vAlign w:val="center"/>
                </w:tcPr>
                <w:p>
                  <w:pPr>
                    <w:adjustRightInd w:val="0"/>
                    <w:snapToGrid w:val="0"/>
                    <w:spacing w:line="240" w:lineRule="exact"/>
                    <w:jc w:val="center"/>
                    <w:rPr>
                      <w:rFonts w:ascii="Times New Roman" w:hAnsi="Times New Roman"/>
                    </w:rPr>
                  </w:pPr>
                </w:p>
              </w:tc>
              <w:tc>
                <w:tcPr>
                  <w:tcW w:w="1452" w:type="dxa"/>
                  <w:vAlign w:val="center"/>
                </w:tcPr>
                <w:p>
                  <w:pPr>
                    <w:adjustRightInd w:val="0"/>
                    <w:snapToGrid w:val="0"/>
                    <w:spacing w:line="240" w:lineRule="exact"/>
                    <w:ind w:left="-76" w:leftChars="-38" w:right="-60" w:rightChars="-30"/>
                    <w:jc w:val="center"/>
                    <w:rPr>
                      <w:rFonts w:ascii="Times New Roman" w:hAnsi="Times New Roman"/>
                    </w:rPr>
                  </w:pPr>
                  <w:r>
                    <w:rPr>
                      <w:rFonts w:ascii="Times New Roman" w:hAnsi="Times New Roman"/>
                    </w:rPr>
                    <w:t>区域环境质量的整体变化情况</w:t>
                  </w:r>
                </w:p>
              </w:tc>
              <w:tc>
                <w:tcPr>
                  <w:tcW w:w="3347" w:type="dxa"/>
                  <w:gridSpan w:val="13"/>
                  <w:vAlign w:val="center"/>
                </w:tcPr>
                <w:p>
                  <w:pPr>
                    <w:adjustRightInd w:val="0"/>
                    <w:snapToGrid w:val="0"/>
                    <w:spacing w:line="240" w:lineRule="exact"/>
                    <w:jc w:val="center"/>
                    <w:rPr>
                      <w:rFonts w:ascii="Times New Roman" w:hAnsi="Times New Roman"/>
                    </w:rPr>
                  </w:pPr>
                  <w:r>
                    <w:rPr>
                      <w:rFonts w:ascii="Times New Roman" w:hAnsi="Times New Roman"/>
                      <w:i/>
                    </w:rPr>
                    <w:t xml:space="preserve">k </w:t>
                  </w:r>
                  <w:r>
                    <w:rPr>
                      <w:rFonts w:ascii="Times New Roman" w:hAnsi="Times New Roman"/>
                    </w:rPr>
                    <w:t>≤-20% □</w:t>
                  </w:r>
                </w:p>
              </w:tc>
              <w:tc>
                <w:tcPr>
                  <w:tcW w:w="2934" w:type="dxa"/>
                  <w:gridSpan w:val="9"/>
                  <w:vAlign w:val="center"/>
                </w:tcPr>
                <w:p>
                  <w:pPr>
                    <w:adjustRightInd w:val="0"/>
                    <w:snapToGrid w:val="0"/>
                    <w:spacing w:line="240" w:lineRule="exact"/>
                    <w:jc w:val="center"/>
                    <w:rPr>
                      <w:rFonts w:ascii="Times New Roman" w:hAnsi="Times New Roman"/>
                    </w:rPr>
                  </w:pPr>
                  <w:r>
                    <w:rPr>
                      <w:rFonts w:ascii="Times New Roman" w:hAnsi="Times New Roman"/>
                      <w:i/>
                    </w:rPr>
                    <w:t xml:space="preserve">k </w:t>
                  </w:r>
                  <w:r>
                    <w:rPr>
                      <w:rFonts w:ascii="Times New Roman" w:hAnsi="Times New Roman"/>
                    </w:rPr>
                    <w:t>＞-20%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63" w:type="dxa"/>
                  <w:vMerge w:val="restart"/>
                  <w:vAlign w:val="center"/>
                </w:tcPr>
                <w:p>
                  <w:pPr>
                    <w:adjustRightInd w:val="0"/>
                    <w:snapToGrid w:val="0"/>
                    <w:spacing w:line="240" w:lineRule="exact"/>
                    <w:jc w:val="center"/>
                    <w:rPr>
                      <w:rFonts w:ascii="Times New Roman" w:hAnsi="Times New Roman"/>
                    </w:rPr>
                  </w:pPr>
                  <w:r>
                    <w:rPr>
                      <w:rFonts w:ascii="Times New Roman" w:hAnsi="Times New Roman"/>
                    </w:rPr>
                    <w:t>环境监测计划</w:t>
                  </w:r>
                </w:p>
              </w:tc>
              <w:tc>
                <w:tcPr>
                  <w:tcW w:w="1452" w:type="dxa"/>
                  <w:vAlign w:val="center"/>
                </w:tcPr>
                <w:p>
                  <w:pPr>
                    <w:adjustRightInd w:val="0"/>
                    <w:snapToGrid w:val="0"/>
                    <w:spacing w:line="240" w:lineRule="exact"/>
                    <w:ind w:left="-76" w:leftChars="-38" w:right="-60" w:rightChars="-30"/>
                    <w:jc w:val="center"/>
                    <w:rPr>
                      <w:rFonts w:ascii="Times New Roman" w:hAnsi="Times New Roman"/>
                    </w:rPr>
                  </w:pPr>
                  <w:r>
                    <w:rPr>
                      <w:rFonts w:ascii="Times New Roman" w:hAnsi="Times New Roman"/>
                    </w:rPr>
                    <w:t>污染源监测</w:t>
                  </w:r>
                </w:p>
              </w:tc>
              <w:tc>
                <w:tcPr>
                  <w:tcW w:w="1968" w:type="dxa"/>
                  <w:gridSpan w:val="9"/>
                  <w:vAlign w:val="center"/>
                </w:tcPr>
                <w:p>
                  <w:pPr>
                    <w:adjustRightInd w:val="0"/>
                    <w:snapToGrid w:val="0"/>
                    <w:spacing w:line="240" w:lineRule="exact"/>
                    <w:jc w:val="center"/>
                    <w:rPr>
                      <w:rFonts w:ascii="Times New Roman" w:hAnsi="Times New Roman"/>
                    </w:rPr>
                  </w:pPr>
                  <w:r>
                    <w:rPr>
                      <w:rFonts w:ascii="Times New Roman" w:hAnsi="Times New Roman"/>
                    </w:rPr>
                    <w:t>监测因子：()</w:t>
                  </w:r>
                </w:p>
              </w:tc>
              <w:tc>
                <w:tcPr>
                  <w:tcW w:w="2969" w:type="dxa"/>
                  <w:gridSpan w:val="9"/>
                  <w:vAlign w:val="center"/>
                </w:tcPr>
                <w:p>
                  <w:pPr>
                    <w:adjustRightInd w:val="0"/>
                    <w:snapToGrid w:val="0"/>
                    <w:spacing w:line="240" w:lineRule="exact"/>
                    <w:jc w:val="center"/>
                    <w:rPr>
                      <w:rFonts w:ascii="Times New Roman" w:hAnsi="Times New Roman"/>
                    </w:rPr>
                  </w:pPr>
                  <w:r>
                    <w:rPr>
                      <w:rFonts w:ascii="Times New Roman" w:hAnsi="Times New Roman"/>
                    </w:rPr>
                    <w:t xml:space="preserve">有组织废气监测 </w:t>
                  </w:r>
                  <w:r>
                    <w:rPr>
                      <w:rFonts w:ascii="Times New Roman" w:hAnsi="Times New Roman"/>
                    </w:rPr>
                    <w:fldChar w:fldCharType="begin"/>
                  </w:r>
                  <w:r>
                    <w:rPr>
                      <w:rFonts w:ascii="Times New Roman" w:hAnsi="Times New Roman"/>
                    </w:rPr>
                    <w:instrText xml:space="preserve"> eq \o\ac(</w:instrText>
                  </w:r>
                  <w:r>
                    <w:rPr>
                      <w:rFonts w:ascii="Times New Roman" w:hAnsi="Times New Roman"/>
                      <w:position w:val="-4"/>
                      <w:sz w:val="31"/>
                    </w:rPr>
                    <w:instrText xml:space="preserve">□</w:instrText>
                  </w:r>
                  <w:r>
                    <w:rPr>
                      <w:rFonts w:ascii="Times New Roman" w:hAnsi="Times New Roman"/>
                    </w:rPr>
                    <w:instrText xml:space="preserve">)</w:instrText>
                  </w:r>
                  <w:r>
                    <w:rPr>
                      <w:rFonts w:ascii="Times New Roman" w:hAnsi="Times New Roman"/>
                    </w:rPr>
                    <w:fldChar w:fldCharType="end"/>
                  </w:r>
                </w:p>
                <w:p>
                  <w:pPr>
                    <w:adjustRightInd w:val="0"/>
                    <w:snapToGrid w:val="0"/>
                    <w:spacing w:line="240" w:lineRule="exact"/>
                    <w:jc w:val="center"/>
                    <w:rPr>
                      <w:rFonts w:ascii="Times New Roman" w:hAnsi="Times New Roman"/>
                    </w:rPr>
                  </w:pPr>
                  <w:r>
                    <w:rPr>
                      <w:rFonts w:ascii="Times New Roman" w:hAnsi="Times New Roman"/>
                    </w:rPr>
                    <w:t xml:space="preserve">无组织废气监测 </w:t>
                  </w:r>
                  <w:r>
                    <w:rPr>
                      <w:rFonts w:ascii="Times New Roman" w:hAnsi="Times New Roman"/>
                    </w:rPr>
                    <w:fldChar w:fldCharType="begin"/>
                  </w:r>
                  <w:r>
                    <w:rPr>
                      <w:rFonts w:ascii="Times New Roman" w:hAnsi="Times New Roman"/>
                    </w:rPr>
                    <w:instrText xml:space="preserve"> eq \o\ac(</w:instrText>
                  </w:r>
                  <w:r>
                    <w:rPr>
                      <w:rFonts w:ascii="Times New Roman" w:hAnsi="Times New Roman"/>
                      <w:position w:val="-4"/>
                      <w:sz w:val="31"/>
                    </w:rPr>
                    <w:instrText xml:space="preserve">□</w:instrText>
                  </w:r>
                  <w:r>
                    <w:rPr>
                      <w:rFonts w:hint="eastAsia" w:ascii="Times New Roman" w:hAnsi="Times New Roman" w:eastAsia="宋体"/>
                      <w:position w:val="-4"/>
                      <w:sz w:val="31"/>
                    </w:rPr>
                    <w:instrText xml:space="preserve">,</w:instrText>
                  </w:r>
                  <w:r>
                    <w:rPr>
                      <w:rFonts w:hint="eastAsia" w:ascii="Times New Roman" w:hAnsi="Times New Roman" w:eastAsia="宋体"/>
                      <w:sz w:val="21"/>
                    </w:rPr>
                    <w:instrText xml:space="preserve">√</w:instrText>
                  </w:r>
                  <w:r>
                    <w:rPr>
                      <w:rFonts w:ascii="Times New Roman" w:hAnsi="Times New Roman"/>
                    </w:rPr>
                    <w:instrText xml:space="preserve">)</w:instrText>
                  </w:r>
                  <w:r>
                    <w:rPr>
                      <w:rFonts w:ascii="Times New Roman" w:hAnsi="Times New Roman"/>
                    </w:rPr>
                    <w:fldChar w:fldCharType="end"/>
                  </w:r>
                </w:p>
              </w:tc>
              <w:tc>
                <w:tcPr>
                  <w:tcW w:w="1344" w:type="dxa"/>
                  <w:gridSpan w:val="4"/>
                  <w:vAlign w:val="center"/>
                </w:tcPr>
                <w:p>
                  <w:pPr>
                    <w:adjustRightInd w:val="0"/>
                    <w:snapToGrid w:val="0"/>
                    <w:spacing w:line="240" w:lineRule="exact"/>
                    <w:jc w:val="center"/>
                    <w:rPr>
                      <w:rFonts w:ascii="Times New Roman" w:hAnsi="Times New Roman"/>
                    </w:rPr>
                  </w:pPr>
                  <w:r>
                    <w:rPr>
                      <w:rFonts w:ascii="Times New Roman" w:hAnsi="Times New Roman"/>
                    </w:rPr>
                    <w:t xml:space="preserve">无监测 </w:t>
                  </w:r>
                  <w:r>
                    <w:rPr>
                      <w:rFonts w:ascii="Times New Roman" w:hAnsi="Times New Roman"/>
                    </w:rPr>
                    <w:sym w:font="Wingdings 2" w:char="0052"/>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63" w:type="dxa"/>
                  <w:vMerge w:val="continue"/>
                  <w:vAlign w:val="center"/>
                </w:tcPr>
                <w:p>
                  <w:pPr>
                    <w:adjustRightInd w:val="0"/>
                    <w:snapToGrid w:val="0"/>
                    <w:spacing w:line="240" w:lineRule="exact"/>
                    <w:jc w:val="center"/>
                    <w:rPr>
                      <w:rFonts w:ascii="Times New Roman" w:hAnsi="Times New Roman"/>
                    </w:rPr>
                  </w:pPr>
                </w:p>
              </w:tc>
              <w:tc>
                <w:tcPr>
                  <w:tcW w:w="1452" w:type="dxa"/>
                  <w:vAlign w:val="center"/>
                </w:tcPr>
                <w:p>
                  <w:pPr>
                    <w:adjustRightInd w:val="0"/>
                    <w:snapToGrid w:val="0"/>
                    <w:spacing w:line="240" w:lineRule="exact"/>
                    <w:ind w:left="-76" w:leftChars="-38" w:right="-60" w:rightChars="-30"/>
                    <w:jc w:val="center"/>
                    <w:rPr>
                      <w:rFonts w:ascii="Times New Roman" w:hAnsi="Times New Roman"/>
                    </w:rPr>
                  </w:pPr>
                  <w:r>
                    <w:rPr>
                      <w:rFonts w:ascii="Times New Roman" w:hAnsi="Times New Roman"/>
                    </w:rPr>
                    <w:t>环境质量监测</w:t>
                  </w:r>
                </w:p>
              </w:tc>
              <w:tc>
                <w:tcPr>
                  <w:tcW w:w="1968" w:type="dxa"/>
                  <w:gridSpan w:val="9"/>
                  <w:vAlign w:val="center"/>
                </w:tcPr>
                <w:p>
                  <w:pPr>
                    <w:adjustRightInd w:val="0"/>
                    <w:snapToGrid w:val="0"/>
                    <w:spacing w:line="240" w:lineRule="exact"/>
                    <w:jc w:val="center"/>
                    <w:rPr>
                      <w:rFonts w:ascii="Times New Roman" w:hAnsi="Times New Roman"/>
                    </w:rPr>
                  </w:pPr>
                  <w:r>
                    <w:rPr>
                      <w:rFonts w:ascii="Times New Roman" w:hAnsi="Times New Roman"/>
                    </w:rPr>
                    <w:t>监测因子：()</w:t>
                  </w:r>
                </w:p>
              </w:tc>
              <w:tc>
                <w:tcPr>
                  <w:tcW w:w="2969" w:type="dxa"/>
                  <w:gridSpan w:val="9"/>
                  <w:vAlign w:val="center"/>
                </w:tcPr>
                <w:p>
                  <w:pPr>
                    <w:adjustRightInd w:val="0"/>
                    <w:snapToGrid w:val="0"/>
                    <w:spacing w:line="240" w:lineRule="exact"/>
                    <w:jc w:val="center"/>
                    <w:rPr>
                      <w:rFonts w:ascii="Times New Roman" w:hAnsi="Times New Roman"/>
                    </w:rPr>
                  </w:pPr>
                  <w:r>
                    <w:rPr>
                      <w:rFonts w:ascii="Times New Roman" w:hAnsi="Times New Roman"/>
                    </w:rPr>
                    <w:t>监测点位数()</w:t>
                  </w:r>
                </w:p>
              </w:tc>
              <w:tc>
                <w:tcPr>
                  <w:tcW w:w="1344" w:type="dxa"/>
                  <w:gridSpan w:val="4"/>
                  <w:vAlign w:val="center"/>
                </w:tcPr>
                <w:p>
                  <w:pPr>
                    <w:adjustRightInd w:val="0"/>
                    <w:snapToGrid w:val="0"/>
                    <w:spacing w:line="240" w:lineRule="exact"/>
                    <w:jc w:val="center"/>
                    <w:rPr>
                      <w:rFonts w:ascii="Times New Roman" w:hAnsi="Times New Roman"/>
                    </w:rPr>
                  </w:pPr>
                  <w:r>
                    <w:rPr>
                      <w:rFonts w:ascii="Times New Roman" w:hAnsi="Times New Roman"/>
                    </w:rPr>
                    <w:t xml:space="preserve">无监测 </w:t>
                  </w:r>
                  <w:r>
                    <w:rPr>
                      <w:rFonts w:ascii="Times New Roman" w:hAnsi="Times New Roman"/>
                    </w:rPr>
                    <w:sym w:font="Wingdings 2" w:char="0052"/>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63" w:type="dxa"/>
                  <w:vMerge w:val="restart"/>
                  <w:vAlign w:val="center"/>
                </w:tcPr>
                <w:p>
                  <w:pPr>
                    <w:adjustRightInd w:val="0"/>
                    <w:snapToGrid w:val="0"/>
                    <w:spacing w:line="240" w:lineRule="exact"/>
                    <w:ind w:left="-76" w:leftChars="-38" w:right="-60" w:rightChars="-30"/>
                    <w:jc w:val="center"/>
                    <w:rPr>
                      <w:rFonts w:ascii="Times New Roman" w:hAnsi="Times New Roman"/>
                    </w:rPr>
                  </w:pPr>
                  <w:r>
                    <w:rPr>
                      <w:rFonts w:ascii="Times New Roman" w:hAnsi="Times New Roman"/>
                    </w:rPr>
                    <w:t>评价</w:t>
                  </w:r>
                </w:p>
                <w:p>
                  <w:pPr>
                    <w:adjustRightInd w:val="0"/>
                    <w:snapToGrid w:val="0"/>
                    <w:spacing w:line="240" w:lineRule="exact"/>
                    <w:ind w:left="-76" w:leftChars="-38" w:right="-60" w:rightChars="-30"/>
                    <w:jc w:val="center"/>
                    <w:rPr>
                      <w:rFonts w:ascii="Times New Roman" w:hAnsi="Times New Roman"/>
                    </w:rPr>
                  </w:pPr>
                  <w:r>
                    <w:rPr>
                      <w:rFonts w:ascii="Times New Roman" w:hAnsi="Times New Roman"/>
                    </w:rPr>
                    <w:t>结论</w:t>
                  </w:r>
                </w:p>
              </w:tc>
              <w:tc>
                <w:tcPr>
                  <w:tcW w:w="1452" w:type="dxa"/>
                  <w:vAlign w:val="center"/>
                </w:tcPr>
                <w:p>
                  <w:pPr>
                    <w:adjustRightInd w:val="0"/>
                    <w:snapToGrid w:val="0"/>
                    <w:spacing w:line="240" w:lineRule="exact"/>
                    <w:jc w:val="center"/>
                    <w:rPr>
                      <w:rFonts w:ascii="Times New Roman" w:hAnsi="Times New Roman"/>
                    </w:rPr>
                  </w:pPr>
                  <w:r>
                    <w:rPr>
                      <w:rFonts w:ascii="Times New Roman" w:hAnsi="Times New Roman"/>
                    </w:rPr>
                    <w:t>环境影响</w:t>
                  </w:r>
                </w:p>
              </w:tc>
              <w:tc>
                <w:tcPr>
                  <w:tcW w:w="6281" w:type="dxa"/>
                  <w:gridSpan w:val="22"/>
                  <w:vAlign w:val="center"/>
                </w:tcPr>
                <w:p>
                  <w:pPr>
                    <w:adjustRightInd w:val="0"/>
                    <w:snapToGrid w:val="0"/>
                    <w:spacing w:line="240" w:lineRule="exact"/>
                    <w:jc w:val="center"/>
                    <w:rPr>
                      <w:rFonts w:ascii="Times New Roman" w:hAnsi="Times New Roman"/>
                    </w:rPr>
                  </w:pPr>
                  <w:r>
                    <w:rPr>
                      <w:rFonts w:ascii="Times New Roman" w:hAnsi="Times New Roman"/>
                    </w:rPr>
                    <w:t xml:space="preserve">可以接受 </w:t>
                  </w:r>
                  <w:r>
                    <w:rPr>
                      <w:rFonts w:ascii="Times New Roman" w:hAnsi="Times New Roman"/>
                    </w:rPr>
                    <w:fldChar w:fldCharType="begin"/>
                  </w:r>
                  <w:r>
                    <w:rPr>
                      <w:rFonts w:ascii="Times New Roman" w:hAnsi="Times New Roman"/>
                    </w:rPr>
                    <w:instrText xml:space="preserve"> eq \o\ac(</w:instrText>
                  </w:r>
                  <w:r>
                    <w:rPr>
                      <w:rFonts w:ascii="Times New Roman" w:hAnsi="Times New Roman"/>
                      <w:position w:val="-4"/>
                      <w:sz w:val="31"/>
                    </w:rPr>
                    <w:instrText xml:space="preserve">□</w:instrText>
                  </w:r>
                  <w:r>
                    <w:rPr>
                      <w:rFonts w:ascii="Times New Roman" w:hAnsi="Times New Roman"/>
                    </w:rPr>
                    <w:instrText xml:space="preserve">,√)</w:instrText>
                  </w:r>
                  <w:r>
                    <w:rPr>
                      <w:rFonts w:ascii="Times New Roman" w:hAnsi="Times New Roman"/>
                    </w:rPr>
                    <w:fldChar w:fldCharType="end"/>
                  </w:r>
                  <w:r>
                    <w:rPr>
                      <w:rFonts w:ascii="Times New Roman" w:hAnsi="Times New Roman"/>
                    </w:rPr>
                    <w:t xml:space="preserve">              不可以接受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63" w:type="dxa"/>
                  <w:vMerge w:val="continue"/>
                  <w:vAlign w:val="center"/>
                </w:tcPr>
                <w:p>
                  <w:pPr>
                    <w:adjustRightInd w:val="0"/>
                    <w:snapToGrid w:val="0"/>
                    <w:spacing w:line="240" w:lineRule="exact"/>
                    <w:jc w:val="center"/>
                    <w:rPr>
                      <w:rFonts w:ascii="Times New Roman" w:hAnsi="Times New Roman"/>
                    </w:rPr>
                  </w:pPr>
                </w:p>
              </w:tc>
              <w:tc>
                <w:tcPr>
                  <w:tcW w:w="1452" w:type="dxa"/>
                  <w:vAlign w:val="center"/>
                </w:tcPr>
                <w:p>
                  <w:pPr>
                    <w:adjustRightInd w:val="0"/>
                    <w:snapToGrid w:val="0"/>
                    <w:spacing w:line="240" w:lineRule="exact"/>
                    <w:jc w:val="center"/>
                    <w:rPr>
                      <w:rFonts w:ascii="Times New Roman" w:hAnsi="Times New Roman"/>
                    </w:rPr>
                  </w:pPr>
                  <w:r>
                    <w:rPr>
                      <w:rFonts w:ascii="Times New Roman" w:hAnsi="Times New Roman"/>
                    </w:rPr>
                    <w:t>大气环境</w:t>
                  </w:r>
                </w:p>
                <w:p>
                  <w:pPr>
                    <w:adjustRightInd w:val="0"/>
                    <w:snapToGrid w:val="0"/>
                    <w:spacing w:line="240" w:lineRule="exact"/>
                    <w:jc w:val="center"/>
                    <w:rPr>
                      <w:rFonts w:ascii="Times New Roman" w:hAnsi="Times New Roman"/>
                    </w:rPr>
                  </w:pPr>
                  <w:r>
                    <w:rPr>
                      <w:rFonts w:ascii="Times New Roman" w:hAnsi="Times New Roman"/>
                    </w:rPr>
                    <w:t>防护距离</w:t>
                  </w:r>
                </w:p>
              </w:tc>
              <w:tc>
                <w:tcPr>
                  <w:tcW w:w="6281" w:type="dxa"/>
                  <w:gridSpan w:val="22"/>
                  <w:vAlign w:val="center"/>
                </w:tcPr>
                <w:p>
                  <w:pPr>
                    <w:adjustRightInd w:val="0"/>
                    <w:snapToGrid w:val="0"/>
                    <w:spacing w:line="240" w:lineRule="exact"/>
                    <w:jc w:val="center"/>
                    <w:rPr>
                      <w:rFonts w:ascii="Times New Roman" w:hAnsi="Times New Roman"/>
                    </w:rPr>
                  </w:pPr>
                  <w:r>
                    <w:rPr>
                      <w:rFonts w:ascii="Times New Roman" w:hAnsi="Times New Roman"/>
                    </w:rPr>
                    <w:t>距(  /)厂界最远( /)m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63" w:type="dxa"/>
                  <w:vMerge w:val="continue"/>
                  <w:vAlign w:val="center"/>
                </w:tcPr>
                <w:p>
                  <w:pPr>
                    <w:adjustRightInd w:val="0"/>
                    <w:snapToGrid w:val="0"/>
                    <w:spacing w:line="240" w:lineRule="exact"/>
                    <w:jc w:val="center"/>
                    <w:rPr>
                      <w:rFonts w:ascii="Times New Roman" w:hAnsi="Times New Roman"/>
                    </w:rPr>
                  </w:pPr>
                </w:p>
              </w:tc>
              <w:tc>
                <w:tcPr>
                  <w:tcW w:w="1452" w:type="dxa"/>
                  <w:vAlign w:val="center"/>
                </w:tcPr>
                <w:p>
                  <w:pPr>
                    <w:adjustRightInd w:val="0"/>
                    <w:snapToGrid w:val="0"/>
                    <w:spacing w:line="240" w:lineRule="exact"/>
                    <w:jc w:val="center"/>
                    <w:rPr>
                      <w:rFonts w:ascii="Times New Roman" w:hAnsi="Times New Roman"/>
                    </w:rPr>
                  </w:pPr>
                  <w:r>
                    <w:rPr>
                      <w:rFonts w:ascii="Times New Roman" w:hAnsi="Times New Roman"/>
                    </w:rPr>
                    <w:t>污染源</w:t>
                  </w:r>
                </w:p>
                <w:p>
                  <w:pPr>
                    <w:adjustRightInd w:val="0"/>
                    <w:snapToGrid w:val="0"/>
                    <w:spacing w:line="240" w:lineRule="exact"/>
                    <w:jc w:val="center"/>
                    <w:rPr>
                      <w:rFonts w:ascii="Times New Roman" w:hAnsi="Times New Roman"/>
                    </w:rPr>
                  </w:pPr>
                  <w:r>
                    <w:rPr>
                      <w:rFonts w:ascii="Times New Roman" w:hAnsi="Times New Roman"/>
                    </w:rPr>
                    <w:t>年排放量</w:t>
                  </w:r>
                </w:p>
              </w:tc>
              <w:tc>
                <w:tcPr>
                  <w:tcW w:w="1157" w:type="dxa"/>
                  <w:gridSpan w:val="3"/>
                  <w:vAlign w:val="center"/>
                </w:tcPr>
                <w:p>
                  <w:pPr>
                    <w:adjustRightInd w:val="0"/>
                    <w:snapToGrid w:val="0"/>
                    <w:spacing w:line="240" w:lineRule="exact"/>
                    <w:jc w:val="center"/>
                    <w:rPr>
                      <w:rFonts w:ascii="Times New Roman" w:hAnsi="Times New Roman"/>
                    </w:rPr>
                  </w:pPr>
                  <w:r>
                    <w:rPr>
                      <w:rFonts w:ascii="Times New Roman" w:hAnsi="Times New Roman"/>
                    </w:rPr>
                    <w:t>SO</w:t>
                  </w:r>
                  <w:r>
                    <w:rPr>
                      <w:rFonts w:ascii="Times New Roman" w:hAnsi="Times New Roman"/>
                      <w:sz w:val="15"/>
                    </w:rPr>
                    <w:t>2</w:t>
                  </w:r>
                  <w:r>
                    <w:rPr>
                      <w:rFonts w:ascii="Times New Roman" w:hAnsi="Times New Roman"/>
                    </w:rPr>
                    <w:t>：/</w:t>
                  </w:r>
                </w:p>
              </w:tc>
              <w:tc>
                <w:tcPr>
                  <w:tcW w:w="1683" w:type="dxa"/>
                  <w:gridSpan w:val="7"/>
                  <w:vAlign w:val="center"/>
                </w:tcPr>
                <w:p>
                  <w:pPr>
                    <w:adjustRightInd w:val="0"/>
                    <w:snapToGrid w:val="0"/>
                    <w:spacing w:line="240" w:lineRule="exact"/>
                    <w:jc w:val="center"/>
                    <w:rPr>
                      <w:rFonts w:ascii="Times New Roman" w:hAnsi="Times New Roman"/>
                    </w:rPr>
                  </w:pPr>
                  <w:r>
                    <w:rPr>
                      <w:rFonts w:ascii="Times New Roman" w:hAnsi="Times New Roman"/>
                    </w:rPr>
                    <w:t>NO</w:t>
                  </w:r>
                  <w:r>
                    <w:rPr>
                      <w:rFonts w:ascii="Times New Roman" w:hAnsi="Times New Roman"/>
                      <w:sz w:val="11"/>
                    </w:rPr>
                    <w:t>X</w:t>
                  </w:r>
                  <w:r>
                    <w:rPr>
                      <w:rFonts w:ascii="Times New Roman" w:hAnsi="Times New Roman"/>
                    </w:rPr>
                    <w:t>：/</w:t>
                  </w:r>
                </w:p>
              </w:tc>
              <w:tc>
                <w:tcPr>
                  <w:tcW w:w="2173" w:type="dxa"/>
                  <w:gridSpan w:val="9"/>
                  <w:vAlign w:val="center"/>
                </w:tcPr>
                <w:p>
                  <w:pPr>
                    <w:adjustRightInd w:val="0"/>
                    <w:snapToGrid w:val="0"/>
                    <w:spacing w:line="240" w:lineRule="exact"/>
                    <w:jc w:val="center"/>
                    <w:rPr>
                      <w:rFonts w:ascii="Times New Roman" w:hAnsi="Times New Roman"/>
                    </w:rPr>
                  </w:pPr>
                  <w:r>
                    <w:rPr>
                      <w:rFonts w:ascii="Times New Roman" w:hAnsi="Times New Roman"/>
                    </w:rPr>
                    <w:t>颗粒物：</w:t>
                  </w:r>
                  <w:r>
                    <w:rPr>
                      <w:rFonts w:hint="eastAsia" w:ascii="Times New Roman" w:hAnsi="Times New Roman" w:eastAsia="宋体"/>
                      <w:lang w:val="en-US" w:eastAsia="zh-CN"/>
                    </w:rPr>
                    <w:t>0.00084</w:t>
                  </w:r>
                  <w:r>
                    <w:rPr>
                      <w:rFonts w:ascii="Times New Roman" w:hAnsi="Times New Roman"/>
                    </w:rPr>
                    <w:t>t/a</w:t>
                  </w:r>
                </w:p>
              </w:tc>
              <w:tc>
                <w:tcPr>
                  <w:tcW w:w="1268" w:type="dxa"/>
                  <w:gridSpan w:val="3"/>
                  <w:vAlign w:val="center"/>
                </w:tcPr>
                <w:p>
                  <w:pPr>
                    <w:adjustRightInd w:val="0"/>
                    <w:snapToGrid w:val="0"/>
                    <w:spacing w:line="240" w:lineRule="exact"/>
                    <w:jc w:val="center"/>
                    <w:rPr>
                      <w:rFonts w:hint="eastAsia" w:ascii="Times New Roman" w:hAnsi="Times New Roman" w:eastAsia="宋体"/>
                      <w:lang w:val="en-US" w:eastAsia="zh-CN"/>
                    </w:rPr>
                  </w:pPr>
                  <w:r>
                    <w:rPr>
                      <w:rFonts w:ascii="Times New Roman" w:hAnsi="Times New Roman"/>
                    </w:rPr>
                    <w:t>VOC</w:t>
                  </w:r>
                  <w:r>
                    <w:rPr>
                      <w:rFonts w:ascii="Times New Roman" w:hAnsi="Times New Roman"/>
                      <w:sz w:val="15"/>
                    </w:rPr>
                    <w:t>S</w:t>
                  </w:r>
                  <w:r>
                    <w:rPr>
                      <w:rFonts w:ascii="Times New Roman" w:hAnsi="Times New Roman"/>
                    </w:rPr>
                    <w:t>：</w:t>
                  </w:r>
                  <w:r>
                    <w:rPr>
                      <w:rFonts w:hint="eastAsia" w:ascii="Times New Roman" w:hAnsi="Times New Roman" w:eastAsia="宋体"/>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196" w:type="dxa"/>
                  <w:gridSpan w:val="24"/>
                  <w:vAlign w:val="center"/>
                </w:tcPr>
                <w:p>
                  <w:pPr>
                    <w:adjustRightInd w:val="0"/>
                    <w:snapToGrid w:val="0"/>
                    <w:spacing w:line="240" w:lineRule="exact"/>
                    <w:jc w:val="left"/>
                    <w:rPr>
                      <w:rFonts w:ascii="Times New Roman" w:hAnsi="Times New Roman"/>
                    </w:rPr>
                  </w:pPr>
                  <w:r>
                    <w:rPr>
                      <w:rFonts w:ascii="Times New Roman" w:hAnsi="Times New Roman"/>
                    </w:rPr>
                    <w:t>注：“□” 为勾选项，填“√” ； “(    )”为内容填写项</w:t>
                  </w:r>
                </w:p>
              </w:tc>
            </w:tr>
          </w:tbl>
          <w:p>
            <w:pPr>
              <w:adjustRightInd w:val="0"/>
              <w:snapToGrid w:val="0"/>
              <w:spacing w:before="120" w:beforeLines="50" w:line="360" w:lineRule="auto"/>
              <w:ind w:firstLine="480" w:firstLineChars="200"/>
              <w:rPr>
                <w:rFonts w:ascii="Times New Roman" w:hAnsi="Times New Roman"/>
                <w:sz w:val="24"/>
                <w:szCs w:val="24"/>
              </w:rPr>
            </w:pPr>
            <w:r>
              <w:rPr>
                <w:rFonts w:ascii="Times New Roman" w:hAnsi="Times New Roman"/>
                <w:sz w:val="24"/>
                <w:szCs w:val="24"/>
              </w:rPr>
              <w:t>2</w:t>
            </w:r>
            <w:r>
              <w:rPr>
                <w:rFonts w:ascii="Times New Roman" w:hAnsi="宋体"/>
                <w:sz w:val="24"/>
                <w:szCs w:val="24"/>
              </w:rPr>
              <w:t>、</w:t>
            </w:r>
            <w:r>
              <w:rPr>
                <w:rFonts w:hint="eastAsia" w:ascii="Times New Roman" w:hAnsi="宋体"/>
                <w:sz w:val="24"/>
                <w:szCs w:val="24"/>
              </w:rPr>
              <w:t>水环境影响分析</w:t>
            </w:r>
          </w:p>
          <w:p>
            <w:pPr>
              <w:spacing w:line="360" w:lineRule="auto"/>
              <w:ind w:firstLine="480" w:firstLineChars="200"/>
              <w:rPr>
                <w:rFonts w:ascii="Times New Roman" w:hAnsi="Times New Roman"/>
                <w:bCs/>
                <w:sz w:val="24"/>
              </w:rPr>
            </w:pPr>
            <w:r>
              <w:rPr>
                <w:rFonts w:ascii="Times New Roman" w:hAnsi="Times New Roman"/>
                <w:bCs/>
                <w:sz w:val="24"/>
              </w:rPr>
              <w:t>(1)评价等级和评价范围确定</w:t>
            </w:r>
          </w:p>
          <w:p>
            <w:pPr>
              <w:spacing w:line="360" w:lineRule="auto"/>
              <w:ind w:firstLine="480" w:firstLineChars="200"/>
              <w:rPr>
                <w:rFonts w:ascii="Times New Roman" w:hAnsi="Times New Roman"/>
                <w:sz w:val="24"/>
              </w:rPr>
            </w:pPr>
            <w:r>
              <w:rPr>
                <w:rFonts w:ascii="Times New Roman" w:hAnsi="Times New Roman"/>
                <w:sz w:val="24"/>
              </w:rPr>
              <w:t>根据《环境影响评价技术导则-地</w:t>
            </w:r>
            <w:r>
              <w:rPr>
                <w:rFonts w:hint="eastAsia" w:ascii="Times New Roman" w:hAnsi="Times New Roman"/>
                <w:sz w:val="24"/>
              </w:rPr>
              <w:t>表</w:t>
            </w:r>
            <w:r>
              <w:rPr>
                <w:rFonts w:ascii="Times New Roman" w:hAnsi="Times New Roman"/>
                <w:sz w:val="24"/>
              </w:rPr>
              <w:t>水环境》(HJ2.3-2018)中要求：地表水环境影响评价工作等级按照影响类型、排放方式、排放量或影响情况、受纳水体环境质量现状、水环境保护目标等综合确定。</w:t>
            </w:r>
          </w:p>
          <w:p>
            <w:pPr>
              <w:spacing w:line="360" w:lineRule="auto"/>
              <w:ind w:firstLine="480" w:firstLineChars="200"/>
              <w:rPr>
                <w:rFonts w:ascii="Times New Roman" w:hAnsi="Times New Roman"/>
                <w:sz w:val="24"/>
              </w:rPr>
            </w:pPr>
            <w:r>
              <w:rPr>
                <w:rFonts w:ascii="Times New Roman" w:hAnsi="Times New Roman"/>
                <w:sz w:val="24"/>
              </w:rPr>
              <w:t>水污染型建设项目根据排放方式和废水排放量划分评价等级，具体内容见下表。</w:t>
            </w:r>
          </w:p>
          <w:p>
            <w:pPr>
              <w:numPr>
                <w:ilvl w:val="0"/>
                <w:numId w:val="16"/>
              </w:numPr>
              <w:adjustRightInd w:val="0"/>
              <w:snapToGrid w:val="0"/>
              <w:jc w:val="center"/>
              <w:rPr>
                <w:rFonts w:ascii="Times New Roman" w:hAnsi="Times New Roman"/>
                <w:b/>
                <w:sz w:val="24"/>
                <w:szCs w:val="24"/>
              </w:rPr>
            </w:pPr>
            <w:r>
              <w:rPr>
                <w:rFonts w:hint="eastAsia" w:ascii="Times New Roman" w:hAnsi="Times New Roman" w:eastAsia="宋体"/>
                <w:b/>
                <w:sz w:val="24"/>
                <w:szCs w:val="24"/>
              </w:rPr>
              <w:t xml:space="preserve">  </w:t>
            </w:r>
            <w:r>
              <w:rPr>
                <w:rFonts w:ascii="Times New Roman" w:hAnsi="Times New Roman"/>
                <w:b/>
                <w:sz w:val="24"/>
                <w:szCs w:val="24"/>
              </w:rPr>
              <w:t>水污染影响型建设项目评价等级判定</w:t>
            </w:r>
          </w:p>
          <w:tbl>
            <w:tblPr>
              <w:tblStyle w:val="7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14"/>
              <w:gridCol w:w="2540"/>
              <w:gridCol w:w="40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Merge w:val="restart"/>
                  <w:vAlign w:val="center"/>
                </w:tcPr>
                <w:p>
                  <w:pPr>
                    <w:pStyle w:val="136"/>
                    <w:rPr>
                      <w:rFonts w:ascii="Times New Roman" w:hAnsi="Times New Roman"/>
                      <w:b/>
                      <w:sz w:val="21"/>
                      <w:szCs w:val="21"/>
                    </w:rPr>
                  </w:pPr>
                  <w:r>
                    <w:rPr>
                      <w:rFonts w:ascii="Times New Roman" w:hAnsi="Times New Roman"/>
                      <w:b/>
                      <w:sz w:val="21"/>
                      <w:szCs w:val="21"/>
                    </w:rPr>
                    <w:t>评价等级</w:t>
                  </w:r>
                </w:p>
              </w:tc>
              <w:tc>
                <w:tcPr>
                  <w:tcW w:w="6592" w:type="dxa"/>
                  <w:gridSpan w:val="2"/>
                  <w:vAlign w:val="center"/>
                </w:tcPr>
                <w:p>
                  <w:pPr>
                    <w:pStyle w:val="136"/>
                    <w:rPr>
                      <w:rFonts w:ascii="Times New Roman" w:hAnsi="Times New Roman"/>
                      <w:b/>
                      <w:sz w:val="21"/>
                      <w:szCs w:val="21"/>
                    </w:rPr>
                  </w:pPr>
                  <w:r>
                    <w:rPr>
                      <w:rFonts w:ascii="Times New Roman" w:hAnsi="Times New Roman"/>
                      <w:b/>
                      <w:sz w:val="21"/>
                      <w:szCs w:val="21"/>
                    </w:rPr>
                    <w:t>判定依据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Merge w:val="continue"/>
                  <w:vAlign w:val="center"/>
                </w:tcPr>
                <w:p>
                  <w:pPr>
                    <w:pStyle w:val="136"/>
                    <w:ind w:firstLine="422"/>
                    <w:rPr>
                      <w:rFonts w:ascii="Times New Roman" w:hAnsi="Times New Roman"/>
                      <w:b/>
                      <w:sz w:val="21"/>
                      <w:szCs w:val="21"/>
                    </w:rPr>
                  </w:pPr>
                </w:p>
              </w:tc>
              <w:tc>
                <w:tcPr>
                  <w:tcW w:w="2540" w:type="dxa"/>
                  <w:vAlign w:val="center"/>
                </w:tcPr>
                <w:p>
                  <w:pPr>
                    <w:pStyle w:val="136"/>
                    <w:rPr>
                      <w:rFonts w:ascii="Times New Roman" w:hAnsi="Times New Roman"/>
                      <w:b/>
                      <w:sz w:val="21"/>
                      <w:szCs w:val="21"/>
                    </w:rPr>
                  </w:pPr>
                  <w:r>
                    <w:rPr>
                      <w:rFonts w:ascii="Times New Roman" w:hAnsi="Times New Roman"/>
                      <w:b/>
                      <w:sz w:val="21"/>
                      <w:szCs w:val="21"/>
                    </w:rPr>
                    <w:t>排放方式</w:t>
                  </w:r>
                </w:p>
              </w:tc>
              <w:tc>
                <w:tcPr>
                  <w:tcW w:w="4052" w:type="dxa"/>
                  <w:vAlign w:val="center"/>
                </w:tcPr>
                <w:p>
                  <w:pPr>
                    <w:pStyle w:val="136"/>
                    <w:rPr>
                      <w:rFonts w:ascii="Times New Roman" w:hAnsi="Times New Roman"/>
                      <w:b/>
                      <w:sz w:val="21"/>
                      <w:szCs w:val="21"/>
                    </w:rPr>
                  </w:pPr>
                  <w:r>
                    <w:rPr>
                      <w:rFonts w:ascii="Times New Roman" w:hAnsi="Times New Roman"/>
                      <w:b/>
                      <w:sz w:val="21"/>
                      <w:szCs w:val="21"/>
                    </w:rPr>
                    <w:t>废水排放量Q/(m</w:t>
                  </w:r>
                  <w:r>
                    <w:rPr>
                      <w:rFonts w:ascii="Times New Roman" w:hAnsi="Times New Roman"/>
                      <w:b/>
                      <w:sz w:val="21"/>
                      <w:szCs w:val="21"/>
                      <w:vertAlign w:val="superscript"/>
                    </w:rPr>
                    <w:t>3</w:t>
                  </w:r>
                  <w:r>
                    <w:rPr>
                      <w:rFonts w:ascii="Times New Roman" w:hAnsi="Times New Roman"/>
                      <w:b/>
                      <w:sz w:val="21"/>
                      <w:szCs w:val="21"/>
                    </w:rPr>
                    <w:t>/d);</w:t>
                  </w:r>
                </w:p>
                <w:p>
                  <w:pPr>
                    <w:pStyle w:val="136"/>
                    <w:rPr>
                      <w:rFonts w:ascii="Times New Roman" w:hAnsi="Times New Roman"/>
                      <w:b/>
                      <w:sz w:val="21"/>
                      <w:szCs w:val="21"/>
                    </w:rPr>
                  </w:pPr>
                  <w:r>
                    <w:rPr>
                      <w:rFonts w:ascii="Times New Roman" w:hAnsi="Times New Roman"/>
                      <w:b/>
                      <w:sz w:val="21"/>
                      <w:szCs w:val="21"/>
                    </w:rPr>
                    <w:t>水污染物当量数W/(无量纲)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pStyle w:val="136"/>
                    <w:rPr>
                      <w:rFonts w:ascii="Times New Roman" w:hAnsi="Times New Roman"/>
                      <w:b/>
                      <w:bCs/>
                      <w:sz w:val="21"/>
                      <w:szCs w:val="21"/>
                    </w:rPr>
                  </w:pPr>
                  <w:r>
                    <w:rPr>
                      <w:rFonts w:ascii="Times New Roman" w:hAnsi="Times New Roman"/>
                      <w:sz w:val="21"/>
                      <w:szCs w:val="21"/>
                    </w:rPr>
                    <w:t>一级</w:t>
                  </w:r>
                </w:p>
              </w:tc>
              <w:tc>
                <w:tcPr>
                  <w:tcW w:w="2540" w:type="dxa"/>
                  <w:vAlign w:val="center"/>
                </w:tcPr>
                <w:p>
                  <w:pPr>
                    <w:pStyle w:val="136"/>
                    <w:rPr>
                      <w:rFonts w:ascii="Times New Roman" w:hAnsi="Times New Roman"/>
                      <w:b/>
                      <w:bCs/>
                      <w:sz w:val="21"/>
                      <w:szCs w:val="21"/>
                    </w:rPr>
                  </w:pPr>
                  <w:r>
                    <w:rPr>
                      <w:rFonts w:ascii="Times New Roman" w:hAnsi="Times New Roman"/>
                      <w:sz w:val="21"/>
                      <w:szCs w:val="21"/>
                    </w:rPr>
                    <w:t>直接排放</w:t>
                  </w:r>
                </w:p>
              </w:tc>
              <w:tc>
                <w:tcPr>
                  <w:tcW w:w="4052" w:type="dxa"/>
                  <w:vAlign w:val="center"/>
                </w:tcPr>
                <w:p>
                  <w:pPr>
                    <w:pStyle w:val="136"/>
                    <w:rPr>
                      <w:rFonts w:ascii="Times New Roman" w:hAnsi="Times New Roman"/>
                      <w:b/>
                      <w:bCs/>
                      <w:sz w:val="21"/>
                      <w:szCs w:val="21"/>
                    </w:rPr>
                  </w:pPr>
                  <w:r>
                    <w:rPr>
                      <w:rFonts w:ascii="Times New Roman" w:hAnsi="Times New Roman"/>
                      <w:sz w:val="21"/>
                      <w:szCs w:val="21"/>
                    </w:rPr>
                    <w:t>Q≥20000或W≥600000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pStyle w:val="136"/>
                    <w:rPr>
                      <w:rFonts w:ascii="Times New Roman" w:hAnsi="Times New Roman"/>
                      <w:b/>
                      <w:bCs/>
                      <w:sz w:val="21"/>
                      <w:szCs w:val="21"/>
                    </w:rPr>
                  </w:pPr>
                  <w:r>
                    <w:rPr>
                      <w:rFonts w:ascii="Times New Roman" w:hAnsi="Times New Roman"/>
                      <w:sz w:val="21"/>
                      <w:szCs w:val="21"/>
                    </w:rPr>
                    <w:t>二级</w:t>
                  </w:r>
                </w:p>
              </w:tc>
              <w:tc>
                <w:tcPr>
                  <w:tcW w:w="2540" w:type="dxa"/>
                  <w:vAlign w:val="center"/>
                </w:tcPr>
                <w:p>
                  <w:pPr>
                    <w:pStyle w:val="136"/>
                    <w:rPr>
                      <w:rFonts w:ascii="Times New Roman" w:hAnsi="Times New Roman"/>
                      <w:b/>
                      <w:bCs/>
                      <w:sz w:val="21"/>
                      <w:szCs w:val="21"/>
                    </w:rPr>
                  </w:pPr>
                  <w:r>
                    <w:rPr>
                      <w:rFonts w:ascii="Times New Roman" w:hAnsi="Times New Roman"/>
                      <w:sz w:val="21"/>
                      <w:szCs w:val="21"/>
                    </w:rPr>
                    <w:t>直接排放</w:t>
                  </w:r>
                </w:p>
              </w:tc>
              <w:tc>
                <w:tcPr>
                  <w:tcW w:w="4052" w:type="dxa"/>
                  <w:vAlign w:val="center"/>
                </w:tcPr>
                <w:p>
                  <w:pPr>
                    <w:pStyle w:val="136"/>
                    <w:rPr>
                      <w:rFonts w:ascii="Times New Roman" w:hAnsi="Times New Roman"/>
                      <w:b/>
                      <w:bCs/>
                      <w:sz w:val="21"/>
                      <w:szCs w:val="21"/>
                    </w:rPr>
                  </w:pPr>
                  <w:r>
                    <w:rPr>
                      <w:rFonts w:ascii="Times New Roman" w:hAnsi="Times New Roman"/>
                      <w:sz w:val="21"/>
                      <w:szCs w:val="21"/>
                    </w:rPr>
                    <w:t>其他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pStyle w:val="136"/>
                    <w:rPr>
                      <w:rFonts w:ascii="Times New Roman" w:hAnsi="Times New Roman"/>
                      <w:b/>
                      <w:bCs/>
                      <w:sz w:val="21"/>
                      <w:szCs w:val="21"/>
                    </w:rPr>
                  </w:pPr>
                  <w:r>
                    <w:rPr>
                      <w:rFonts w:ascii="Times New Roman" w:hAnsi="Times New Roman"/>
                      <w:sz w:val="21"/>
                      <w:szCs w:val="21"/>
                    </w:rPr>
                    <w:t>三级A</w:t>
                  </w:r>
                </w:p>
              </w:tc>
              <w:tc>
                <w:tcPr>
                  <w:tcW w:w="2540" w:type="dxa"/>
                  <w:vAlign w:val="center"/>
                </w:tcPr>
                <w:p>
                  <w:pPr>
                    <w:pStyle w:val="136"/>
                    <w:rPr>
                      <w:rFonts w:ascii="Times New Roman" w:hAnsi="Times New Roman"/>
                      <w:b/>
                      <w:bCs/>
                      <w:sz w:val="21"/>
                      <w:szCs w:val="21"/>
                    </w:rPr>
                  </w:pPr>
                  <w:r>
                    <w:rPr>
                      <w:rFonts w:ascii="Times New Roman" w:hAnsi="Times New Roman"/>
                      <w:sz w:val="21"/>
                      <w:szCs w:val="21"/>
                    </w:rPr>
                    <w:t>直接排放</w:t>
                  </w:r>
                </w:p>
              </w:tc>
              <w:tc>
                <w:tcPr>
                  <w:tcW w:w="4052" w:type="dxa"/>
                  <w:vAlign w:val="center"/>
                </w:tcPr>
                <w:p>
                  <w:pPr>
                    <w:pStyle w:val="136"/>
                    <w:rPr>
                      <w:rFonts w:ascii="Times New Roman" w:hAnsi="Times New Roman"/>
                      <w:b/>
                      <w:bCs/>
                      <w:sz w:val="21"/>
                      <w:szCs w:val="21"/>
                    </w:rPr>
                  </w:pPr>
                  <w:r>
                    <w:rPr>
                      <w:rFonts w:ascii="Times New Roman" w:hAnsi="Times New Roman"/>
                      <w:sz w:val="21"/>
                      <w:szCs w:val="21"/>
                    </w:rPr>
                    <w:t>Q＜200且W＜6000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pStyle w:val="136"/>
                    <w:rPr>
                      <w:rFonts w:ascii="Times New Roman" w:hAnsi="Times New Roman"/>
                      <w:sz w:val="21"/>
                      <w:szCs w:val="21"/>
                    </w:rPr>
                  </w:pPr>
                  <w:r>
                    <w:rPr>
                      <w:rFonts w:ascii="Times New Roman" w:hAnsi="Times New Roman"/>
                      <w:sz w:val="21"/>
                      <w:szCs w:val="21"/>
                    </w:rPr>
                    <w:t>三级B</w:t>
                  </w:r>
                </w:p>
              </w:tc>
              <w:tc>
                <w:tcPr>
                  <w:tcW w:w="2540" w:type="dxa"/>
                  <w:vAlign w:val="center"/>
                </w:tcPr>
                <w:p>
                  <w:pPr>
                    <w:pStyle w:val="136"/>
                    <w:rPr>
                      <w:rFonts w:ascii="Times New Roman" w:hAnsi="Times New Roman"/>
                      <w:sz w:val="21"/>
                      <w:szCs w:val="21"/>
                    </w:rPr>
                  </w:pPr>
                  <w:r>
                    <w:rPr>
                      <w:rFonts w:ascii="Times New Roman" w:hAnsi="Times New Roman"/>
                      <w:sz w:val="21"/>
                      <w:szCs w:val="21"/>
                    </w:rPr>
                    <w:t>间接排放</w:t>
                  </w:r>
                </w:p>
              </w:tc>
              <w:tc>
                <w:tcPr>
                  <w:tcW w:w="4052" w:type="dxa"/>
                  <w:vAlign w:val="center"/>
                </w:tcPr>
                <w:p>
                  <w:pPr>
                    <w:pStyle w:val="136"/>
                    <w:rPr>
                      <w:rFonts w:ascii="Times New Roman" w:hAnsi="Times New Roman"/>
                      <w:sz w:val="21"/>
                      <w:szCs w:val="21"/>
                    </w:rPr>
                  </w:pPr>
                  <w:r>
                    <w:rPr>
                      <w:rFonts w:ascii="Times New Roman" w:hAnsi="Times New Roman"/>
                      <w:sz w:val="21"/>
                      <w:szCs w:val="21"/>
                    </w:rPr>
                    <w:t>--</w:t>
                  </w:r>
                </w:p>
              </w:tc>
            </w:tr>
          </w:tbl>
          <w:p>
            <w:pPr>
              <w:spacing w:line="360" w:lineRule="auto"/>
              <w:ind w:firstLine="480" w:firstLineChars="200"/>
              <w:rPr>
                <w:rFonts w:ascii="Times New Roman" w:hAnsi="Times New Roman"/>
                <w:sz w:val="24"/>
              </w:rPr>
            </w:pPr>
            <w:r>
              <w:rPr>
                <w:rFonts w:ascii="Times New Roman" w:hAnsi="Times New Roman"/>
                <w:sz w:val="24"/>
              </w:rPr>
              <w:t>项目建成后产生生活污水</w:t>
            </w:r>
            <w:r>
              <w:rPr>
                <w:rFonts w:hint="eastAsia" w:ascii="Times New Roman" w:hAnsi="Times New Roman" w:eastAsia="宋体"/>
                <w:sz w:val="24"/>
                <w:lang w:val="en-US" w:eastAsia="zh-CN"/>
              </w:rPr>
              <w:t>120</w:t>
            </w:r>
            <w:r>
              <w:rPr>
                <w:rFonts w:ascii="Times New Roman" w:hAnsi="Times New Roman"/>
                <w:sz w:val="24"/>
              </w:rPr>
              <w:t>t/a，主要污染物为COD、SS、氨氮、总氮、总磷，接管至</w:t>
            </w:r>
            <w:r>
              <w:rPr>
                <w:rFonts w:hint="eastAsia" w:ascii="Times New Roman" w:hAnsi="Times New Roman"/>
                <w:sz w:val="24"/>
              </w:rPr>
              <w:t>宜兴市</w:t>
            </w:r>
            <w:r>
              <w:rPr>
                <w:rFonts w:ascii="Times New Roman" w:hAnsi="Times New Roman"/>
                <w:sz w:val="24"/>
              </w:rPr>
              <w:t>城市污水处理厂集中处理，达标尾水最终排入</w:t>
            </w:r>
            <w:r>
              <w:rPr>
                <w:rFonts w:hint="eastAsia" w:ascii="Times New Roman" w:hAnsi="Times New Roman"/>
                <w:sz w:val="24"/>
              </w:rPr>
              <w:t>武宜运河</w:t>
            </w:r>
            <w:r>
              <w:rPr>
                <w:rFonts w:ascii="Times New Roman" w:hAnsi="Times New Roman"/>
                <w:sz w:val="24"/>
              </w:rPr>
              <w:t>，不直接排入水体，属于间接排放。因此，本项目地表水影响评价等级为三级B，不需要进行影响预测。</w:t>
            </w:r>
          </w:p>
          <w:p>
            <w:pPr>
              <w:spacing w:line="360" w:lineRule="auto"/>
              <w:ind w:firstLine="480" w:firstLineChars="200"/>
              <w:rPr>
                <w:rFonts w:ascii="Times New Roman" w:hAnsi="Times New Roman"/>
                <w:sz w:val="24"/>
              </w:rPr>
            </w:pPr>
            <w:r>
              <w:rPr>
                <w:rFonts w:ascii="Times New Roman" w:hAnsi="Times New Roman"/>
                <w:sz w:val="24"/>
              </w:rPr>
              <w:t>根据《环境影响评价技术导则-地</w:t>
            </w:r>
            <w:r>
              <w:rPr>
                <w:rFonts w:hint="eastAsia" w:ascii="Times New Roman" w:hAnsi="Times New Roman"/>
                <w:sz w:val="24"/>
              </w:rPr>
              <w:t>表</w:t>
            </w:r>
            <w:r>
              <w:rPr>
                <w:rFonts w:ascii="Times New Roman" w:hAnsi="Times New Roman"/>
                <w:sz w:val="24"/>
              </w:rPr>
              <w:t>水环境》(HJ2.3-2018)中要求需要开展以下分析：</w:t>
            </w:r>
          </w:p>
          <w:p>
            <w:pPr>
              <w:spacing w:line="360" w:lineRule="auto"/>
              <w:ind w:firstLine="480" w:firstLineChars="200"/>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 1 \* GB3 </w:instrText>
            </w:r>
            <w:r>
              <w:rPr>
                <w:rFonts w:ascii="Times New Roman" w:hAnsi="Times New Roman"/>
                <w:sz w:val="24"/>
              </w:rPr>
              <w:fldChar w:fldCharType="separate"/>
            </w:r>
            <w:r>
              <w:rPr>
                <w:rFonts w:hint="eastAsia" w:ascii="宋体" w:hAnsi="宋体" w:cs="宋体"/>
                <w:sz w:val="24"/>
              </w:rPr>
              <w:t>①</w:t>
            </w:r>
            <w:r>
              <w:rPr>
                <w:rFonts w:ascii="Times New Roman" w:hAnsi="Times New Roman"/>
                <w:sz w:val="24"/>
              </w:rPr>
              <w:fldChar w:fldCharType="end"/>
            </w:r>
            <w:r>
              <w:rPr>
                <w:rFonts w:ascii="Times New Roman" w:hAnsi="Times New Roman"/>
                <w:sz w:val="24"/>
              </w:rPr>
              <w:t>涉及地表水环境风险的，应覆盖环境风险影响范围所及的水环境保护目标水域。</w:t>
            </w:r>
          </w:p>
          <w:p>
            <w:pPr>
              <w:spacing w:line="360" w:lineRule="auto"/>
              <w:ind w:firstLine="480" w:firstLineChars="200"/>
              <w:rPr>
                <w:rFonts w:ascii="Times New Roman" w:hAnsi="Times New Roman"/>
                <w:sz w:val="24"/>
              </w:rPr>
            </w:pPr>
            <w:r>
              <w:rPr>
                <w:rFonts w:hint="eastAsia" w:ascii="宋体" w:hAnsi="宋体" w:cs="宋体"/>
                <w:sz w:val="24"/>
              </w:rPr>
              <w:t>②</w:t>
            </w:r>
            <w:r>
              <w:rPr>
                <w:rFonts w:ascii="Times New Roman" w:hAnsi="Times New Roman"/>
                <w:sz w:val="24"/>
              </w:rPr>
              <w:t>水污染控制和水环境影响减缓措施的有效性评价；依托污水处理设施的环境可行性评价。</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本项目主要废水为生活污水，不涉及到地表水环境风险，本次主要对依托污染处理设施环境可行性分析进行分析。</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(2)建设项目废水污染物排放信息表</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本项目废水类别、污染物及治理设施信息表见表7-</w:t>
            </w:r>
            <w:r>
              <w:rPr>
                <w:rFonts w:hint="eastAsia" w:ascii="Times New Roman" w:hAnsi="Times New Roman" w:eastAsia="宋体"/>
                <w:sz w:val="24"/>
              </w:rPr>
              <w:t>1</w:t>
            </w:r>
            <w:r>
              <w:rPr>
                <w:rFonts w:hint="eastAsia" w:ascii="Times New Roman" w:hAnsi="Times New Roman" w:eastAsia="宋体"/>
                <w:sz w:val="24"/>
                <w:lang w:val="en-US" w:eastAsia="zh-CN"/>
              </w:rPr>
              <w:t>1</w:t>
            </w:r>
            <w:r>
              <w:rPr>
                <w:rFonts w:ascii="Times New Roman" w:hAnsi="Times New Roman"/>
                <w:sz w:val="24"/>
              </w:rPr>
              <w:t>。</w:t>
            </w:r>
          </w:p>
          <w:p>
            <w:pPr>
              <w:numPr>
                <w:ilvl w:val="0"/>
                <w:numId w:val="16"/>
              </w:numPr>
              <w:adjustRightInd w:val="0"/>
              <w:snapToGrid w:val="0"/>
              <w:jc w:val="center"/>
              <w:rPr>
                <w:rFonts w:ascii="Times New Roman" w:hAnsi="Times New Roman"/>
                <w:b/>
                <w:sz w:val="24"/>
                <w:szCs w:val="24"/>
              </w:rPr>
            </w:pPr>
            <w:r>
              <w:rPr>
                <w:rFonts w:hint="eastAsia" w:ascii="Times New Roman" w:hAnsi="Times New Roman" w:eastAsia="宋体"/>
                <w:b/>
                <w:sz w:val="24"/>
                <w:szCs w:val="24"/>
              </w:rPr>
              <w:t xml:space="preserve">  </w:t>
            </w:r>
            <w:r>
              <w:rPr>
                <w:rFonts w:ascii="Times New Roman" w:hAnsi="Times New Roman"/>
                <w:b/>
                <w:sz w:val="24"/>
                <w:szCs w:val="24"/>
              </w:rPr>
              <w:t>废水类别、污染物及污染治理设施信息表</w:t>
            </w:r>
          </w:p>
          <w:tbl>
            <w:tblPr>
              <w:tblStyle w:val="7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27"/>
              <w:gridCol w:w="870"/>
              <w:gridCol w:w="777"/>
              <w:gridCol w:w="757"/>
              <w:gridCol w:w="632"/>
              <w:gridCol w:w="633"/>
              <w:gridCol w:w="632"/>
              <w:gridCol w:w="881"/>
              <w:gridCol w:w="816"/>
              <w:gridCol w:w="14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01" w:type="dxa"/>
                  <w:vMerge w:val="restart"/>
                  <w:vAlign w:val="center"/>
                </w:tcPr>
                <w:p>
                  <w:pPr>
                    <w:snapToGrid w:val="0"/>
                    <w:jc w:val="center"/>
                    <w:rPr>
                      <w:rFonts w:ascii="Times New Roman" w:hAnsi="Times New Roman"/>
                      <w:b/>
                      <w:bCs/>
                      <w:sz w:val="21"/>
                      <w:szCs w:val="21"/>
                    </w:rPr>
                  </w:pPr>
                  <w:r>
                    <w:rPr>
                      <w:rFonts w:ascii="Times New Roman" w:hAnsi="Times New Roman"/>
                      <w:b/>
                      <w:bCs/>
                      <w:sz w:val="21"/>
                      <w:szCs w:val="21"/>
                    </w:rPr>
                    <w:t>序号</w:t>
                  </w:r>
                </w:p>
              </w:tc>
              <w:tc>
                <w:tcPr>
                  <w:tcW w:w="428" w:type="dxa"/>
                  <w:vMerge w:val="restart"/>
                  <w:vAlign w:val="center"/>
                </w:tcPr>
                <w:p>
                  <w:pPr>
                    <w:jc w:val="center"/>
                    <w:rPr>
                      <w:rFonts w:ascii="Times New Roman" w:hAnsi="Times New Roman"/>
                      <w:b/>
                      <w:bCs/>
                      <w:sz w:val="21"/>
                      <w:szCs w:val="21"/>
                    </w:rPr>
                  </w:pPr>
                  <w:r>
                    <w:rPr>
                      <w:rFonts w:ascii="Times New Roman" w:hAnsi="Times New Roman"/>
                      <w:b/>
                      <w:bCs/>
                      <w:sz w:val="21"/>
                      <w:szCs w:val="21"/>
                    </w:rPr>
                    <w:t>废水类别</w:t>
                  </w:r>
                </w:p>
              </w:tc>
              <w:tc>
                <w:tcPr>
                  <w:tcW w:w="785" w:type="dxa"/>
                  <w:vMerge w:val="restart"/>
                  <w:vAlign w:val="center"/>
                </w:tcPr>
                <w:p>
                  <w:pPr>
                    <w:jc w:val="center"/>
                    <w:rPr>
                      <w:rFonts w:ascii="Times New Roman" w:hAnsi="Times New Roman"/>
                      <w:b/>
                      <w:bCs/>
                      <w:sz w:val="21"/>
                      <w:szCs w:val="21"/>
                    </w:rPr>
                  </w:pPr>
                  <w:r>
                    <w:rPr>
                      <w:rFonts w:ascii="Times New Roman" w:hAnsi="Times New Roman"/>
                      <w:b/>
                      <w:bCs/>
                      <w:sz w:val="21"/>
                      <w:szCs w:val="21"/>
                    </w:rPr>
                    <w:t>污染物种类</w:t>
                  </w:r>
                </w:p>
              </w:tc>
              <w:tc>
                <w:tcPr>
                  <w:tcW w:w="791" w:type="dxa"/>
                  <w:vMerge w:val="restart"/>
                  <w:vAlign w:val="center"/>
                </w:tcPr>
                <w:p>
                  <w:pPr>
                    <w:jc w:val="center"/>
                    <w:rPr>
                      <w:rFonts w:ascii="Times New Roman" w:hAnsi="Times New Roman"/>
                      <w:b/>
                      <w:bCs/>
                      <w:sz w:val="21"/>
                      <w:szCs w:val="21"/>
                    </w:rPr>
                  </w:pPr>
                  <w:r>
                    <w:rPr>
                      <w:rFonts w:ascii="Times New Roman" w:hAnsi="Times New Roman"/>
                      <w:b/>
                      <w:bCs/>
                      <w:sz w:val="21"/>
                      <w:szCs w:val="21"/>
                    </w:rPr>
                    <w:t>排放去向</w:t>
                  </w:r>
                </w:p>
              </w:tc>
              <w:tc>
                <w:tcPr>
                  <w:tcW w:w="761" w:type="dxa"/>
                  <w:vMerge w:val="restart"/>
                  <w:vAlign w:val="center"/>
                </w:tcPr>
                <w:p>
                  <w:pPr>
                    <w:jc w:val="center"/>
                    <w:rPr>
                      <w:rFonts w:ascii="Times New Roman" w:hAnsi="Times New Roman"/>
                      <w:b/>
                      <w:bCs/>
                      <w:sz w:val="21"/>
                      <w:szCs w:val="21"/>
                    </w:rPr>
                  </w:pPr>
                  <w:r>
                    <w:rPr>
                      <w:rFonts w:ascii="Times New Roman" w:hAnsi="Times New Roman"/>
                      <w:b/>
                      <w:bCs/>
                      <w:sz w:val="21"/>
                      <w:szCs w:val="21"/>
                    </w:rPr>
                    <w:t>排放</w:t>
                  </w:r>
                </w:p>
                <w:p>
                  <w:pPr>
                    <w:jc w:val="center"/>
                    <w:rPr>
                      <w:rFonts w:ascii="Times New Roman" w:hAnsi="Times New Roman"/>
                      <w:b/>
                      <w:bCs/>
                      <w:sz w:val="21"/>
                      <w:szCs w:val="21"/>
                    </w:rPr>
                  </w:pPr>
                  <w:r>
                    <w:rPr>
                      <w:rFonts w:ascii="Times New Roman" w:hAnsi="Times New Roman"/>
                      <w:b/>
                      <w:bCs/>
                      <w:sz w:val="21"/>
                      <w:szCs w:val="21"/>
                    </w:rPr>
                    <w:t>规律</w:t>
                  </w:r>
                </w:p>
              </w:tc>
              <w:tc>
                <w:tcPr>
                  <w:tcW w:w="1918" w:type="dxa"/>
                  <w:gridSpan w:val="3"/>
                  <w:vAlign w:val="center"/>
                </w:tcPr>
                <w:p>
                  <w:pPr>
                    <w:jc w:val="center"/>
                    <w:rPr>
                      <w:rFonts w:ascii="Times New Roman" w:hAnsi="Times New Roman"/>
                      <w:b/>
                      <w:bCs/>
                      <w:sz w:val="21"/>
                      <w:szCs w:val="21"/>
                    </w:rPr>
                  </w:pPr>
                  <w:r>
                    <w:rPr>
                      <w:rFonts w:ascii="Times New Roman" w:hAnsi="Times New Roman"/>
                      <w:b/>
                      <w:bCs/>
                      <w:sz w:val="21"/>
                      <w:szCs w:val="21"/>
                    </w:rPr>
                    <w:t>污染治理设施</w:t>
                  </w:r>
                </w:p>
              </w:tc>
              <w:tc>
                <w:tcPr>
                  <w:tcW w:w="796" w:type="dxa"/>
                  <w:vMerge w:val="restart"/>
                  <w:vAlign w:val="center"/>
                </w:tcPr>
                <w:p>
                  <w:pPr>
                    <w:jc w:val="center"/>
                    <w:rPr>
                      <w:rFonts w:ascii="Times New Roman" w:hAnsi="Times New Roman"/>
                      <w:b/>
                      <w:bCs/>
                      <w:sz w:val="21"/>
                      <w:szCs w:val="21"/>
                    </w:rPr>
                  </w:pPr>
                  <w:r>
                    <w:rPr>
                      <w:rFonts w:ascii="Times New Roman" w:hAnsi="Times New Roman"/>
                      <w:b/>
                      <w:bCs/>
                      <w:sz w:val="21"/>
                      <w:szCs w:val="21"/>
                    </w:rPr>
                    <w:t>排放口编号</w:t>
                  </w:r>
                </w:p>
              </w:tc>
              <w:tc>
                <w:tcPr>
                  <w:tcW w:w="823" w:type="dxa"/>
                  <w:vMerge w:val="restart"/>
                  <w:vAlign w:val="center"/>
                </w:tcPr>
                <w:p>
                  <w:pPr>
                    <w:jc w:val="center"/>
                    <w:rPr>
                      <w:rFonts w:ascii="Times New Roman" w:hAnsi="Times New Roman"/>
                      <w:b/>
                      <w:bCs/>
                      <w:sz w:val="21"/>
                      <w:szCs w:val="21"/>
                    </w:rPr>
                  </w:pPr>
                  <w:r>
                    <w:rPr>
                      <w:rFonts w:ascii="Times New Roman" w:hAnsi="Times New Roman"/>
                      <w:b/>
                      <w:bCs/>
                      <w:sz w:val="21"/>
                      <w:szCs w:val="21"/>
                    </w:rPr>
                    <w:t>排放就设置是否符合要求</w:t>
                  </w:r>
                </w:p>
              </w:tc>
              <w:tc>
                <w:tcPr>
                  <w:tcW w:w="1492" w:type="dxa"/>
                  <w:vMerge w:val="restart"/>
                  <w:vAlign w:val="center"/>
                </w:tcPr>
                <w:p>
                  <w:pPr>
                    <w:jc w:val="center"/>
                    <w:rPr>
                      <w:rFonts w:ascii="Times New Roman" w:hAnsi="Times New Roman"/>
                      <w:b/>
                      <w:bCs/>
                      <w:sz w:val="21"/>
                      <w:szCs w:val="21"/>
                    </w:rPr>
                  </w:pPr>
                  <w:r>
                    <w:rPr>
                      <w:rFonts w:ascii="Times New Roman" w:hAnsi="Times New Roman"/>
                      <w:b/>
                      <w:bCs/>
                      <w:sz w:val="21"/>
                      <w:szCs w:val="21"/>
                    </w:rPr>
                    <w:t>排放口类型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01" w:type="dxa"/>
                  <w:vMerge w:val="continue"/>
                  <w:vAlign w:val="center"/>
                </w:tcPr>
                <w:p>
                  <w:pPr>
                    <w:jc w:val="center"/>
                    <w:rPr>
                      <w:rFonts w:ascii="Times New Roman" w:hAnsi="Times New Roman"/>
                      <w:sz w:val="21"/>
                      <w:szCs w:val="21"/>
                    </w:rPr>
                  </w:pPr>
                </w:p>
              </w:tc>
              <w:tc>
                <w:tcPr>
                  <w:tcW w:w="428" w:type="dxa"/>
                  <w:vMerge w:val="continue"/>
                  <w:vAlign w:val="center"/>
                </w:tcPr>
                <w:p>
                  <w:pPr>
                    <w:jc w:val="center"/>
                    <w:rPr>
                      <w:rFonts w:ascii="Times New Roman" w:hAnsi="Times New Roman"/>
                      <w:sz w:val="21"/>
                      <w:szCs w:val="21"/>
                    </w:rPr>
                  </w:pPr>
                </w:p>
              </w:tc>
              <w:tc>
                <w:tcPr>
                  <w:tcW w:w="785" w:type="dxa"/>
                  <w:vMerge w:val="continue"/>
                  <w:vAlign w:val="center"/>
                </w:tcPr>
                <w:p>
                  <w:pPr>
                    <w:jc w:val="center"/>
                    <w:rPr>
                      <w:rFonts w:ascii="Times New Roman" w:hAnsi="Times New Roman"/>
                      <w:sz w:val="21"/>
                      <w:szCs w:val="21"/>
                    </w:rPr>
                  </w:pPr>
                </w:p>
              </w:tc>
              <w:tc>
                <w:tcPr>
                  <w:tcW w:w="791" w:type="dxa"/>
                  <w:vMerge w:val="continue"/>
                  <w:vAlign w:val="center"/>
                </w:tcPr>
                <w:p>
                  <w:pPr>
                    <w:jc w:val="center"/>
                    <w:rPr>
                      <w:rFonts w:ascii="Times New Roman" w:hAnsi="Times New Roman"/>
                      <w:sz w:val="21"/>
                      <w:szCs w:val="21"/>
                    </w:rPr>
                  </w:pPr>
                </w:p>
              </w:tc>
              <w:tc>
                <w:tcPr>
                  <w:tcW w:w="761" w:type="dxa"/>
                  <w:vMerge w:val="continue"/>
                  <w:vAlign w:val="center"/>
                </w:tcPr>
                <w:p>
                  <w:pPr>
                    <w:jc w:val="center"/>
                    <w:rPr>
                      <w:rFonts w:ascii="Times New Roman" w:hAnsi="Times New Roman"/>
                      <w:sz w:val="21"/>
                      <w:szCs w:val="21"/>
                    </w:rPr>
                  </w:pPr>
                </w:p>
              </w:tc>
              <w:tc>
                <w:tcPr>
                  <w:tcW w:w="639" w:type="dxa"/>
                  <w:vAlign w:val="center"/>
                </w:tcPr>
                <w:p>
                  <w:pPr>
                    <w:jc w:val="center"/>
                    <w:rPr>
                      <w:rFonts w:ascii="Times New Roman" w:hAnsi="Times New Roman"/>
                      <w:b/>
                      <w:bCs/>
                      <w:sz w:val="21"/>
                      <w:szCs w:val="21"/>
                    </w:rPr>
                  </w:pPr>
                  <w:r>
                    <w:rPr>
                      <w:rFonts w:ascii="Times New Roman" w:hAnsi="Times New Roman"/>
                      <w:b/>
                      <w:bCs/>
                      <w:sz w:val="21"/>
                      <w:szCs w:val="21"/>
                    </w:rPr>
                    <w:t>设施编号</w:t>
                  </w:r>
                </w:p>
              </w:tc>
              <w:tc>
                <w:tcPr>
                  <w:tcW w:w="640" w:type="dxa"/>
                  <w:vAlign w:val="center"/>
                </w:tcPr>
                <w:p>
                  <w:pPr>
                    <w:jc w:val="center"/>
                    <w:rPr>
                      <w:rFonts w:ascii="Times New Roman" w:hAnsi="Times New Roman"/>
                      <w:b/>
                      <w:bCs/>
                      <w:sz w:val="21"/>
                      <w:szCs w:val="21"/>
                    </w:rPr>
                  </w:pPr>
                  <w:r>
                    <w:rPr>
                      <w:rFonts w:ascii="Times New Roman" w:hAnsi="Times New Roman"/>
                      <w:b/>
                      <w:bCs/>
                      <w:sz w:val="21"/>
                      <w:szCs w:val="21"/>
                    </w:rPr>
                    <w:t>设施名称</w:t>
                  </w:r>
                </w:p>
              </w:tc>
              <w:tc>
                <w:tcPr>
                  <w:tcW w:w="639" w:type="dxa"/>
                  <w:vAlign w:val="center"/>
                </w:tcPr>
                <w:p>
                  <w:pPr>
                    <w:jc w:val="center"/>
                    <w:rPr>
                      <w:rFonts w:ascii="Times New Roman" w:hAnsi="Times New Roman"/>
                      <w:b/>
                      <w:bCs/>
                      <w:sz w:val="21"/>
                      <w:szCs w:val="21"/>
                    </w:rPr>
                  </w:pPr>
                  <w:r>
                    <w:rPr>
                      <w:rFonts w:ascii="Times New Roman" w:hAnsi="Times New Roman"/>
                      <w:b/>
                      <w:bCs/>
                      <w:sz w:val="21"/>
                      <w:szCs w:val="21"/>
                    </w:rPr>
                    <w:t>设施工艺</w:t>
                  </w:r>
                </w:p>
              </w:tc>
              <w:tc>
                <w:tcPr>
                  <w:tcW w:w="796" w:type="dxa"/>
                  <w:vMerge w:val="continue"/>
                  <w:vAlign w:val="center"/>
                </w:tcPr>
                <w:p>
                  <w:pPr>
                    <w:jc w:val="center"/>
                    <w:rPr>
                      <w:rFonts w:ascii="Times New Roman" w:hAnsi="Times New Roman"/>
                      <w:sz w:val="21"/>
                      <w:szCs w:val="21"/>
                    </w:rPr>
                  </w:pPr>
                </w:p>
              </w:tc>
              <w:tc>
                <w:tcPr>
                  <w:tcW w:w="823" w:type="dxa"/>
                  <w:vMerge w:val="continue"/>
                  <w:vAlign w:val="center"/>
                </w:tcPr>
                <w:p>
                  <w:pPr>
                    <w:jc w:val="center"/>
                    <w:rPr>
                      <w:rFonts w:ascii="Times New Roman" w:hAnsi="Times New Roman"/>
                      <w:sz w:val="21"/>
                      <w:szCs w:val="21"/>
                    </w:rPr>
                  </w:pPr>
                </w:p>
              </w:tc>
              <w:tc>
                <w:tcPr>
                  <w:tcW w:w="1492" w:type="dxa"/>
                  <w:vMerge w:val="continue"/>
                  <w:vAlign w:val="center"/>
                </w:tcPr>
                <w:p>
                  <w:pPr>
                    <w:jc w:val="center"/>
                    <w:rPr>
                      <w:rFonts w:ascii="Times New Roman" w:hAnsi="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01" w:type="dxa"/>
                  <w:vAlign w:val="center"/>
                </w:tcPr>
                <w:p>
                  <w:pPr>
                    <w:snapToGrid w:val="0"/>
                    <w:jc w:val="center"/>
                    <w:rPr>
                      <w:rFonts w:ascii="Times New Roman" w:hAnsi="Times New Roman"/>
                      <w:sz w:val="21"/>
                      <w:szCs w:val="21"/>
                    </w:rPr>
                  </w:pPr>
                  <w:r>
                    <w:rPr>
                      <w:rFonts w:ascii="Times New Roman" w:hAnsi="Times New Roman"/>
                      <w:sz w:val="21"/>
                      <w:szCs w:val="21"/>
                    </w:rPr>
                    <w:t>1</w:t>
                  </w:r>
                </w:p>
              </w:tc>
              <w:tc>
                <w:tcPr>
                  <w:tcW w:w="428" w:type="dxa"/>
                  <w:vAlign w:val="center"/>
                </w:tcPr>
                <w:p>
                  <w:pPr>
                    <w:jc w:val="center"/>
                    <w:rPr>
                      <w:rFonts w:ascii="Times New Roman" w:hAnsi="Times New Roman"/>
                      <w:sz w:val="21"/>
                      <w:szCs w:val="21"/>
                    </w:rPr>
                  </w:pPr>
                  <w:r>
                    <w:rPr>
                      <w:rFonts w:ascii="Times New Roman" w:hAnsi="Times New Roman"/>
                      <w:sz w:val="21"/>
                      <w:szCs w:val="21"/>
                    </w:rPr>
                    <w:t>生活污水</w:t>
                  </w:r>
                </w:p>
              </w:tc>
              <w:tc>
                <w:tcPr>
                  <w:tcW w:w="785" w:type="dxa"/>
                  <w:vAlign w:val="center"/>
                </w:tcPr>
                <w:p>
                  <w:pPr>
                    <w:snapToGrid w:val="0"/>
                    <w:jc w:val="center"/>
                    <w:rPr>
                      <w:rFonts w:ascii="Times New Roman" w:hAnsi="Times New Roman"/>
                      <w:sz w:val="21"/>
                      <w:szCs w:val="21"/>
                    </w:rPr>
                  </w:pPr>
                  <w:r>
                    <w:rPr>
                      <w:rFonts w:ascii="Times New Roman" w:hAnsi="Times New Roman"/>
                      <w:sz w:val="21"/>
                      <w:szCs w:val="21"/>
                    </w:rPr>
                    <w:t>COD、SS、氨氮、总氮、总磷</w:t>
                  </w:r>
                </w:p>
              </w:tc>
              <w:tc>
                <w:tcPr>
                  <w:tcW w:w="791" w:type="dxa"/>
                  <w:vAlign w:val="center"/>
                </w:tcPr>
                <w:p>
                  <w:pPr>
                    <w:jc w:val="center"/>
                    <w:rPr>
                      <w:rFonts w:ascii="Times New Roman" w:hAnsi="Times New Roman"/>
                      <w:sz w:val="21"/>
                      <w:szCs w:val="21"/>
                    </w:rPr>
                  </w:pPr>
                  <w:r>
                    <w:rPr>
                      <w:rFonts w:hint="eastAsia" w:ascii="Times New Roman" w:hAnsi="Times New Roman"/>
                      <w:sz w:val="21"/>
                      <w:szCs w:val="21"/>
                    </w:rPr>
                    <w:t>宜兴市</w:t>
                  </w:r>
                  <w:r>
                    <w:rPr>
                      <w:rFonts w:ascii="Times New Roman" w:hAnsi="Times New Roman"/>
                      <w:sz w:val="21"/>
                      <w:szCs w:val="21"/>
                    </w:rPr>
                    <w:t>城市污水处理厂</w:t>
                  </w:r>
                </w:p>
              </w:tc>
              <w:tc>
                <w:tcPr>
                  <w:tcW w:w="761"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间断排放，排放期间流量稳定</w:t>
                  </w:r>
                </w:p>
              </w:tc>
              <w:tc>
                <w:tcPr>
                  <w:tcW w:w="639" w:type="dxa"/>
                  <w:vAlign w:val="center"/>
                </w:tcPr>
                <w:p>
                  <w:pPr>
                    <w:jc w:val="center"/>
                    <w:rPr>
                      <w:rFonts w:ascii="Times New Roman" w:hAnsi="Times New Roman"/>
                      <w:sz w:val="21"/>
                      <w:szCs w:val="21"/>
                    </w:rPr>
                  </w:pPr>
                  <w:r>
                    <w:rPr>
                      <w:rFonts w:ascii="Times New Roman" w:hAnsi="Times New Roman"/>
                      <w:sz w:val="21"/>
                      <w:szCs w:val="21"/>
                    </w:rPr>
                    <w:t>/</w:t>
                  </w:r>
                </w:p>
              </w:tc>
              <w:tc>
                <w:tcPr>
                  <w:tcW w:w="640" w:type="dxa"/>
                  <w:vAlign w:val="center"/>
                </w:tcPr>
                <w:p>
                  <w:pPr>
                    <w:jc w:val="center"/>
                    <w:rPr>
                      <w:rFonts w:ascii="Times New Roman" w:hAnsi="Times New Roman"/>
                      <w:sz w:val="21"/>
                      <w:szCs w:val="21"/>
                    </w:rPr>
                  </w:pPr>
                  <w:r>
                    <w:rPr>
                      <w:rFonts w:ascii="Times New Roman" w:hAnsi="Times New Roman"/>
                      <w:sz w:val="21"/>
                      <w:szCs w:val="21"/>
                    </w:rPr>
                    <w:t>化粪池</w:t>
                  </w:r>
                </w:p>
              </w:tc>
              <w:tc>
                <w:tcPr>
                  <w:tcW w:w="639" w:type="dxa"/>
                  <w:vAlign w:val="center"/>
                </w:tcPr>
                <w:p>
                  <w:pPr>
                    <w:jc w:val="center"/>
                    <w:rPr>
                      <w:rFonts w:ascii="Times New Roman" w:hAnsi="Times New Roman"/>
                      <w:sz w:val="21"/>
                      <w:szCs w:val="21"/>
                    </w:rPr>
                  </w:pPr>
                  <w:r>
                    <w:rPr>
                      <w:rFonts w:ascii="Times New Roman" w:hAnsi="Times New Roman"/>
                      <w:sz w:val="21"/>
                      <w:szCs w:val="21"/>
                    </w:rPr>
                    <w:t>/</w:t>
                  </w:r>
                </w:p>
              </w:tc>
              <w:tc>
                <w:tcPr>
                  <w:tcW w:w="796" w:type="dxa"/>
                  <w:vAlign w:val="center"/>
                </w:tcPr>
                <w:p>
                  <w:pPr>
                    <w:jc w:val="center"/>
                    <w:rPr>
                      <w:rFonts w:ascii="Times New Roman" w:hAnsi="Times New Roman"/>
                      <w:sz w:val="21"/>
                      <w:szCs w:val="21"/>
                    </w:rPr>
                  </w:pPr>
                  <w:r>
                    <w:rPr>
                      <w:rFonts w:hint="eastAsia" w:ascii="Times New Roman" w:hAnsi="Times New Roman"/>
                      <w:sz w:val="21"/>
                      <w:szCs w:val="21"/>
                    </w:rPr>
                    <w:t>DW001</w:t>
                  </w:r>
                </w:p>
              </w:tc>
              <w:tc>
                <w:tcPr>
                  <w:tcW w:w="823" w:type="dxa"/>
                  <w:vAlign w:val="center"/>
                </w:tcPr>
                <w:p>
                  <w:pPr>
                    <w:spacing w:before="120"/>
                    <w:jc w:val="center"/>
                    <w:rPr>
                      <w:rFonts w:ascii="Times New Roman" w:hAnsi="Times New Roman"/>
                      <w:sz w:val="21"/>
                      <w:szCs w:val="21"/>
                    </w:rPr>
                  </w:pPr>
                  <w:r>
                    <w:rPr>
                      <w:rFonts w:ascii="Times New Roman" w:hAnsi="Times New Roman"/>
                      <w:sz w:val="21"/>
                      <w:szCs w:val="21"/>
                    </w:rPr>
                    <w:sym w:font="Wingdings 2" w:char="0052"/>
                  </w:r>
                  <w:r>
                    <w:rPr>
                      <w:rFonts w:ascii="Times New Roman" w:hAnsi="Times New Roman"/>
                      <w:sz w:val="21"/>
                      <w:szCs w:val="21"/>
                    </w:rPr>
                    <w:t>是</w:t>
                  </w:r>
                </w:p>
                <w:p>
                  <w:pPr>
                    <w:jc w:val="center"/>
                    <w:rPr>
                      <w:rFonts w:ascii="Times New Roman" w:hAnsi="Times New Roman"/>
                      <w:sz w:val="21"/>
                      <w:szCs w:val="21"/>
                    </w:rPr>
                  </w:pPr>
                  <w:r>
                    <w:rPr>
                      <w:rFonts w:ascii="Times New Roman" w:hAnsi="Times New Roman"/>
                      <w:sz w:val="21"/>
                      <w:szCs w:val="21"/>
                    </w:rPr>
                    <w:sym w:font="Wingdings 2" w:char="00A3"/>
                  </w:r>
                  <w:r>
                    <w:rPr>
                      <w:rFonts w:ascii="Times New Roman" w:hAnsi="Times New Roman"/>
                      <w:sz w:val="21"/>
                      <w:szCs w:val="21"/>
                    </w:rPr>
                    <w:t>否</w:t>
                  </w:r>
                </w:p>
              </w:tc>
              <w:tc>
                <w:tcPr>
                  <w:tcW w:w="1492" w:type="dxa"/>
                  <w:vAlign w:val="center"/>
                </w:tcPr>
                <w:p>
                  <w:pPr>
                    <w:rPr>
                      <w:rFonts w:ascii="Times New Roman" w:hAnsi="Times New Roman"/>
                      <w:sz w:val="21"/>
                      <w:szCs w:val="21"/>
                    </w:rPr>
                  </w:pPr>
                  <w:r>
                    <w:rPr>
                      <w:rFonts w:ascii="Times New Roman" w:hAnsi="Times New Roman"/>
                      <w:sz w:val="21"/>
                      <w:szCs w:val="21"/>
                    </w:rPr>
                    <w:sym w:font="Wingdings 2" w:char="0052"/>
                  </w:r>
                  <w:r>
                    <w:rPr>
                      <w:rFonts w:ascii="Times New Roman" w:hAnsi="Times New Roman"/>
                      <w:sz w:val="21"/>
                      <w:szCs w:val="21"/>
                    </w:rPr>
                    <w:t>企业总排</w:t>
                  </w:r>
                </w:p>
                <w:p>
                  <w:pPr>
                    <w:rPr>
                      <w:rFonts w:ascii="Times New Roman" w:hAnsi="Times New Roman"/>
                      <w:sz w:val="21"/>
                      <w:szCs w:val="21"/>
                    </w:rPr>
                  </w:pPr>
                  <w:r>
                    <w:rPr>
                      <w:rFonts w:ascii="Times New Roman" w:hAnsi="Times New Roman"/>
                      <w:sz w:val="21"/>
                      <w:szCs w:val="21"/>
                    </w:rPr>
                    <w:sym w:font="Wingdings 2" w:char="00A3"/>
                  </w:r>
                  <w:r>
                    <w:rPr>
                      <w:rFonts w:ascii="Times New Roman" w:hAnsi="Times New Roman"/>
                      <w:sz w:val="21"/>
                      <w:szCs w:val="21"/>
                    </w:rPr>
                    <w:t>雨水排放</w:t>
                  </w:r>
                </w:p>
                <w:p>
                  <w:pPr>
                    <w:rPr>
                      <w:rFonts w:ascii="Times New Roman" w:hAnsi="Times New Roman"/>
                      <w:sz w:val="21"/>
                      <w:szCs w:val="21"/>
                    </w:rPr>
                  </w:pPr>
                  <w:r>
                    <w:rPr>
                      <w:rFonts w:ascii="Times New Roman" w:hAnsi="Times New Roman"/>
                      <w:sz w:val="21"/>
                      <w:szCs w:val="21"/>
                    </w:rPr>
                    <w:sym w:font="Wingdings 2" w:char="00A3"/>
                  </w:r>
                  <w:r>
                    <w:rPr>
                      <w:rFonts w:ascii="Times New Roman" w:hAnsi="Times New Roman"/>
                      <w:sz w:val="21"/>
                      <w:szCs w:val="21"/>
                    </w:rPr>
                    <w:t>清净下水排放</w:t>
                  </w:r>
                </w:p>
                <w:p>
                  <w:pPr>
                    <w:rPr>
                      <w:rFonts w:ascii="Times New Roman" w:hAnsi="Times New Roman"/>
                      <w:sz w:val="21"/>
                      <w:szCs w:val="21"/>
                    </w:rPr>
                  </w:pPr>
                  <w:r>
                    <w:rPr>
                      <w:rFonts w:ascii="Times New Roman" w:hAnsi="Times New Roman"/>
                      <w:sz w:val="21"/>
                      <w:szCs w:val="21"/>
                    </w:rPr>
                    <w:sym w:font="Wingdings 2" w:char="00A3"/>
                  </w:r>
                  <w:r>
                    <w:rPr>
                      <w:rFonts w:ascii="Times New Roman" w:hAnsi="Times New Roman"/>
                      <w:sz w:val="21"/>
                      <w:szCs w:val="21"/>
                    </w:rPr>
                    <w:t>温排水排放</w:t>
                  </w:r>
                </w:p>
                <w:p>
                  <w:pPr>
                    <w:snapToGrid w:val="0"/>
                    <w:rPr>
                      <w:rFonts w:ascii="Times New Roman" w:hAnsi="Times New Roman"/>
                      <w:sz w:val="21"/>
                      <w:szCs w:val="21"/>
                    </w:rPr>
                  </w:pPr>
                  <w:r>
                    <w:rPr>
                      <w:rFonts w:ascii="Times New Roman" w:hAnsi="Times New Roman"/>
                      <w:sz w:val="21"/>
                      <w:szCs w:val="21"/>
                    </w:rPr>
                    <w:sym w:font="Wingdings 2" w:char="00A3"/>
                  </w:r>
                  <w:r>
                    <w:rPr>
                      <w:rFonts w:ascii="Times New Roman" w:hAnsi="Times New Roman"/>
                      <w:sz w:val="21"/>
                      <w:szCs w:val="21"/>
                    </w:rPr>
                    <w:t>车间或车间处理设施排放口</w:t>
                  </w:r>
                </w:p>
              </w:tc>
            </w:tr>
          </w:tbl>
          <w:p>
            <w:pPr>
              <w:spacing w:line="360" w:lineRule="auto"/>
              <w:ind w:firstLine="480" w:firstLineChars="200"/>
              <w:rPr>
                <w:rFonts w:ascii="Times New Roman" w:hAnsi="Times New Roman"/>
                <w:sz w:val="24"/>
              </w:rPr>
            </w:pPr>
            <w:r>
              <w:rPr>
                <w:rFonts w:ascii="Times New Roman" w:hAnsi="Times New Roman"/>
                <w:sz w:val="24"/>
              </w:rPr>
              <w:t>本项目所依托的废水间接排放口基本情况表见表7-</w:t>
            </w:r>
            <w:r>
              <w:rPr>
                <w:rFonts w:hint="eastAsia" w:ascii="Times New Roman" w:hAnsi="Times New Roman" w:eastAsia="宋体"/>
                <w:sz w:val="24"/>
              </w:rPr>
              <w:t>14</w:t>
            </w:r>
            <w:r>
              <w:rPr>
                <w:rFonts w:ascii="Times New Roman" w:hAnsi="Times New Roman"/>
                <w:sz w:val="24"/>
              </w:rPr>
              <w:t>。</w:t>
            </w:r>
          </w:p>
          <w:p>
            <w:pPr>
              <w:numPr>
                <w:ilvl w:val="0"/>
                <w:numId w:val="16"/>
              </w:numPr>
              <w:adjustRightInd w:val="0"/>
              <w:snapToGrid w:val="0"/>
              <w:jc w:val="center"/>
              <w:rPr>
                <w:rFonts w:ascii="Times New Roman" w:hAnsi="Times New Roman"/>
                <w:b/>
                <w:sz w:val="24"/>
                <w:szCs w:val="24"/>
              </w:rPr>
            </w:pPr>
            <w:r>
              <w:rPr>
                <w:rFonts w:ascii="Times New Roman" w:hAnsi="Times New Roman"/>
                <w:b/>
                <w:sz w:val="24"/>
                <w:szCs w:val="24"/>
              </w:rPr>
              <w:t xml:space="preserve">   废水间接排放口基本情况表</w:t>
            </w:r>
          </w:p>
          <w:tbl>
            <w:tblPr>
              <w:tblStyle w:val="7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670"/>
              <w:gridCol w:w="1157"/>
              <w:gridCol w:w="1189"/>
              <w:gridCol w:w="686"/>
              <w:gridCol w:w="637"/>
              <w:gridCol w:w="807"/>
              <w:gridCol w:w="976"/>
              <w:gridCol w:w="669"/>
              <w:gridCol w:w="689"/>
              <w:gridCol w:w="8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611" w:type="dxa"/>
                  <w:vMerge w:val="restart"/>
                  <w:vAlign w:val="center"/>
                </w:tcPr>
                <w:p>
                  <w:pPr>
                    <w:widowControl/>
                    <w:snapToGrid w:val="0"/>
                    <w:jc w:val="center"/>
                    <w:rPr>
                      <w:rFonts w:ascii="Times New Roman" w:hAnsi="Times New Roman"/>
                      <w:b/>
                      <w:bCs/>
                      <w:sz w:val="21"/>
                      <w:szCs w:val="21"/>
                    </w:rPr>
                  </w:pPr>
                  <w:r>
                    <w:rPr>
                      <w:rFonts w:ascii="Times New Roman" w:hAnsi="Times New Roman"/>
                      <w:b/>
                      <w:bCs/>
                      <w:sz w:val="21"/>
                      <w:szCs w:val="21"/>
                    </w:rPr>
                    <w:t>排放口编号</w:t>
                  </w:r>
                </w:p>
              </w:tc>
              <w:tc>
                <w:tcPr>
                  <w:tcW w:w="2321" w:type="dxa"/>
                  <w:gridSpan w:val="2"/>
                  <w:vAlign w:val="center"/>
                </w:tcPr>
                <w:p>
                  <w:pPr>
                    <w:widowControl/>
                    <w:jc w:val="center"/>
                    <w:rPr>
                      <w:rFonts w:ascii="Times New Roman" w:hAnsi="Times New Roman"/>
                      <w:b/>
                      <w:bCs/>
                      <w:sz w:val="21"/>
                      <w:szCs w:val="21"/>
                    </w:rPr>
                  </w:pPr>
                  <w:r>
                    <w:rPr>
                      <w:rFonts w:ascii="Times New Roman" w:hAnsi="Times New Roman"/>
                      <w:b/>
                      <w:bCs/>
                      <w:sz w:val="21"/>
                      <w:szCs w:val="21"/>
                    </w:rPr>
                    <w:t>排放口地理坐标</w:t>
                  </w:r>
                </w:p>
              </w:tc>
              <w:tc>
                <w:tcPr>
                  <w:tcW w:w="733" w:type="dxa"/>
                  <w:vMerge w:val="restart"/>
                  <w:vAlign w:val="center"/>
                </w:tcPr>
                <w:p>
                  <w:pPr>
                    <w:widowControl/>
                    <w:jc w:val="center"/>
                    <w:rPr>
                      <w:rFonts w:ascii="Times New Roman" w:hAnsi="Times New Roman"/>
                      <w:b/>
                      <w:bCs/>
                      <w:sz w:val="21"/>
                      <w:szCs w:val="21"/>
                    </w:rPr>
                  </w:pPr>
                  <w:r>
                    <w:rPr>
                      <w:rFonts w:ascii="Times New Roman" w:hAnsi="Times New Roman"/>
                      <w:b/>
                      <w:bCs/>
                      <w:sz w:val="21"/>
                      <w:szCs w:val="21"/>
                    </w:rPr>
                    <w:t>废水排放量(万t/a)</w:t>
                  </w:r>
                </w:p>
              </w:tc>
              <w:tc>
                <w:tcPr>
                  <w:tcW w:w="734" w:type="dxa"/>
                  <w:vMerge w:val="restart"/>
                  <w:vAlign w:val="center"/>
                </w:tcPr>
                <w:p>
                  <w:pPr>
                    <w:widowControl/>
                    <w:jc w:val="center"/>
                    <w:rPr>
                      <w:rFonts w:ascii="Times New Roman" w:hAnsi="Times New Roman"/>
                      <w:b/>
                      <w:bCs/>
                      <w:sz w:val="21"/>
                      <w:szCs w:val="21"/>
                    </w:rPr>
                  </w:pPr>
                  <w:r>
                    <w:rPr>
                      <w:rFonts w:ascii="Times New Roman" w:hAnsi="Times New Roman"/>
                      <w:b/>
                      <w:bCs/>
                      <w:sz w:val="21"/>
                      <w:szCs w:val="21"/>
                    </w:rPr>
                    <w:t>排放去向</w:t>
                  </w:r>
                </w:p>
              </w:tc>
              <w:tc>
                <w:tcPr>
                  <w:tcW w:w="895" w:type="dxa"/>
                  <w:vMerge w:val="restart"/>
                  <w:vAlign w:val="center"/>
                </w:tcPr>
                <w:p>
                  <w:pPr>
                    <w:widowControl/>
                    <w:jc w:val="center"/>
                    <w:rPr>
                      <w:rFonts w:ascii="Times New Roman" w:hAnsi="Times New Roman"/>
                      <w:b/>
                      <w:bCs/>
                      <w:sz w:val="21"/>
                      <w:szCs w:val="21"/>
                    </w:rPr>
                  </w:pPr>
                  <w:r>
                    <w:rPr>
                      <w:rFonts w:ascii="Times New Roman" w:hAnsi="Times New Roman"/>
                      <w:b/>
                      <w:bCs/>
                      <w:sz w:val="21"/>
                      <w:szCs w:val="21"/>
                    </w:rPr>
                    <w:t>排放</w:t>
                  </w:r>
                </w:p>
                <w:p>
                  <w:pPr>
                    <w:widowControl/>
                    <w:jc w:val="center"/>
                    <w:rPr>
                      <w:rFonts w:ascii="Times New Roman" w:hAnsi="Times New Roman"/>
                      <w:b/>
                      <w:bCs/>
                      <w:sz w:val="21"/>
                      <w:szCs w:val="21"/>
                    </w:rPr>
                  </w:pPr>
                  <w:r>
                    <w:rPr>
                      <w:rFonts w:ascii="Times New Roman" w:hAnsi="Times New Roman"/>
                      <w:b/>
                      <w:bCs/>
                      <w:sz w:val="21"/>
                      <w:szCs w:val="21"/>
                    </w:rPr>
                    <w:t>规律</w:t>
                  </w:r>
                </w:p>
              </w:tc>
              <w:tc>
                <w:tcPr>
                  <w:tcW w:w="628" w:type="dxa"/>
                  <w:vMerge w:val="restart"/>
                  <w:vAlign w:val="center"/>
                </w:tcPr>
                <w:p>
                  <w:pPr>
                    <w:widowControl/>
                    <w:jc w:val="center"/>
                    <w:rPr>
                      <w:rFonts w:ascii="Times New Roman" w:hAnsi="Times New Roman"/>
                      <w:b/>
                      <w:bCs/>
                      <w:sz w:val="21"/>
                      <w:szCs w:val="21"/>
                    </w:rPr>
                  </w:pPr>
                  <w:r>
                    <w:rPr>
                      <w:rFonts w:ascii="Times New Roman" w:hAnsi="Times New Roman"/>
                      <w:b/>
                      <w:bCs/>
                      <w:sz w:val="21"/>
                      <w:szCs w:val="21"/>
                    </w:rPr>
                    <w:t>间歇排放时段</w:t>
                  </w:r>
                </w:p>
              </w:tc>
              <w:tc>
                <w:tcPr>
                  <w:tcW w:w="2384" w:type="dxa"/>
                  <w:gridSpan w:val="3"/>
                  <w:vAlign w:val="center"/>
                </w:tcPr>
                <w:p>
                  <w:pPr>
                    <w:widowControl/>
                    <w:jc w:val="center"/>
                    <w:rPr>
                      <w:rFonts w:ascii="Times New Roman" w:hAnsi="Times New Roman"/>
                      <w:b/>
                      <w:bCs/>
                      <w:sz w:val="21"/>
                      <w:szCs w:val="21"/>
                    </w:rPr>
                  </w:pPr>
                  <w:r>
                    <w:rPr>
                      <w:rFonts w:ascii="Times New Roman" w:hAnsi="Times New Roman"/>
                      <w:b/>
                      <w:bCs/>
                      <w:sz w:val="21"/>
                      <w:szCs w:val="21"/>
                    </w:rPr>
                    <w:t>受纳污水处理厂信息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61" w:hRule="atLeast"/>
                <w:jc w:val="center"/>
              </w:trPr>
              <w:tc>
                <w:tcPr>
                  <w:tcW w:w="611" w:type="dxa"/>
                  <w:vMerge w:val="continue"/>
                  <w:vAlign w:val="center"/>
                </w:tcPr>
                <w:p>
                  <w:pPr>
                    <w:widowControl/>
                    <w:jc w:val="center"/>
                    <w:rPr>
                      <w:rFonts w:ascii="Times New Roman" w:hAnsi="Times New Roman"/>
                      <w:sz w:val="21"/>
                      <w:szCs w:val="21"/>
                    </w:rPr>
                  </w:pPr>
                </w:p>
              </w:tc>
              <w:tc>
                <w:tcPr>
                  <w:tcW w:w="1100" w:type="dxa"/>
                  <w:vAlign w:val="center"/>
                </w:tcPr>
                <w:p>
                  <w:pPr>
                    <w:widowControl/>
                    <w:jc w:val="center"/>
                    <w:rPr>
                      <w:rFonts w:ascii="Times New Roman" w:hAnsi="Times New Roman"/>
                      <w:b/>
                      <w:bCs/>
                      <w:sz w:val="21"/>
                      <w:szCs w:val="21"/>
                    </w:rPr>
                  </w:pPr>
                  <w:r>
                    <w:rPr>
                      <w:rFonts w:ascii="Times New Roman" w:hAnsi="Times New Roman"/>
                      <w:b/>
                      <w:bCs/>
                      <w:sz w:val="21"/>
                      <w:szCs w:val="21"/>
                    </w:rPr>
                    <w:t>经度</w:t>
                  </w:r>
                </w:p>
              </w:tc>
              <w:tc>
                <w:tcPr>
                  <w:tcW w:w="1221" w:type="dxa"/>
                  <w:vAlign w:val="center"/>
                </w:tcPr>
                <w:p>
                  <w:pPr>
                    <w:widowControl/>
                    <w:jc w:val="center"/>
                    <w:rPr>
                      <w:rFonts w:ascii="Times New Roman" w:hAnsi="Times New Roman"/>
                      <w:b/>
                      <w:bCs/>
                      <w:sz w:val="21"/>
                      <w:szCs w:val="21"/>
                    </w:rPr>
                  </w:pPr>
                  <w:r>
                    <w:rPr>
                      <w:rFonts w:ascii="Times New Roman" w:hAnsi="Times New Roman"/>
                      <w:b/>
                      <w:bCs/>
                      <w:sz w:val="21"/>
                      <w:szCs w:val="21"/>
                    </w:rPr>
                    <w:t>纬度</w:t>
                  </w:r>
                </w:p>
              </w:tc>
              <w:tc>
                <w:tcPr>
                  <w:tcW w:w="733" w:type="dxa"/>
                  <w:vMerge w:val="continue"/>
                  <w:vAlign w:val="center"/>
                </w:tcPr>
                <w:p>
                  <w:pPr>
                    <w:widowControl/>
                    <w:jc w:val="center"/>
                    <w:rPr>
                      <w:rFonts w:ascii="Times New Roman" w:hAnsi="Times New Roman"/>
                      <w:sz w:val="21"/>
                      <w:szCs w:val="21"/>
                    </w:rPr>
                  </w:pPr>
                </w:p>
              </w:tc>
              <w:tc>
                <w:tcPr>
                  <w:tcW w:w="734" w:type="dxa"/>
                  <w:vMerge w:val="continue"/>
                  <w:vAlign w:val="center"/>
                </w:tcPr>
                <w:p>
                  <w:pPr>
                    <w:widowControl/>
                    <w:jc w:val="center"/>
                    <w:rPr>
                      <w:rFonts w:ascii="Times New Roman" w:hAnsi="Times New Roman"/>
                      <w:sz w:val="21"/>
                      <w:szCs w:val="21"/>
                    </w:rPr>
                  </w:pPr>
                </w:p>
              </w:tc>
              <w:tc>
                <w:tcPr>
                  <w:tcW w:w="895" w:type="dxa"/>
                  <w:vMerge w:val="continue"/>
                  <w:vAlign w:val="center"/>
                </w:tcPr>
                <w:p>
                  <w:pPr>
                    <w:widowControl/>
                    <w:jc w:val="center"/>
                    <w:rPr>
                      <w:rFonts w:ascii="Times New Roman" w:hAnsi="Times New Roman"/>
                      <w:sz w:val="21"/>
                      <w:szCs w:val="21"/>
                    </w:rPr>
                  </w:pPr>
                </w:p>
              </w:tc>
              <w:tc>
                <w:tcPr>
                  <w:tcW w:w="628" w:type="dxa"/>
                  <w:vMerge w:val="continue"/>
                  <w:vAlign w:val="center"/>
                </w:tcPr>
                <w:p>
                  <w:pPr>
                    <w:widowControl/>
                    <w:jc w:val="center"/>
                    <w:rPr>
                      <w:rFonts w:ascii="Times New Roman" w:hAnsi="Times New Roman"/>
                      <w:sz w:val="21"/>
                      <w:szCs w:val="21"/>
                    </w:rPr>
                  </w:pPr>
                </w:p>
              </w:tc>
              <w:tc>
                <w:tcPr>
                  <w:tcW w:w="773" w:type="dxa"/>
                  <w:vAlign w:val="center"/>
                </w:tcPr>
                <w:p>
                  <w:pPr>
                    <w:widowControl/>
                    <w:jc w:val="center"/>
                    <w:rPr>
                      <w:rFonts w:ascii="Times New Roman" w:hAnsi="Times New Roman"/>
                      <w:b/>
                      <w:bCs/>
                      <w:sz w:val="21"/>
                      <w:szCs w:val="21"/>
                    </w:rPr>
                  </w:pPr>
                  <w:r>
                    <w:rPr>
                      <w:rFonts w:ascii="Times New Roman" w:hAnsi="Times New Roman"/>
                      <w:b/>
                      <w:bCs/>
                      <w:sz w:val="21"/>
                      <w:szCs w:val="21"/>
                    </w:rPr>
                    <w:t>名称</w:t>
                  </w:r>
                </w:p>
              </w:tc>
              <w:tc>
                <w:tcPr>
                  <w:tcW w:w="744" w:type="dxa"/>
                  <w:vAlign w:val="center"/>
                </w:tcPr>
                <w:p>
                  <w:pPr>
                    <w:widowControl/>
                    <w:jc w:val="center"/>
                    <w:rPr>
                      <w:rFonts w:ascii="Times New Roman" w:hAnsi="Times New Roman"/>
                      <w:b/>
                      <w:bCs/>
                      <w:sz w:val="21"/>
                      <w:szCs w:val="21"/>
                    </w:rPr>
                  </w:pPr>
                  <w:r>
                    <w:rPr>
                      <w:rFonts w:ascii="Times New Roman" w:hAnsi="Times New Roman"/>
                      <w:b/>
                      <w:bCs/>
                      <w:sz w:val="21"/>
                      <w:szCs w:val="21"/>
                    </w:rPr>
                    <w:t>污染物种类</w:t>
                  </w:r>
                </w:p>
              </w:tc>
              <w:tc>
                <w:tcPr>
                  <w:tcW w:w="867" w:type="dxa"/>
                  <w:vAlign w:val="center"/>
                </w:tcPr>
                <w:p>
                  <w:pPr>
                    <w:widowControl/>
                    <w:jc w:val="center"/>
                    <w:rPr>
                      <w:rFonts w:ascii="Times New Roman" w:hAnsi="Times New Roman"/>
                      <w:b/>
                      <w:bCs/>
                      <w:sz w:val="21"/>
                      <w:szCs w:val="21"/>
                    </w:rPr>
                  </w:pPr>
                  <w:r>
                    <w:rPr>
                      <w:rFonts w:ascii="Times New Roman" w:hAnsi="Times New Roman"/>
                      <w:b/>
                      <w:bCs/>
                      <w:sz w:val="21"/>
                      <w:szCs w:val="21"/>
                    </w:rPr>
                    <w:t>国家或地方污染物排放浓度限值/(mg/L)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611" w:type="dxa"/>
                  <w:vMerge w:val="restart"/>
                  <w:vAlign w:val="center"/>
                </w:tcPr>
                <w:p>
                  <w:pPr>
                    <w:widowControl/>
                    <w:snapToGrid w:val="0"/>
                    <w:jc w:val="center"/>
                    <w:rPr>
                      <w:rFonts w:ascii="Times New Roman" w:hAnsi="Times New Roman"/>
                      <w:sz w:val="21"/>
                      <w:szCs w:val="21"/>
                    </w:rPr>
                  </w:pPr>
                  <w:r>
                    <w:rPr>
                      <w:rFonts w:hint="eastAsia" w:ascii="Times New Roman" w:hAnsi="Times New Roman"/>
                      <w:sz w:val="21"/>
                      <w:szCs w:val="21"/>
                    </w:rPr>
                    <w:t>DW001</w:t>
                  </w:r>
                </w:p>
              </w:tc>
              <w:tc>
                <w:tcPr>
                  <w:tcW w:w="1100" w:type="dxa"/>
                  <w:vMerge w:val="restart"/>
                  <w:vAlign w:val="center"/>
                </w:tcPr>
                <w:p>
                  <w:pPr>
                    <w:widowControl/>
                    <w:jc w:val="center"/>
                    <w:textAlignment w:val="center"/>
                    <w:rPr>
                      <w:rFonts w:ascii="Times New Roman" w:hAnsi="Times New Roman"/>
                      <w:sz w:val="21"/>
                      <w:szCs w:val="21"/>
                    </w:rPr>
                  </w:pPr>
                  <w:r>
                    <w:rPr>
                      <w:rStyle w:val="247"/>
                      <w:rFonts w:hint="eastAsia"/>
                      <w:color w:val="auto"/>
                      <w:sz w:val="21"/>
                      <w:szCs w:val="21"/>
                      <w:lang w:bidi="ar"/>
                    </w:rPr>
                    <w:t>119°</w:t>
                  </w:r>
                  <w:r>
                    <w:rPr>
                      <w:rStyle w:val="247"/>
                      <w:color w:val="auto"/>
                      <w:sz w:val="21"/>
                      <w:szCs w:val="21"/>
                      <w:lang w:bidi="ar"/>
                    </w:rPr>
                    <w:t>83</w:t>
                  </w:r>
                  <w:r>
                    <w:rPr>
                      <w:rStyle w:val="247"/>
                      <w:rFonts w:hint="eastAsia"/>
                      <w:color w:val="auto"/>
                      <w:sz w:val="21"/>
                      <w:szCs w:val="21"/>
                      <w:lang w:bidi="ar"/>
                    </w:rPr>
                    <w:t>′</w:t>
                  </w:r>
                  <w:r>
                    <w:rPr>
                      <w:rStyle w:val="247"/>
                      <w:color w:val="auto"/>
                      <w:sz w:val="21"/>
                      <w:szCs w:val="21"/>
                      <w:lang w:bidi="ar"/>
                    </w:rPr>
                    <w:t>0213</w:t>
                  </w:r>
                  <w:r>
                    <w:rPr>
                      <w:rStyle w:val="247"/>
                      <w:rFonts w:hint="eastAsia"/>
                      <w:color w:val="auto"/>
                      <w:sz w:val="21"/>
                      <w:szCs w:val="21"/>
                      <w:lang w:bidi="ar"/>
                    </w:rPr>
                    <w:t>″</w:t>
                  </w:r>
                </w:p>
              </w:tc>
              <w:tc>
                <w:tcPr>
                  <w:tcW w:w="1221" w:type="dxa"/>
                  <w:vMerge w:val="restart"/>
                  <w:vAlign w:val="center"/>
                </w:tcPr>
                <w:p>
                  <w:pPr>
                    <w:widowControl/>
                    <w:jc w:val="center"/>
                    <w:textAlignment w:val="center"/>
                    <w:rPr>
                      <w:rFonts w:ascii="Times New Roman" w:hAnsi="Times New Roman"/>
                      <w:sz w:val="21"/>
                      <w:szCs w:val="21"/>
                    </w:rPr>
                  </w:pPr>
                  <w:r>
                    <w:rPr>
                      <w:rStyle w:val="247"/>
                      <w:rFonts w:hint="eastAsia"/>
                      <w:color w:val="auto"/>
                      <w:sz w:val="21"/>
                      <w:szCs w:val="21"/>
                      <w:lang w:bidi="ar"/>
                    </w:rPr>
                    <w:t>31°</w:t>
                  </w:r>
                  <w:r>
                    <w:rPr>
                      <w:rStyle w:val="247"/>
                      <w:color w:val="auto"/>
                      <w:sz w:val="21"/>
                      <w:szCs w:val="21"/>
                      <w:lang w:bidi="ar"/>
                    </w:rPr>
                    <w:t>44</w:t>
                  </w:r>
                  <w:r>
                    <w:rPr>
                      <w:rStyle w:val="247"/>
                      <w:rFonts w:hint="eastAsia"/>
                      <w:color w:val="auto"/>
                      <w:sz w:val="21"/>
                      <w:szCs w:val="21"/>
                      <w:lang w:bidi="ar"/>
                    </w:rPr>
                    <w:t>′</w:t>
                  </w:r>
                  <w:r>
                    <w:rPr>
                      <w:rStyle w:val="247"/>
                      <w:color w:val="auto"/>
                      <w:sz w:val="21"/>
                      <w:szCs w:val="21"/>
                      <w:lang w:bidi="ar"/>
                    </w:rPr>
                    <w:t>2559</w:t>
                  </w:r>
                  <w:r>
                    <w:rPr>
                      <w:rStyle w:val="247"/>
                      <w:rFonts w:hint="eastAsia"/>
                      <w:color w:val="auto"/>
                      <w:sz w:val="21"/>
                      <w:szCs w:val="21"/>
                      <w:lang w:bidi="ar"/>
                    </w:rPr>
                    <w:t>″</w:t>
                  </w:r>
                </w:p>
              </w:tc>
              <w:tc>
                <w:tcPr>
                  <w:tcW w:w="733" w:type="dxa"/>
                  <w:vMerge w:val="restart"/>
                  <w:vAlign w:val="center"/>
                </w:tcPr>
                <w:p>
                  <w:pPr>
                    <w:widowControl/>
                    <w:jc w:val="center"/>
                    <w:rPr>
                      <w:rFonts w:ascii="Times New Roman" w:hAnsi="Times New Roman"/>
                      <w:sz w:val="21"/>
                      <w:szCs w:val="21"/>
                    </w:rPr>
                  </w:pPr>
                  <w:r>
                    <w:rPr>
                      <w:rFonts w:hint="eastAsia" w:ascii="Times New Roman" w:hAnsi="Times New Roman"/>
                      <w:sz w:val="21"/>
                      <w:szCs w:val="21"/>
                    </w:rPr>
                    <w:t>0.</w:t>
                  </w:r>
                  <w:r>
                    <w:rPr>
                      <w:rFonts w:ascii="Times New Roman" w:hAnsi="Times New Roman"/>
                      <w:sz w:val="21"/>
                      <w:szCs w:val="21"/>
                    </w:rPr>
                    <w:t>0</w:t>
                  </w:r>
                  <w:r>
                    <w:rPr>
                      <w:rFonts w:hint="eastAsia" w:ascii="Times New Roman" w:hAnsi="Times New Roman"/>
                      <w:sz w:val="21"/>
                      <w:szCs w:val="21"/>
                    </w:rPr>
                    <w:t>3</w:t>
                  </w:r>
                  <w:r>
                    <w:rPr>
                      <w:rFonts w:ascii="Times New Roman" w:hAnsi="Times New Roman"/>
                      <w:sz w:val="21"/>
                      <w:szCs w:val="21"/>
                    </w:rPr>
                    <w:t>6</w:t>
                  </w:r>
                </w:p>
              </w:tc>
              <w:tc>
                <w:tcPr>
                  <w:tcW w:w="734" w:type="dxa"/>
                  <w:vMerge w:val="restart"/>
                  <w:vAlign w:val="center"/>
                </w:tcPr>
                <w:p>
                  <w:pPr>
                    <w:widowControl/>
                    <w:adjustRightInd w:val="0"/>
                    <w:snapToGrid w:val="0"/>
                    <w:jc w:val="center"/>
                    <w:rPr>
                      <w:rFonts w:ascii="Times New Roman" w:hAnsi="Times New Roman"/>
                      <w:sz w:val="21"/>
                      <w:szCs w:val="21"/>
                    </w:rPr>
                  </w:pPr>
                  <w:r>
                    <w:rPr>
                      <w:rFonts w:hint="eastAsia" w:ascii="Times New Roman" w:hAnsi="Times New Roman"/>
                      <w:sz w:val="21"/>
                      <w:szCs w:val="21"/>
                    </w:rPr>
                    <w:t>宜兴市</w:t>
                  </w:r>
                  <w:r>
                    <w:rPr>
                      <w:rFonts w:ascii="Times New Roman" w:hAnsi="Times New Roman"/>
                      <w:sz w:val="21"/>
                      <w:szCs w:val="21"/>
                    </w:rPr>
                    <w:t>城市污水处理厂</w:t>
                  </w:r>
                </w:p>
              </w:tc>
              <w:tc>
                <w:tcPr>
                  <w:tcW w:w="895" w:type="dxa"/>
                  <w:vMerge w:val="restart"/>
                  <w:vAlign w:val="center"/>
                </w:tcPr>
                <w:p>
                  <w:pPr>
                    <w:widowControl/>
                    <w:adjustRightInd w:val="0"/>
                    <w:snapToGrid w:val="0"/>
                    <w:jc w:val="center"/>
                    <w:rPr>
                      <w:rFonts w:ascii="Times New Roman" w:hAnsi="Times New Roman"/>
                      <w:sz w:val="21"/>
                      <w:szCs w:val="21"/>
                    </w:rPr>
                  </w:pPr>
                  <w:r>
                    <w:rPr>
                      <w:rFonts w:ascii="Times New Roman" w:hAnsi="Times New Roman"/>
                      <w:sz w:val="21"/>
                      <w:szCs w:val="21"/>
                    </w:rPr>
                    <w:t>间断排放，排放期间流量稳定</w:t>
                  </w:r>
                </w:p>
              </w:tc>
              <w:tc>
                <w:tcPr>
                  <w:tcW w:w="628" w:type="dxa"/>
                  <w:vMerge w:val="restart"/>
                  <w:vAlign w:val="center"/>
                </w:tcPr>
                <w:p>
                  <w:pPr>
                    <w:widowControl/>
                    <w:adjustRightInd w:val="0"/>
                    <w:snapToGrid w:val="0"/>
                    <w:jc w:val="center"/>
                    <w:rPr>
                      <w:rFonts w:ascii="Times New Roman" w:hAnsi="Times New Roman"/>
                      <w:sz w:val="21"/>
                      <w:szCs w:val="21"/>
                    </w:rPr>
                  </w:pPr>
                  <w:r>
                    <w:rPr>
                      <w:rFonts w:ascii="Times New Roman" w:hAnsi="Times New Roman"/>
                      <w:sz w:val="21"/>
                      <w:szCs w:val="21"/>
                    </w:rPr>
                    <w:t>8:00~17:00</w:t>
                  </w:r>
                </w:p>
              </w:tc>
              <w:tc>
                <w:tcPr>
                  <w:tcW w:w="773" w:type="dxa"/>
                  <w:vMerge w:val="restart"/>
                  <w:vAlign w:val="center"/>
                </w:tcPr>
                <w:p>
                  <w:pPr>
                    <w:widowControl/>
                    <w:adjustRightInd w:val="0"/>
                    <w:snapToGrid w:val="0"/>
                    <w:jc w:val="center"/>
                    <w:rPr>
                      <w:rFonts w:ascii="Times New Roman" w:hAnsi="Times New Roman"/>
                      <w:sz w:val="21"/>
                      <w:szCs w:val="21"/>
                    </w:rPr>
                  </w:pPr>
                  <w:r>
                    <w:rPr>
                      <w:rFonts w:hint="eastAsia" w:ascii="Times New Roman" w:hAnsi="Times New Roman"/>
                      <w:sz w:val="21"/>
                      <w:szCs w:val="21"/>
                    </w:rPr>
                    <w:t>宜兴市</w:t>
                  </w:r>
                  <w:r>
                    <w:rPr>
                      <w:rFonts w:ascii="Times New Roman" w:hAnsi="Times New Roman"/>
                      <w:sz w:val="21"/>
                      <w:szCs w:val="21"/>
                    </w:rPr>
                    <w:t>城市污水处理厂</w:t>
                  </w:r>
                </w:p>
              </w:tc>
              <w:tc>
                <w:tcPr>
                  <w:tcW w:w="744" w:type="dxa"/>
                  <w:vAlign w:val="center"/>
                </w:tcPr>
                <w:p>
                  <w:pPr>
                    <w:widowControl/>
                    <w:adjustRightInd w:val="0"/>
                    <w:snapToGrid w:val="0"/>
                    <w:jc w:val="center"/>
                    <w:rPr>
                      <w:rFonts w:ascii="Times New Roman" w:hAnsi="Times New Roman"/>
                      <w:sz w:val="21"/>
                      <w:szCs w:val="21"/>
                    </w:rPr>
                  </w:pPr>
                  <w:r>
                    <w:rPr>
                      <w:rFonts w:ascii="Times New Roman" w:hAnsi="Times New Roman"/>
                      <w:sz w:val="21"/>
                      <w:szCs w:val="21"/>
                    </w:rPr>
                    <w:t>COD</w:t>
                  </w:r>
                </w:p>
              </w:tc>
              <w:tc>
                <w:tcPr>
                  <w:tcW w:w="867" w:type="dxa"/>
                  <w:vAlign w:val="center"/>
                </w:tcPr>
                <w:p>
                  <w:pPr>
                    <w:keepNext w:val="0"/>
                    <w:keepLines w:val="0"/>
                    <w:widowControl/>
                    <w:suppressLineNumbers w:val="0"/>
                    <w:jc w:val="center"/>
                    <w:textAlignment w:val="center"/>
                    <w:rPr>
                      <w:rFonts w:ascii="Times New Roman" w:hAnsi="Times New Roman"/>
                      <w:sz w:val="21"/>
                      <w:szCs w:val="21"/>
                    </w:rPr>
                  </w:pPr>
                  <w:r>
                    <w:rPr>
                      <w:rFonts w:hint="default" w:ascii="Times New Roman" w:hAnsi="Times New Roman" w:eastAsia="宋体" w:cs="Times New Roman"/>
                      <w:i w:val="0"/>
                      <w:color w:val="000000"/>
                      <w:kern w:val="0"/>
                      <w:sz w:val="21"/>
                      <w:szCs w:val="21"/>
                      <w:u w:val="none"/>
                      <w:lang w:val="en-US" w:eastAsia="zh-CN" w:bidi="ar"/>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64" w:hRule="atLeast"/>
                <w:jc w:val="center"/>
              </w:trPr>
              <w:tc>
                <w:tcPr>
                  <w:tcW w:w="611" w:type="dxa"/>
                  <w:vMerge w:val="continue"/>
                  <w:vAlign w:val="center"/>
                </w:tcPr>
                <w:p>
                  <w:pPr>
                    <w:widowControl/>
                    <w:adjustRightInd w:val="0"/>
                    <w:snapToGrid w:val="0"/>
                    <w:jc w:val="center"/>
                    <w:rPr>
                      <w:rFonts w:ascii="Times New Roman" w:hAnsi="Times New Roman"/>
                      <w:sz w:val="21"/>
                      <w:szCs w:val="21"/>
                    </w:rPr>
                  </w:pPr>
                </w:p>
              </w:tc>
              <w:tc>
                <w:tcPr>
                  <w:tcW w:w="1100" w:type="dxa"/>
                  <w:vMerge w:val="continue"/>
                  <w:vAlign w:val="center"/>
                </w:tcPr>
                <w:p>
                  <w:pPr>
                    <w:widowControl/>
                    <w:adjustRightInd w:val="0"/>
                    <w:snapToGrid w:val="0"/>
                    <w:jc w:val="center"/>
                    <w:rPr>
                      <w:rFonts w:ascii="Times New Roman" w:hAnsi="Times New Roman"/>
                      <w:sz w:val="21"/>
                      <w:szCs w:val="21"/>
                    </w:rPr>
                  </w:pPr>
                </w:p>
              </w:tc>
              <w:tc>
                <w:tcPr>
                  <w:tcW w:w="1221" w:type="dxa"/>
                  <w:vMerge w:val="continue"/>
                  <w:vAlign w:val="center"/>
                </w:tcPr>
                <w:p>
                  <w:pPr>
                    <w:widowControl/>
                    <w:adjustRightInd w:val="0"/>
                    <w:snapToGrid w:val="0"/>
                    <w:jc w:val="center"/>
                    <w:rPr>
                      <w:rFonts w:ascii="Times New Roman" w:hAnsi="Times New Roman"/>
                      <w:sz w:val="21"/>
                      <w:szCs w:val="21"/>
                    </w:rPr>
                  </w:pPr>
                </w:p>
              </w:tc>
              <w:tc>
                <w:tcPr>
                  <w:tcW w:w="733" w:type="dxa"/>
                  <w:vMerge w:val="continue"/>
                  <w:vAlign w:val="center"/>
                </w:tcPr>
                <w:p>
                  <w:pPr>
                    <w:widowControl/>
                    <w:adjustRightInd w:val="0"/>
                    <w:snapToGrid w:val="0"/>
                    <w:jc w:val="center"/>
                    <w:rPr>
                      <w:rFonts w:ascii="Times New Roman" w:hAnsi="Times New Roman"/>
                      <w:sz w:val="21"/>
                      <w:szCs w:val="21"/>
                    </w:rPr>
                  </w:pPr>
                </w:p>
              </w:tc>
              <w:tc>
                <w:tcPr>
                  <w:tcW w:w="734" w:type="dxa"/>
                  <w:vMerge w:val="continue"/>
                  <w:vAlign w:val="center"/>
                </w:tcPr>
                <w:p>
                  <w:pPr>
                    <w:widowControl/>
                    <w:adjustRightInd w:val="0"/>
                    <w:snapToGrid w:val="0"/>
                    <w:jc w:val="center"/>
                    <w:rPr>
                      <w:rFonts w:ascii="Times New Roman" w:hAnsi="Times New Roman"/>
                      <w:sz w:val="21"/>
                      <w:szCs w:val="21"/>
                    </w:rPr>
                  </w:pPr>
                </w:p>
              </w:tc>
              <w:tc>
                <w:tcPr>
                  <w:tcW w:w="895" w:type="dxa"/>
                  <w:vMerge w:val="continue"/>
                  <w:vAlign w:val="center"/>
                </w:tcPr>
                <w:p>
                  <w:pPr>
                    <w:widowControl/>
                    <w:adjustRightInd w:val="0"/>
                    <w:snapToGrid w:val="0"/>
                    <w:jc w:val="center"/>
                    <w:rPr>
                      <w:rFonts w:ascii="Times New Roman" w:hAnsi="Times New Roman"/>
                      <w:sz w:val="21"/>
                      <w:szCs w:val="21"/>
                    </w:rPr>
                  </w:pPr>
                </w:p>
              </w:tc>
              <w:tc>
                <w:tcPr>
                  <w:tcW w:w="628" w:type="dxa"/>
                  <w:vMerge w:val="continue"/>
                  <w:vAlign w:val="center"/>
                </w:tcPr>
                <w:p>
                  <w:pPr>
                    <w:widowControl/>
                    <w:adjustRightInd w:val="0"/>
                    <w:snapToGrid w:val="0"/>
                    <w:jc w:val="center"/>
                    <w:rPr>
                      <w:rFonts w:ascii="Times New Roman" w:hAnsi="Times New Roman"/>
                      <w:sz w:val="21"/>
                      <w:szCs w:val="21"/>
                    </w:rPr>
                  </w:pPr>
                </w:p>
              </w:tc>
              <w:tc>
                <w:tcPr>
                  <w:tcW w:w="773" w:type="dxa"/>
                  <w:vMerge w:val="continue"/>
                  <w:vAlign w:val="center"/>
                </w:tcPr>
                <w:p>
                  <w:pPr>
                    <w:widowControl/>
                    <w:adjustRightInd w:val="0"/>
                    <w:snapToGrid w:val="0"/>
                    <w:jc w:val="center"/>
                    <w:rPr>
                      <w:rFonts w:ascii="Times New Roman" w:hAnsi="Times New Roman"/>
                      <w:sz w:val="21"/>
                      <w:szCs w:val="21"/>
                    </w:rPr>
                  </w:pPr>
                </w:p>
              </w:tc>
              <w:tc>
                <w:tcPr>
                  <w:tcW w:w="744" w:type="dxa"/>
                  <w:vAlign w:val="center"/>
                </w:tcPr>
                <w:p>
                  <w:pPr>
                    <w:widowControl/>
                    <w:adjustRightInd w:val="0"/>
                    <w:snapToGrid w:val="0"/>
                    <w:jc w:val="center"/>
                    <w:rPr>
                      <w:rFonts w:ascii="Times New Roman" w:hAnsi="Times New Roman"/>
                      <w:sz w:val="21"/>
                      <w:szCs w:val="21"/>
                    </w:rPr>
                  </w:pPr>
                  <w:r>
                    <w:rPr>
                      <w:rFonts w:ascii="Times New Roman" w:hAnsi="Times New Roman"/>
                      <w:sz w:val="21"/>
                      <w:szCs w:val="21"/>
                    </w:rPr>
                    <w:t>SS</w:t>
                  </w:r>
                </w:p>
              </w:tc>
              <w:tc>
                <w:tcPr>
                  <w:tcW w:w="867" w:type="dxa"/>
                  <w:vAlign w:val="center"/>
                </w:tcPr>
                <w:p>
                  <w:pPr>
                    <w:keepNext w:val="0"/>
                    <w:keepLines w:val="0"/>
                    <w:widowControl/>
                    <w:suppressLineNumbers w:val="0"/>
                    <w:jc w:val="center"/>
                    <w:textAlignment w:val="center"/>
                    <w:rPr>
                      <w:rFonts w:ascii="Times New Roman" w:hAnsi="Times New Roman"/>
                      <w:sz w:val="21"/>
                      <w:szCs w:val="21"/>
                    </w:rPr>
                  </w:pPr>
                  <w:r>
                    <w:rPr>
                      <w:rFonts w:hint="default" w:ascii="Times New Roman" w:hAnsi="Times New Roman" w:eastAsia="宋体" w:cs="Times New Roman"/>
                      <w:i w:val="0"/>
                      <w:color w:val="000000"/>
                      <w:kern w:val="0"/>
                      <w:sz w:val="21"/>
                      <w:szCs w:val="21"/>
                      <w:u w:val="none"/>
                      <w:lang w:val="en-US" w:eastAsia="zh-CN" w:bidi="ar"/>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611" w:type="dxa"/>
                  <w:vMerge w:val="continue"/>
                  <w:vAlign w:val="center"/>
                </w:tcPr>
                <w:p>
                  <w:pPr>
                    <w:widowControl/>
                    <w:adjustRightInd w:val="0"/>
                    <w:snapToGrid w:val="0"/>
                    <w:jc w:val="center"/>
                    <w:rPr>
                      <w:rFonts w:ascii="Times New Roman" w:hAnsi="Times New Roman"/>
                      <w:sz w:val="21"/>
                      <w:szCs w:val="21"/>
                    </w:rPr>
                  </w:pPr>
                </w:p>
              </w:tc>
              <w:tc>
                <w:tcPr>
                  <w:tcW w:w="1100" w:type="dxa"/>
                  <w:vMerge w:val="continue"/>
                  <w:vAlign w:val="center"/>
                </w:tcPr>
                <w:p>
                  <w:pPr>
                    <w:widowControl/>
                    <w:adjustRightInd w:val="0"/>
                    <w:snapToGrid w:val="0"/>
                    <w:jc w:val="center"/>
                    <w:rPr>
                      <w:rFonts w:ascii="Times New Roman" w:hAnsi="Times New Roman"/>
                      <w:sz w:val="21"/>
                      <w:szCs w:val="21"/>
                    </w:rPr>
                  </w:pPr>
                </w:p>
              </w:tc>
              <w:tc>
                <w:tcPr>
                  <w:tcW w:w="1221" w:type="dxa"/>
                  <w:vMerge w:val="continue"/>
                  <w:vAlign w:val="center"/>
                </w:tcPr>
                <w:p>
                  <w:pPr>
                    <w:widowControl/>
                    <w:adjustRightInd w:val="0"/>
                    <w:snapToGrid w:val="0"/>
                    <w:jc w:val="center"/>
                    <w:rPr>
                      <w:rFonts w:ascii="Times New Roman" w:hAnsi="Times New Roman"/>
                      <w:sz w:val="21"/>
                      <w:szCs w:val="21"/>
                    </w:rPr>
                  </w:pPr>
                </w:p>
              </w:tc>
              <w:tc>
                <w:tcPr>
                  <w:tcW w:w="733" w:type="dxa"/>
                  <w:vMerge w:val="continue"/>
                  <w:vAlign w:val="center"/>
                </w:tcPr>
                <w:p>
                  <w:pPr>
                    <w:widowControl/>
                    <w:adjustRightInd w:val="0"/>
                    <w:snapToGrid w:val="0"/>
                    <w:jc w:val="center"/>
                    <w:rPr>
                      <w:rFonts w:ascii="Times New Roman" w:hAnsi="Times New Roman"/>
                      <w:sz w:val="21"/>
                      <w:szCs w:val="21"/>
                    </w:rPr>
                  </w:pPr>
                </w:p>
              </w:tc>
              <w:tc>
                <w:tcPr>
                  <w:tcW w:w="734" w:type="dxa"/>
                  <w:vMerge w:val="continue"/>
                  <w:vAlign w:val="center"/>
                </w:tcPr>
                <w:p>
                  <w:pPr>
                    <w:widowControl/>
                    <w:adjustRightInd w:val="0"/>
                    <w:snapToGrid w:val="0"/>
                    <w:jc w:val="center"/>
                    <w:rPr>
                      <w:rFonts w:ascii="Times New Roman" w:hAnsi="Times New Roman"/>
                      <w:sz w:val="21"/>
                      <w:szCs w:val="21"/>
                    </w:rPr>
                  </w:pPr>
                </w:p>
              </w:tc>
              <w:tc>
                <w:tcPr>
                  <w:tcW w:w="895" w:type="dxa"/>
                  <w:vMerge w:val="continue"/>
                  <w:vAlign w:val="center"/>
                </w:tcPr>
                <w:p>
                  <w:pPr>
                    <w:widowControl/>
                    <w:adjustRightInd w:val="0"/>
                    <w:snapToGrid w:val="0"/>
                    <w:jc w:val="center"/>
                    <w:rPr>
                      <w:rFonts w:ascii="Times New Roman" w:hAnsi="Times New Roman"/>
                      <w:sz w:val="21"/>
                      <w:szCs w:val="21"/>
                    </w:rPr>
                  </w:pPr>
                </w:p>
              </w:tc>
              <w:tc>
                <w:tcPr>
                  <w:tcW w:w="628" w:type="dxa"/>
                  <w:vMerge w:val="continue"/>
                  <w:vAlign w:val="center"/>
                </w:tcPr>
                <w:p>
                  <w:pPr>
                    <w:widowControl/>
                    <w:adjustRightInd w:val="0"/>
                    <w:snapToGrid w:val="0"/>
                    <w:jc w:val="center"/>
                    <w:rPr>
                      <w:rFonts w:ascii="Times New Roman" w:hAnsi="Times New Roman"/>
                      <w:sz w:val="21"/>
                      <w:szCs w:val="21"/>
                    </w:rPr>
                  </w:pPr>
                </w:p>
              </w:tc>
              <w:tc>
                <w:tcPr>
                  <w:tcW w:w="773" w:type="dxa"/>
                  <w:vMerge w:val="continue"/>
                  <w:vAlign w:val="center"/>
                </w:tcPr>
                <w:p>
                  <w:pPr>
                    <w:widowControl/>
                    <w:adjustRightInd w:val="0"/>
                    <w:snapToGrid w:val="0"/>
                    <w:jc w:val="center"/>
                    <w:rPr>
                      <w:rFonts w:ascii="Times New Roman" w:hAnsi="Times New Roman"/>
                      <w:sz w:val="21"/>
                      <w:szCs w:val="21"/>
                    </w:rPr>
                  </w:pPr>
                </w:p>
              </w:tc>
              <w:tc>
                <w:tcPr>
                  <w:tcW w:w="744" w:type="dxa"/>
                  <w:vAlign w:val="center"/>
                </w:tcPr>
                <w:p>
                  <w:pPr>
                    <w:widowControl/>
                    <w:adjustRightInd w:val="0"/>
                    <w:snapToGrid w:val="0"/>
                    <w:jc w:val="center"/>
                    <w:rPr>
                      <w:rFonts w:ascii="Times New Roman" w:hAnsi="Times New Roman"/>
                      <w:sz w:val="21"/>
                      <w:szCs w:val="21"/>
                    </w:rPr>
                  </w:pPr>
                  <w:r>
                    <w:rPr>
                      <w:rFonts w:ascii="Times New Roman" w:hAnsi="Times New Roman"/>
                      <w:sz w:val="21"/>
                      <w:szCs w:val="21"/>
                    </w:rPr>
                    <w:t>氨氮</w:t>
                  </w:r>
                </w:p>
              </w:tc>
              <w:tc>
                <w:tcPr>
                  <w:tcW w:w="867" w:type="dxa"/>
                  <w:vAlign w:val="center"/>
                </w:tcPr>
                <w:p>
                  <w:pPr>
                    <w:keepNext w:val="0"/>
                    <w:keepLines w:val="0"/>
                    <w:widowControl/>
                    <w:suppressLineNumbers w:val="0"/>
                    <w:jc w:val="center"/>
                    <w:textAlignment w:val="center"/>
                    <w:rPr>
                      <w:rFonts w:ascii="Times New Roman" w:hAnsi="Times New Roman"/>
                      <w:sz w:val="21"/>
                      <w:szCs w:val="21"/>
                    </w:rPr>
                  </w:pPr>
                  <w:r>
                    <w:rPr>
                      <w:rFonts w:hint="default" w:ascii="Times New Roman" w:hAnsi="Times New Roman" w:eastAsia="宋体" w:cs="Times New Roman"/>
                      <w:i w:val="0"/>
                      <w:color w:val="000000"/>
                      <w:kern w:val="0"/>
                      <w:sz w:val="21"/>
                      <w:szCs w:val="21"/>
                      <w:u w:val="none"/>
                      <w:lang w:val="en-US" w:eastAsia="zh-CN" w:bidi="ar"/>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611" w:type="dxa"/>
                  <w:vMerge w:val="continue"/>
                  <w:vAlign w:val="center"/>
                </w:tcPr>
                <w:p>
                  <w:pPr>
                    <w:widowControl/>
                    <w:adjustRightInd w:val="0"/>
                    <w:snapToGrid w:val="0"/>
                    <w:jc w:val="center"/>
                    <w:rPr>
                      <w:rFonts w:ascii="Times New Roman" w:hAnsi="Times New Roman"/>
                      <w:sz w:val="21"/>
                      <w:szCs w:val="21"/>
                    </w:rPr>
                  </w:pPr>
                </w:p>
              </w:tc>
              <w:tc>
                <w:tcPr>
                  <w:tcW w:w="1100" w:type="dxa"/>
                  <w:vMerge w:val="continue"/>
                  <w:vAlign w:val="center"/>
                </w:tcPr>
                <w:p>
                  <w:pPr>
                    <w:widowControl/>
                    <w:adjustRightInd w:val="0"/>
                    <w:snapToGrid w:val="0"/>
                    <w:jc w:val="center"/>
                    <w:rPr>
                      <w:rFonts w:ascii="Times New Roman" w:hAnsi="Times New Roman"/>
                      <w:sz w:val="21"/>
                      <w:szCs w:val="21"/>
                    </w:rPr>
                  </w:pPr>
                </w:p>
              </w:tc>
              <w:tc>
                <w:tcPr>
                  <w:tcW w:w="1221" w:type="dxa"/>
                  <w:vMerge w:val="continue"/>
                  <w:vAlign w:val="center"/>
                </w:tcPr>
                <w:p>
                  <w:pPr>
                    <w:widowControl/>
                    <w:adjustRightInd w:val="0"/>
                    <w:snapToGrid w:val="0"/>
                    <w:jc w:val="center"/>
                    <w:rPr>
                      <w:rFonts w:ascii="Times New Roman" w:hAnsi="Times New Roman"/>
                      <w:sz w:val="21"/>
                      <w:szCs w:val="21"/>
                    </w:rPr>
                  </w:pPr>
                </w:p>
              </w:tc>
              <w:tc>
                <w:tcPr>
                  <w:tcW w:w="733" w:type="dxa"/>
                  <w:vMerge w:val="continue"/>
                  <w:vAlign w:val="center"/>
                </w:tcPr>
                <w:p>
                  <w:pPr>
                    <w:widowControl/>
                    <w:adjustRightInd w:val="0"/>
                    <w:snapToGrid w:val="0"/>
                    <w:jc w:val="center"/>
                    <w:rPr>
                      <w:rFonts w:ascii="Times New Roman" w:hAnsi="Times New Roman"/>
                      <w:sz w:val="21"/>
                      <w:szCs w:val="21"/>
                    </w:rPr>
                  </w:pPr>
                </w:p>
              </w:tc>
              <w:tc>
                <w:tcPr>
                  <w:tcW w:w="734" w:type="dxa"/>
                  <w:vMerge w:val="continue"/>
                  <w:vAlign w:val="center"/>
                </w:tcPr>
                <w:p>
                  <w:pPr>
                    <w:widowControl/>
                    <w:adjustRightInd w:val="0"/>
                    <w:snapToGrid w:val="0"/>
                    <w:jc w:val="center"/>
                    <w:rPr>
                      <w:rFonts w:ascii="Times New Roman" w:hAnsi="Times New Roman"/>
                      <w:sz w:val="21"/>
                      <w:szCs w:val="21"/>
                    </w:rPr>
                  </w:pPr>
                </w:p>
              </w:tc>
              <w:tc>
                <w:tcPr>
                  <w:tcW w:w="895" w:type="dxa"/>
                  <w:vMerge w:val="continue"/>
                  <w:vAlign w:val="center"/>
                </w:tcPr>
                <w:p>
                  <w:pPr>
                    <w:widowControl/>
                    <w:adjustRightInd w:val="0"/>
                    <w:snapToGrid w:val="0"/>
                    <w:jc w:val="center"/>
                    <w:rPr>
                      <w:rFonts w:ascii="Times New Roman" w:hAnsi="Times New Roman"/>
                      <w:sz w:val="21"/>
                      <w:szCs w:val="21"/>
                    </w:rPr>
                  </w:pPr>
                </w:p>
              </w:tc>
              <w:tc>
                <w:tcPr>
                  <w:tcW w:w="628" w:type="dxa"/>
                  <w:vMerge w:val="continue"/>
                  <w:vAlign w:val="center"/>
                </w:tcPr>
                <w:p>
                  <w:pPr>
                    <w:widowControl/>
                    <w:adjustRightInd w:val="0"/>
                    <w:snapToGrid w:val="0"/>
                    <w:jc w:val="center"/>
                    <w:rPr>
                      <w:rFonts w:ascii="Times New Roman" w:hAnsi="Times New Roman"/>
                      <w:sz w:val="21"/>
                      <w:szCs w:val="21"/>
                    </w:rPr>
                  </w:pPr>
                </w:p>
              </w:tc>
              <w:tc>
                <w:tcPr>
                  <w:tcW w:w="773" w:type="dxa"/>
                  <w:vMerge w:val="continue"/>
                  <w:vAlign w:val="center"/>
                </w:tcPr>
                <w:p>
                  <w:pPr>
                    <w:widowControl/>
                    <w:adjustRightInd w:val="0"/>
                    <w:snapToGrid w:val="0"/>
                    <w:jc w:val="center"/>
                    <w:rPr>
                      <w:rFonts w:ascii="Times New Roman" w:hAnsi="Times New Roman"/>
                      <w:sz w:val="21"/>
                      <w:szCs w:val="21"/>
                    </w:rPr>
                  </w:pPr>
                </w:p>
              </w:tc>
              <w:tc>
                <w:tcPr>
                  <w:tcW w:w="744" w:type="dxa"/>
                  <w:vAlign w:val="center"/>
                </w:tcPr>
                <w:p>
                  <w:pPr>
                    <w:widowControl/>
                    <w:adjustRightInd w:val="0"/>
                    <w:snapToGrid w:val="0"/>
                    <w:jc w:val="center"/>
                    <w:rPr>
                      <w:rFonts w:ascii="Times New Roman" w:hAnsi="Times New Roman"/>
                      <w:sz w:val="21"/>
                      <w:szCs w:val="21"/>
                    </w:rPr>
                  </w:pPr>
                  <w:r>
                    <w:rPr>
                      <w:rFonts w:ascii="Times New Roman" w:hAnsi="Times New Roman"/>
                      <w:sz w:val="21"/>
                      <w:szCs w:val="21"/>
                    </w:rPr>
                    <w:t>总氮</w:t>
                  </w:r>
                </w:p>
              </w:tc>
              <w:tc>
                <w:tcPr>
                  <w:tcW w:w="867" w:type="dxa"/>
                  <w:vAlign w:val="center"/>
                </w:tcPr>
                <w:p>
                  <w:pPr>
                    <w:keepNext w:val="0"/>
                    <w:keepLines w:val="0"/>
                    <w:widowControl/>
                    <w:suppressLineNumbers w:val="0"/>
                    <w:jc w:val="center"/>
                    <w:textAlignment w:val="center"/>
                    <w:rPr>
                      <w:rFonts w:ascii="Times New Roman" w:hAnsi="Times New Roman"/>
                      <w:sz w:val="21"/>
                      <w:szCs w:val="21"/>
                    </w:rPr>
                  </w:pPr>
                  <w:r>
                    <w:rPr>
                      <w:rFonts w:hint="default" w:ascii="Times New Roman" w:hAnsi="Times New Roman" w:eastAsia="宋体" w:cs="Times New Roman"/>
                      <w:i w:val="0"/>
                      <w:color w:val="000000"/>
                      <w:kern w:val="0"/>
                      <w:sz w:val="21"/>
                      <w:szCs w:val="21"/>
                      <w:u w:val="none"/>
                      <w:lang w:val="en-US" w:eastAsia="zh-CN" w:bidi="ar"/>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611" w:type="dxa"/>
                  <w:vMerge w:val="continue"/>
                  <w:vAlign w:val="center"/>
                </w:tcPr>
                <w:p>
                  <w:pPr>
                    <w:widowControl/>
                    <w:adjustRightInd w:val="0"/>
                    <w:snapToGrid w:val="0"/>
                    <w:jc w:val="center"/>
                    <w:rPr>
                      <w:rFonts w:ascii="Times New Roman" w:hAnsi="Times New Roman"/>
                      <w:sz w:val="21"/>
                      <w:szCs w:val="21"/>
                    </w:rPr>
                  </w:pPr>
                </w:p>
              </w:tc>
              <w:tc>
                <w:tcPr>
                  <w:tcW w:w="1100" w:type="dxa"/>
                  <w:vMerge w:val="continue"/>
                  <w:vAlign w:val="center"/>
                </w:tcPr>
                <w:p>
                  <w:pPr>
                    <w:widowControl/>
                    <w:adjustRightInd w:val="0"/>
                    <w:snapToGrid w:val="0"/>
                    <w:jc w:val="center"/>
                    <w:rPr>
                      <w:rFonts w:ascii="Times New Roman" w:hAnsi="Times New Roman"/>
                      <w:sz w:val="21"/>
                      <w:szCs w:val="21"/>
                    </w:rPr>
                  </w:pPr>
                </w:p>
              </w:tc>
              <w:tc>
                <w:tcPr>
                  <w:tcW w:w="1221" w:type="dxa"/>
                  <w:vMerge w:val="continue"/>
                  <w:vAlign w:val="center"/>
                </w:tcPr>
                <w:p>
                  <w:pPr>
                    <w:widowControl/>
                    <w:adjustRightInd w:val="0"/>
                    <w:snapToGrid w:val="0"/>
                    <w:jc w:val="center"/>
                    <w:rPr>
                      <w:rFonts w:ascii="Times New Roman" w:hAnsi="Times New Roman"/>
                      <w:sz w:val="21"/>
                      <w:szCs w:val="21"/>
                    </w:rPr>
                  </w:pPr>
                </w:p>
              </w:tc>
              <w:tc>
                <w:tcPr>
                  <w:tcW w:w="733" w:type="dxa"/>
                  <w:vMerge w:val="continue"/>
                  <w:vAlign w:val="center"/>
                </w:tcPr>
                <w:p>
                  <w:pPr>
                    <w:widowControl/>
                    <w:adjustRightInd w:val="0"/>
                    <w:snapToGrid w:val="0"/>
                    <w:jc w:val="center"/>
                    <w:rPr>
                      <w:rFonts w:ascii="Times New Roman" w:hAnsi="Times New Roman"/>
                      <w:sz w:val="21"/>
                      <w:szCs w:val="21"/>
                    </w:rPr>
                  </w:pPr>
                </w:p>
              </w:tc>
              <w:tc>
                <w:tcPr>
                  <w:tcW w:w="734" w:type="dxa"/>
                  <w:vMerge w:val="continue"/>
                  <w:vAlign w:val="center"/>
                </w:tcPr>
                <w:p>
                  <w:pPr>
                    <w:widowControl/>
                    <w:adjustRightInd w:val="0"/>
                    <w:snapToGrid w:val="0"/>
                    <w:jc w:val="center"/>
                    <w:rPr>
                      <w:rFonts w:ascii="Times New Roman" w:hAnsi="Times New Roman"/>
                      <w:sz w:val="21"/>
                      <w:szCs w:val="21"/>
                    </w:rPr>
                  </w:pPr>
                </w:p>
              </w:tc>
              <w:tc>
                <w:tcPr>
                  <w:tcW w:w="895" w:type="dxa"/>
                  <w:vMerge w:val="continue"/>
                  <w:vAlign w:val="center"/>
                </w:tcPr>
                <w:p>
                  <w:pPr>
                    <w:widowControl/>
                    <w:adjustRightInd w:val="0"/>
                    <w:snapToGrid w:val="0"/>
                    <w:jc w:val="center"/>
                    <w:rPr>
                      <w:rFonts w:ascii="Times New Roman" w:hAnsi="Times New Roman"/>
                      <w:sz w:val="21"/>
                      <w:szCs w:val="21"/>
                    </w:rPr>
                  </w:pPr>
                </w:p>
              </w:tc>
              <w:tc>
                <w:tcPr>
                  <w:tcW w:w="628" w:type="dxa"/>
                  <w:vMerge w:val="continue"/>
                  <w:vAlign w:val="center"/>
                </w:tcPr>
                <w:p>
                  <w:pPr>
                    <w:widowControl/>
                    <w:adjustRightInd w:val="0"/>
                    <w:snapToGrid w:val="0"/>
                    <w:jc w:val="center"/>
                    <w:rPr>
                      <w:rFonts w:ascii="Times New Roman" w:hAnsi="Times New Roman"/>
                      <w:sz w:val="21"/>
                      <w:szCs w:val="21"/>
                    </w:rPr>
                  </w:pPr>
                </w:p>
              </w:tc>
              <w:tc>
                <w:tcPr>
                  <w:tcW w:w="773" w:type="dxa"/>
                  <w:vMerge w:val="continue"/>
                  <w:vAlign w:val="center"/>
                </w:tcPr>
                <w:p>
                  <w:pPr>
                    <w:widowControl/>
                    <w:adjustRightInd w:val="0"/>
                    <w:snapToGrid w:val="0"/>
                    <w:jc w:val="center"/>
                    <w:rPr>
                      <w:rFonts w:ascii="Times New Roman" w:hAnsi="Times New Roman"/>
                      <w:sz w:val="21"/>
                      <w:szCs w:val="21"/>
                    </w:rPr>
                  </w:pPr>
                </w:p>
              </w:tc>
              <w:tc>
                <w:tcPr>
                  <w:tcW w:w="744" w:type="dxa"/>
                  <w:vAlign w:val="center"/>
                </w:tcPr>
                <w:p>
                  <w:pPr>
                    <w:widowControl/>
                    <w:adjustRightInd w:val="0"/>
                    <w:snapToGrid w:val="0"/>
                    <w:jc w:val="center"/>
                    <w:rPr>
                      <w:rFonts w:ascii="Times New Roman" w:hAnsi="Times New Roman"/>
                      <w:sz w:val="21"/>
                      <w:szCs w:val="21"/>
                    </w:rPr>
                  </w:pPr>
                  <w:r>
                    <w:rPr>
                      <w:rFonts w:ascii="Times New Roman" w:hAnsi="Times New Roman"/>
                      <w:sz w:val="21"/>
                      <w:szCs w:val="21"/>
                    </w:rPr>
                    <w:t>总磷</w:t>
                  </w:r>
                </w:p>
              </w:tc>
              <w:tc>
                <w:tcPr>
                  <w:tcW w:w="867" w:type="dxa"/>
                  <w:vAlign w:val="center"/>
                </w:tcPr>
                <w:p>
                  <w:pPr>
                    <w:keepNext w:val="0"/>
                    <w:keepLines w:val="0"/>
                    <w:widowControl/>
                    <w:suppressLineNumbers w:val="0"/>
                    <w:jc w:val="center"/>
                    <w:textAlignment w:val="center"/>
                    <w:rPr>
                      <w:rFonts w:ascii="Times New Roman" w:hAnsi="Times New Roman"/>
                      <w:sz w:val="21"/>
                      <w:szCs w:val="21"/>
                    </w:rPr>
                  </w:pPr>
                  <w:r>
                    <w:rPr>
                      <w:rFonts w:hint="default" w:ascii="Times New Roman" w:hAnsi="Times New Roman" w:eastAsia="宋体" w:cs="Times New Roman"/>
                      <w:i w:val="0"/>
                      <w:color w:val="000000"/>
                      <w:kern w:val="0"/>
                      <w:sz w:val="21"/>
                      <w:szCs w:val="21"/>
                      <w:u w:val="none"/>
                      <w:lang w:val="en-US" w:eastAsia="zh-CN" w:bidi="ar"/>
                    </w:rPr>
                    <w:t>0.3</w:t>
                  </w:r>
                </w:p>
              </w:tc>
            </w:tr>
          </w:tbl>
          <w:p>
            <w:pPr>
              <w:spacing w:line="360" w:lineRule="auto"/>
              <w:ind w:firstLine="480" w:firstLineChars="200"/>
              <w:rPr>
                <w:rFonts w:ascii="Times New Roman" w:hAnsi="Times New Roman"/>
                <w:sz w:val="24"/>
              </w:rPr>
            </w:pPr>
            <w:r>
              <w:rPr>
                <w:rFonts w:ascii="Times New Roman" w:hAnsi="Times New Roman"/>
                <w:sz w:val="24"/>
              </w:rPr>
              <w:t>本项目废水污染物排放信息表见表7-</w:t>
            </w:r>
            <w:r>
              <w:rPr>
                <w:rFonts w:hint="eastAsia" w:ascii="Times New Roman" w:hAnsi="Times New Roman" w:eastAsia="宋体"/>
                <w:sz w:val="24"/>
              </w:rPr>
              <w:t>15</w:t>
            </w:r>
            <w:r>
              <w:rPr>
                <w:rFonts w:ascii="Times New Roman" w:hAnsi="Times New Roman"/>
                <w:sz w:val="24"/>
              </w:rPr>
              <w:t>。</w:t>
            </w:r>
          </w:p>
          <w:p>
            <w:pPr>
              <w:numPr>
                <w:ilvl w:val="0"/>
                <w:numId w:val="16"/>
              </w:numPr>
              <w:adjustRightInd w:val="0"/>
              <w:snapToGrid w:val="0"/>
              <w:jc w:val="center"/>
              <w:rPr>
                <w:rFonts w:ascii="Times New Roman" w:hAnsi="Times New Roman"/>
                <w:b/>
                <w:sz w:val="24"/>
                <w:szCs w:val="24"/>
              </w:rPr>
            </w:pPr>
            <w:r>
              <w:rPr>
                <w:rFonts w:ascii="Times New Roman" w:hAnsi="Times New Roman"/>
                <w:b/>
                <w:sz w:val="24"/>
                <w:szCs w:val="24"/>
              </w:rPr>
              <w:t xml:space="preserve">   废水污染物排放信息表</w:t>
            </w:r>
          </w:p>
          <w:tbl>
            <w:tblPr>
              <w:tblStyle w:val="75"/>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034"/>
              <w:gridCol w:w="1258"/>
              <w:gridCol w:w="1654"/>
              <w:gridCol w:w="2060"/>
              <w:gridCol w:w="16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vAlign w:val="center"/>
                </w:tcPr>
                <w:p>
                  <w:pPr>
                    <w:jc w:val="center"/>
                    <w:rPr>
                      <w:rFonts w:ascii="Times New Roman" w:hAnsi="Times New Roman"/>
                      <w:b/>
                      <w:bCs/>
                      <w:sz w:val="21"/>
                      <w:szCs w:val="21"/>
                    </w:rPr>
                  </w:pPr>
                  <w:r>
                    <w:rPr>
                      <w:rFonts w:ascii="Times New Roman" w:hAnsi="Times New Roman"/>
                      <w:b/>
                      <w:bCs/>
                      <w:sz w:val="21"/>
                      <w:szCs w:val="21"/>
                    </w:rPr>
                    <w:t>序号</w:t>
                  </w:r>
                </w:p>
              </w:tc>
              <w:tc>
                <w:tcPr>
                  <w:tcW w:w="1034" w:type="dxa"/>
                  <w:vAlign w:val="center"/>
                </w:tcPr>
                <w:p>
                  <w:pPr>
                    <w:jc w:val="center"/>
                    <w:rPr>
                      <w:rFonts w:ascii="Times New Roman" w:hAnsi="Times New Roman"/>
                      <w:b/>
                      <w:bCs/>
                      <w:sz w:val="21"/>
                      <w:szCs w:val="21"/>
                    </w:rPr>
                  </w:pPr>
                  <w:r>
                    <w:rPr>
                      <w:rFonts w:ascii="Times New Roman" w:hAnsi="Times New Roman"/>
                      <w:b/>
                      <w:bCs/>
                      <w:sz w:val="21"/>
                      <w:szCs w:val="21"/>
                    </w:rPr>
                    <w:t>排放口编号</w:t>
                  </w:r>
                </w:p>
              </w:tc>
              <w:tc>
                <w:tcPr>
                  <w:tcW w:w="1258" w:type="dxa"/>
                  <w:vAlign w:val="center"/>
                </w:tcPr>
                <w:p>
                  <w:pPr>
                    <w:jc w:val="center"/>
                    <w:rPr>
                      <w:rFonts w:ascii="Times New Roman" w:hAnsi="Times New Roman"/>
                      <w:b/>
                      <w:bCs/>
                      <w:sz w:val="21"/>
                      <w:szCs w:val="21"/>
                    </w:rPr>
                  </w:pPr>
                  <w:r>
                    <w:rPr>
                      <w:rFonts w:ascii="Times New Roman" w:hAnsi="Times New Roman"/>
                      <w:b/>
                      <w:bCs/>
                      <w:sz w:val="21"/>
                      <w:szCs w:val="21"/>
                    </w:rPr>
                    <w:t>污染物种类</w:t>
                  </w:r>
                </w:p>
              </w:tc>
              <w:tc>
                <w:tcPr>
                  <w:tcW w:w="1654" w:type="dxa"/>
                  <w:vAlign w:val="center"/>
                </w:tcPr>
                <w:p>
                  <w:pPr>
                    <w:jc w:val="center"/>
                    <w:rPr>
                      <w:rFonts w:ascii="Times New Roman" w:hAnsi="Times New Roman"/>
                      <w:b/>
                      <w:bCs/>
                      <w:sz w:val="21"/>
                      <w:szCs w:val="21"/>
                    </w:rPr>
                  </w:pPr>
                  <w:r>
                    <w:rPr>
                      <w:rFonts w:ascii="Times New Roman" w:hAnsi="Times New Roman"/>
                      <w:b/>
                      <w:bCs/>
                      <w:sz w:val="21"/>
                      <w:szCs w:val="21"/>
                    </w:rPr>
                    <w:t>排放浓度（mg/L）</w:t>
                  </w:r>
                </w:p>
              </w:tc>
              <w:tc>
                <w:tcPr>
                  <w:tcW w:w="2037" w:type="dxa"/>
                  <w:vAlign w:val="center"/>
                </w:tcPr>
                <w:p>
                  <w:pPr>
                    <w:jc w:val="center"/>
                    <w:rPr>
                      <w:rFonts w:ascii="Times New Roman" w:hAnsi="Times New Roman"/>
                      <w:b/>
                      <w:bCs/>
                      <w:sz w:val="21"/>
                      <w:szCs w:val="21"/>
                    </w:rPr>
                  </w:pPr>
                  <w:r>
                    <w:rPr>
                      <w:rFonts w:ascii="Times New Roman" w:hAnsi="Times New Roman"/>
                      <w:b/>
                      <w:bCs/>
                      <w:sz w:val="21"/>
                      <w:szCs w:val="21"/>
                    </w:rPr>
                    <w:t>日排放量（t/d）</w:t>
                  </w:r>
                </w:p>
              </w:tc>
              <w:tc>
                <w:tcPr>
                  <w:tcW w:w="1575" w:type="dxa"/>
                  <w:vAlign w:val="center"/>
                </w:tcPr>
                <w:p>
                  <w:pPr>
                    <w:jc w:val="center"/>
                    <w:rPr>
                      <w:rFonts w:ascii="Times New Roman" w:hAnsi="Times New Roman"/>
                      <w:b/>
                      <w:bCs/>
                      <w:sz w:val="21"/>
                      <w:szCs w:val="21"/>
                    </w:rPr>
                  </w:pPr>
                  <w:r>
                    <w:rPr>
                      <w:rFonts w:ascii="Times New Roman" w:hAnsi="Times New Roman"/>
                      <w:b/>
                      <w:bCs/>
                      <w:sz w:val="21"/>
                      <w:szCs w:val="21"/>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vMerge w:val="restart"/>
                  <w:vAlign w:val="center"/>
                </w:tcPr>
                <w:p>
                  <w:pPr>
                    <w:jc w:val="center"/>
                    <w:rPr>
                      <w:rFonts w:ascii="Times New Roman" w:hAnsi="Times New Roman"/>
                      <w:sz w:val="21"/>
                      <w:szCs w:val="21"/>
                    </w:rPr>
                  </w:pPr>
                  <w:r>
                    <w:rPr>
                      <w:rFonts w:hint="eastAsia" w:ascii="Times New Roman" w:hAnsi="Times New Roman"/>
                      <w:sz w:val="21"/>
                      <w:szCs w:val="21"/>
                    </w:rPr>
                    <w:t>1</w:t>
                  </w:r>
                </w:p>
              </w:tc>
              <w:tc>
                <w:tcPr>
                  <w:tcW w:w="1034" w:type="dxa"/>
                  <w:vMerge w:val="restart"/>
                  <w:vAlign w:val="center"/>
                </w:tcPr>
                <w:p>
                  <w:pPr>
                    <w:jc w:val="center"/>
                    <w:rPr>
                      <w:rFonts w:ascii="Times New Roman" w:hAnsi="Times New Roman"/>
                      <w:sz w:val="21"/>
                      <w:szCs w:val="21"/>
                    </w:rPr>
                  </w:pPr>
                  <w:r>
                    <w:rPr>
                      <w:rFonts w:hint="eastAsia" w:ascii="Times New Roman" w:hAnsi="Times New Roman"/>
                      <w:sz w:val="21"/>
                      <w:szCs w:val="21"/>
                    </w:rPr>
                    <w:t>DW001</w:t>
                  </w:r>
                </w:p>
              </w:tc>
              <w:tc>
                <w:tcPr>
                  <w:tcW w:w="1258" w:type="dxa"/>
                  <w:vAlign w:val="center"/>
                </w:tcPr>
                <w:p>
                  <w:pPr>
                    <w:jc w:val="center"/>
                    <w:rPr>
                      <w:rFonts w:ascii="Times New Roman" w:hAnsi="Times New Roman"/>
                      <w:sz w:val="21"/>
                      <w:szCs w:val="21"/>
                    </w:rPr>
                  </w:pPr>
                  <w:r>
                    <w:rPr>
                      <w:rFonts w:ascii="Times New Roman" w:hAnsi="Times New Roman"/>
                      <w:sz w:val="21"/>
                      <w:szCs w:val="21"/>
                    </w:rPr>
                    <w:t>COD</w:t>
                  </w:r>
                </w:p>
              </w:tc>
              <w:tc>
                <w:tcPr>
                  <w:tcW w:w="1654" w:type="dxa"/>
                  <w:vAlign w:val="center"/>
                </w:tcPr>
                <w:p>
                  <w:pPr>
                    <w:jc w:val="center"/>
                    <w:rPr>
                      <w:rFonts w:hint="default" w:ascii="Times New Roman" w:hAnsi="Times New Roman" w:eastAsia="宋体"/>
                      <w:sz w:val="21"/>
                      <w:szCs w:val="21"/>
                      <w:lang w:val="en-US" w:eastAsia="zh-CN"/>
                    </w:rPr>
                  </w:pPr>
                  <w:r>
                    <w:rPr>
                      <w:rFonts w:ascii="Times New Roman" w:hAnsi="Times New Roman"/>
                      <w:sz w:val="21"/>
                      <w:szCs w:val="21"/>
                    </w:rPr>
                    <w:t>350/</w:t>
                  </w:r>
                  <w:r>
                    <w:rPr>
                      <w:rFonts w:hint="eastAsia" w:ascii="Times New Roman" w:hAnsi="Times New Roman" w:eastAsia="宋体"/>
                      <w:sz w:val="21"/>
                      <w:szCs w:val="21"/>
                      <w:lang w:val="en-US" w:eastAsia="zh-CN"/>
                    </w:rPr>
                    <w:t>40</w:t>
                  </w:r>
                </w:p>
              </w:tc>
              <w:tc>
                <w:tcPr>
                  <w:tcW w:w="2037" w:type="dxa"/>
                  <w:vAlign w:val="center"/>
                </w:tcPr>
                <w:p>
                  <w:pPr>
                    <w:jc w:val="center"/>
                    <w:rPr>
                      <w:rFonts w:hint="default" w:ascii="Times New Roman" w:hAnsi="Times New Roman" w:eastAsia="宋体"/>
                      <w:sz w:val="21"/>
                      <w:szCs w:val="21"/>
                      <w:lang w:val="en-US" w:eastAsia="zh-CN"/>
                    </w:rPr>
                  </w:pPr>
                  <w:r>
                    <w:rPr>
                      <w:rFonts w:ascii="Times New Roman" w:hAnsi="Times New Roman"/>
                      <w:sz w:val="21"/>
                      <w:szCs w:val="21"/>
                    </w:rPr>
                    <w:t>0.000</w:t>
                  </w:r>
                  <w:r>
                    <w:rPr>
                      <w:rFonts w:hint="eastAsia" w:ascii="Times New Roman" w:hAnsi="Times New Roman" w:eastAsia="宋体"/>
                      <w:sz w:val="21"/>
                      <w:szCs w:val="21"/>
                      <w:lang w:val="en-US" w:eastAsia="zh-CN"/>
                    </w:rPr>
                    <w:t>14</w:t>
                  </w:r>
                  <w:r>
                    <w:rPr>
                      <w:rFonts w:ascii="Times New Roman" w:hAnsi="Times New Roman"/>
                      <w:sz w:val="21"/>
                      <w:szCs w:val="21"/>
                    </w:rPr>
                    <w:t>/0.000</w:t>
                  </w:r>
                  <w:r>
                    <w:rPr>
                      <w:rFonts w:hint="eastAsia" w:ascii="Times New Roman" w:hAnsi="Times New Roman" w:eastAsia="宋体"/>
                      <w:sz w:val="21"/>
                      <w:szCs w:val="21"/>
                      <w:lang w:val="en-US" w:eastAsia="zh-CN"/>
                    </w:rPr>
                    <w:t>016</w:t>
                  </w:r>
                </w:p>
              </w:tc>
              <w:tc>
                <w:tcPr>
                  <w:tcW w:w="1575" w:type="dxa"/>
                  <w:vAlign w:val="center"/>
                </w:tcPr>
                <w:p>
                  <w:pPr>
                    <w:adjustRightInd w:val="0"/>
                    <w:snapToGrid w:val="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rPr>
                    <w:t>0.</w:t>
                  </w:r>
                  <w:r>
                    <w:rPr>
                      <w:rFonts w:hint="eastAsia" w:ascii="Times New Roman" w:hAnsi="Times New Roman" w:eastAsia="宋体"/>
                      <w:sz w:val="21"/>
                      <w:szCs w:val="21"/>
                      <w:lang w:val="en-US" w:eastAsia="zh-CN"/>
                    </w:rPr>
                    <w:t>042</w:t>
                  </w:r>
                  <w:r>
                    <w:rPr>
                      <w:rFonts w:ascii="Times New Roman" w:hAnsi="Times New Roman"/>
                      <w:sz w:val="21"/>
                      <w:szCs w:val="21"/>
                    </w:rPr>
                    <w:t>/0.0</w:t>
                  </w:r>
                  <w:r>
                    <w:rPr>
                      <w:rFonts w:hint="eastAsia" w:ascii="Times New Roman" w:hAnsi="Times New Roman" w:eastAsia="宋体"/>
                      <w:sz w:val="21"/>
                      <w:szCs w:val="21"/>
                      <w:lang w:val="en-US" w:eastAsia="zh-CN"/>
                    </w:rPr>
                    <w:t>048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vMerge w:val="continue"/>
                  <w:vAlign w:val="center"/>
                </w:tcPr>
                <w:p>
                  <w:pPr>
                    <w:jc w:val="center"/>
                    <w:rPr>
                      <w:rFonts w:ascii="Times New Roman" w:hAnsi="Times New Roman"/>
                      <w:sz w:val="21"/>
                      <w:szCs w:val="21"/>
                    </w:rPr>
                  </w:pPr>
                </w:p>
              </w:tc>
              <w:tc>
                <w:tcPr>
                  <w:tcW w:w="1034" w:type="dxa"/>
                  <w:vMerge w:val="continue"/>
                  <w:vAlign w:val="center"/>
                </w:tcPr>
                <w:p>
                  <w:pPr>
                    <w:jc w:val="center"/>
                    <w:rPr>
                      <w:rFonts w:ascii="Times New Roman" w:hAnsi="Times New Roman"/>
                      <w:sz w:val="21"/>
                      <w:szCs w:val="21"/>
                    </w:rPr>
                  </w:pPr>
                </w:p>
              </w:tc>
              <w:tc>
                <w:tcPr>
                  <w:tcW w:w="1258" w:type="dxa"/>
                  <w:vAlign w:val="center"/>
                </w:tcPr>
                <w:p>
                  <w:pPr>
                    <w:jc w:val="center"/>
                    <w:rPr>
                      <w:rFonts w:ascii="Times New Roman" w:hAnsi="Times New Roman"/>
                      <w:sz w:val="21"/>
                      <w:szCs w:val="21"/>
                    </w:rPr>
                  </w:pPr>
                  <w:r>
                    <w:rPr>
                      <w:rFonts w:ascii="Times New Roman" w:hAnsi="Times New Roman"/>
                      <w:sz w:val="21"/>
                      <w:szCs w:val="21"/>
                    </w:rPr>
                    <w:t>SS</w:t>
                  </w:r>
                </w:p>
              </w:tc>
              <w:tc>
                <w:tcPr>
                  <w:tcW w:w="1654" w:type="dxa"/>
                  <w:vAlign w:val="center"/>
                </w:tcPr>
                <w:p>
                  <w:pPr>
                    <w:jc w:val="center"/>
                    <w:rPr>
                      <w:rFonts w:ascii="Times New Roman" w:hAnsi="Times New Roman"/>
                      <w:sz w:val="21"/>
                      <w:szCs w:val="21"/>
                    </w:rPr>
                  </w:pPr>
                  <w:r>
                    <w:rPr>
                      <w:rFonts w:ascii="Times New Roman" w:hAnsi="Times New Roman"/>
                      <w:sz w:val="21"/>
                      <w:szCs w:val="21"/>
                    </w:rPr>
                    <w:t>200/10</w:t>
                  </w:r>
                </w:p>
              </w:tc>
              <w:tc>
                <w:tcPr>
                  <w:tcW w:w="2037" w:type="dxa"/>
                  <w:vAlign w:val="center"/>
                </w:tcPr>
                <w:p>
                  <w:pPr>
                    <w:jc w:val="center"/>
                    <w:rPr>
                      <w:rFonts w:hint="eastAsia" w:ascii="Times New Roman" w:hAnsi="Times New Roman" w:eastAsia="宋体"/>
                      <w:sz w:val="21"/>
                      <w:szCs w:val="21"/>
                      <w:lang w:val="en-US" w:eastAsia="zh-CN"/>
                    </w:rPr>
                  </w:pPr>
                  <w:r>
                    <w:rPr>
                      <w:rFonts w:ascii="Times New Roman" w:hAnsi="Times New Roman"/>
                      <w:sz w:val="21"/>
                      <w:szCs w:val="21"/>
                    </w:rPr>
                    <w:t>0.000</w:t>
                  </w:r>
                  <w:r>
                    <w:rPr>
                      <w:rFonts w:hint="eastAsia" w:ascii="Times New Roman" w:hAnsi="Times New Roman" w:eastAsia="宋体"/>
                      <w:sz w:val="21"/>
                      <w:szCs w:val="21"/>
                      <w:lang w:val="en-US" w:eastAsia="zh-CN"/>
                    </w:rPr>
                    <w:t>08</w:t>
                  </w:r>
                  <w:r>
                    <w:rPr>
                      <w:rFonts w:ascii="Times New Roman" w:hAnsi="Times New Roman"/>
                      <w:sz w:val="21"/>
                      <w:szCs w:val="21"/>
                    </w:rPr>
                    <w:t>/0.00</w:t>
                  </w:r>
                  <w:r>
                    <w:rPr>
                      <w:rFonts w:hint="eastAsia" w:ascii="Times New Roman" w:hAnsi="Times New Roman" w:eastAsia="宋体"/>
                      <w:sz w:val="21"/>
                      <w:szCs w:val="21"/>
                    </w:rPr>
                    <w:t>0</w:t>
                  </w:r>
                  <w:r>
                    <w:rPr>
                      <w:rFonts w:ascii="Times New Roman" w:hAnsi="Times New Roman"/>
                      <w:sz w:val="21"/>
                      <w:szCs w:val="21"/>
                    </w:rPr>
                    <w:t>0</w:t>
                  </w:r>
                  <w:r>
                    <w:rPr>
                      <w:rFonts w:hint="eastAsia" w:ascii="Times New Roman" w:hAnsi="Times New Roman" w:eastAsia="宋体"/>
                      <w:sz w:val="21"/>
                      <w:szCs w:val="21"/>
                      <w:lang w:val="en-US" w:eastAsia="zh-CN"/>
                    </w:rPr>
                    <w:t>04</w:t>
                  </w:r>
                </w:p>
              </w:tc>
              <w:tc>
                <w:tcPr>
                  <w:tcW w:w="1575" w:type="dxa"/>
                  <w:vAlign w:val="center"/>
                </w:tcPr>
                <w:p>
                  <w:pPr>
                    <w:adjustRightInd w:val="0"/>
                    <w:snapToGrid w:val="0"/>
                    <w:jc w:val="center"/>
                    <w:rPr>
                      <w:rFonts w:hint="default" w:ascii="Times New Roman" w:hAnsi="Times New Roman" w:eastAsia="宋体"/>
                      <w:sz w:val="21"/>
                      <w:szCs w:val="21"/>
                      <w:lang w:val="en-US" w:eastAsia="zh-CN"/>
                    </w:rPr>
                  </w:pPr>
                  <w:r>
                    <w:rPr>
                      <w:rFonts w:ascii="Times New Roman" w:hAnsi="Times New Roman"/>
                      <w:sz w:val="21"/>
                      <w:szCs w:val="21"/>
                    </w:rPr>
                    <w:t>0.</w:t>
                  </w:r>
                  <w:r>
                    <w:rPr>
                      <w:rFonts w:hint="eastAsia" w:ascii="Times New Roman" w:hAnsi="Times New Roman" w:eastAsia="宋体"/>
                      <w:sz w:val="21"/>
                      <w:szCs w:val="21"/>
                      <w:lang w:val="en-US" w:eastAsia="zh-CN"/>
                    </w:rPr>
                    <w:t>024</w:t>
                  </w:r>
                  <w:r>
                    <w:rPr>
                      <w:rFonts w:ascii="Times New Roman" w:hAnsi="Times New Roman"/>
                      <w:sz w:val="21"/>
                      <w:szCs w:val="21"/>
                    </w:rPr>
                    <w:t>/0.00</w:t>
                  </w:r>
                  <w:r>
                    <w:rPr>
                      <w:rFonts w:hint="eastAsia" w:ascii="Times New Roman" w:hAnsi="Times New Roman" w:eastAsia="宋体"/>
                      <w:sz w:val="21"/>
                      <w:szCs w:val="21"/>
                      <w:lang w:val="en-US" w:eastAsia="zh-CN"/>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vMerge w:val="continue"/>
                  <w:vAlign w:val="center"/>
                </w:tcPr>
                <w:p>
                  <w:pPr>
                    <w:jc w:val="center"/>
                    <w:rPr>
                      <w:rFonts w:ascii="Times New Roman" w:hAnsi="Times New Roman"/>
                      <w:sz w:val="21"/>
                      <w:szCs w:val="21"/>
                    </w:rPr>
                  </w:pPr>
                </w:p>
              </w:tc>
              <w:tc>
                <w:tcPr>
                  <w:tcW w:w="1034" w:type="dxa"/>
                  <w:vMerge w:val="continue"/>
                  <w:vAlign w:val="center"/>
                </w:tcPr>
                <w:p>
                  <w:pPr>
                    <w:jc w:val="center"/>
                    <w:rPr>
                      <w:rFonts w:ascii="Times New Roman" w:hAnsi="Times New Roman"/>
                      <w:sz w:val="21"/>
                      <w:szCs w:val="21"/>
                    </w:rPr>
                  </w:pPr>
                </w:p>
              </w:tc>
              <w:tc>
                <w:tcPr>
                  <w:tcW w:w="1258" w:type="dxa"/>
                  <w:vAlign w:val="center"/>
                </w:tcPr>
                <w:p>
                  <w:pPr>
                    <w:jc w:val="center"/>
                    <w:rPr>
                      <w:rFonts w:ascii="Times New Roman" w:hAnsi="Times New Roman"/>
                      <w:sz w:val="21"/>
                      <w:szCs w:val="21"/>
                    </w:rPr>
                  </w:pPr>
                  <w:r>
                    <w:rPr>
                      <w:rFonts w:ascii="Times New Roman" w:hAnsi="Times New Roman"/>
                      <w:sz w:val="21"/>
                      <w:szCs w:val="21"/>
                    </w:rPr>
                    <w:t>NH3-N</w:t>
                  </w:r>
                </w:p>
              </w:tc>
              <w:tc>
                <w:tcPr>
                  <w:tcW w:w="1654" w:type="dxa"/>
                  <w:vAlign w:val="center"/>
                </w:tcPr>
                <w:p>
                  <w:pPr>
                    <w:jc w:val="center"/>
                    <w:rPr>
                      <w:rFonts w:hint="eastAsia" w:ascii="Times New Roman" w:hAnsi="Times New Roman" w:eastAsia="宋体"/>
                      <w:sz w:val="21"/>
                      <w:szCs w:val="21"/>
                      <w:lang w:val="en-US" w:eastAsia="zh-CN"/>
                    </w:rPr>
                  </w:pPr>
                  <w:r>
                    <w:rPr>
                      <w:rFonts w:ascii="Times New Roman" w:hAnsi="Times New Roman"/>
                      <w:sz w:val="21"/>
                      <w:szCs w:val="21"/>
                    </w:rPr>
                    <w:t>35/</w:t>
                  </w:r>
                  <w:r>
                    <w:rPr>
                      <w:rFonts w:hint="eastAsia" w:ascii="Times New Roman" w:hAnsi="Times New Roman" w:eastAsia="宋体"/>
                      <w:sz w:val="21"/>
                      <w:szCs w:val="21"/>
                      <w:lang w:val="en-US" w:eastAsia="zh-CN"/>
                    </w:rPr>
                    <w:t>3</w:t>
                  </w:r>
                </w:p>
              </w:tc>
              <w:tc>
                <w:tcPr>
                  <w:tcW w:w="2037" w:type="dxa"/>
                  <w:vAlign w:val="center"/>
                </w:tcPr>
                <w:p>
                  <w:pPr>
                    <w:jc w:val="center"/>
                    <w:rPr>
                      <w:rFonts w:hint="eastAsia" w:ascii="Times New Roman" w:hAnsi="Times New Roman" w:eastAsia="宋体"/>
                      <w:sz w:val="21"/>
                      <w:szCs w:val="21"/>
                      <w:lang w:val="en-US" w:eastAsia="zh-CN"/>
                    </w:rPr>
                  </w:pPr>
                  <w:r>
                    <w:rPr>
                      <w:rFonts w:ascii="Times New Roman" w:hAnsi="Times New Roman"/>
                      <w:sz w:val="21"/>
                      <w:szCs w:val="21"/>
                    </w:rPr>
                    <w:t>0.0000</w:t>
                  </w:r>
                  <w:r>
                    <w:rPr>
                      <w:rFonts w:hint="eastAsia" w:ascii="Times New Roman" w:hAnsi="Times New Roman" w:eastAsia="宋体"/>
                      <w:sz w:val="21"/>
                      <w:szCs w:val="21"/>
                      <w:lang w:val="en-US" w:eastAsia="zh-CN"/>
                    </w:rPr>
                    <w:t>14</w:t>
                  </w:r>
                  <w:r>
                    <w:rPr>
                      <w:rFonts w:ascii="Times New Roman" w:hAnsi="Times New Roman"/>
                      <w:sz w:val="21"/>
                      <w:szCs w:val="21"/>
                    </w:rPr>
                    <w:t>/0.0000</w:t>
                  </w:r>
                  <w:r>
                    <w:rPr>
                      <w:rFonts w:hint="eastAsia" w:ascii="Times New Roman" w:hAnsi="Times New Roman" w:eastAsia="宋体"/>
                      <w:sz w:val="21"/>
                      <w:szCs w:val="21"/>
                      <w:lang w:val="en-US" w:eastAsia="zh-CN"/>
                    </w:rPr>
                    <w:t>0</w:t>
                  </w:r>
                  <w:r>
                    <w:rPr>
                      <w:rFonts w:hint="eastAsia" w:ascii="Times New Roman" w:hAnsi="Times New Roman" w:eastAsia="宋体"/>
                      <w:sz w:val="21"/>
                      <w:szCs w:val="21"/>
                    </w:rPr>
                    <w:t>1</w:t>
                  </w:r>
                  <w:r>
                    <w:rPr>
                      <w:rFonts w:hint="eastAsia" w:ascii="Times New Roman" w:hAnsi="Times New Roman" w:eastAsia="宋体"/>
                      <w:sz w:val="21"/>
                      <w:szCs w:val="21"/>
                      <w:lang w:val="en-US" w:eastAsia="zh-CN"/>
                    </w:rPr>
                    <w:t>2</w:t>
                  </w:r>
                </w:p>
              </w:tc>
              <w:tc>
                <w:tcPr>
                  <w:tcW w:w="1575" w:type="dxa"/>
                  <w:vAlign w:val="center"/>
                </w:tcPr>
                <w:p>
                  <w:pPr>
                    <w:adjustRightInd w:val="0"/>
                    <w:snapToGrid w:val="0"/>
                    <w:jc w:val="center"/>
                    <w:rPr>
                      <w:rFonts w:hint="default" w:ascii="Times New Roman" w:hAnsi="Times New Roman" w:eastAsia="宋体"/>
                      <w:sz w:val="21"/>
                      <w:szCs w:val="21"/>
                      <w:lang w:val="en-US" w:eastAsia="zh-CN"/>
                    </w:rPr>
                  </w:pPr>
                  <w:r>
                    <w:rPr>
                      <w:rFonts w:ascii="Times New Roman" w:hAnsi="Times New Roman"/>
                      <w:sz w:val="21"/>
                      <w:szCs w:val="21"/>
                    </w:rPr>
                    <w:t>0.0</w:t>
                  </w:r>
                  <w:r>
                    <w:rPr>
                      <w:rFonts w:hint="eastAsia" w:ascii="Times New Roman" w:hAnsi="Times New Roman" w:eastAsia="宋体"/>
                      <w:sz w:val="21"/>
                      <w:szCs w:val="21"/>
                      <w:lang w:val="en-US" w:eastAsia="zh-CN"/>
                    </w:rPr>
                    <w:t>042</w:t>
                  </w:r>
                  <w:r>
                    <w:rPr>
                      <w:rFonts w:ascii="Times New Roman" w:hAnsi="Times New Roman"/>
                      <w:sz w:val="21"/>
                      <w:szCs w:val="21"/>
                    </w:rPr>
                    <w:t>/0.00</w:t>
                  </w:r>
                  <w:r>
                    <w:rPr>
                      <w:rFonts w:hint="eastAsia" w:ascii="Times New Roman" w:hAnsi="Times New Roman" w:eastAsia="宋体"/>
                      <w:sz w:val="21"/>
                      <w:szCs w:val="21"/>
                      <w:lang w:val="en-US" w:eastAsia="zh-CN"/>
                    </w:rPr>
                    <w:t>036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vMerge w:val="continue"/>
                  <w:vAlign w:val="center"/>
                </w:tcPr>
                <w:p>
                  <w:pPr>
                    <w:jc w:val="center"/>
                    <w:rPr>
                      <w:rFonts w:ascii="Times New Roman" w:hAnsi="Times New Roman"/>
                      <w:sz w:val="21"/>
                      <w:szCs w:val="21"/>
                    </w:rPr>
                  </w:pPr>
                </w:p>
              </w:tc>
              <w:tc>
                <w:tcPr>
                  <w:tcW w:w="1034" w:type="dxa"/>
                  <w:vMerge w:val="continue"/>
                  <w:vAlign w:val="center"/>
                </w:tcPr>
                <w:p>
                  <w:pPr>
                    <w:jc w:val="center"/>
                    <w:rPr>
                      <w:rFonts w:ascii="Times New Roman" w:hAnsi="Times New Roman"/>
                      <w:sz w:val="21"/>
                      <w:szCs w:val="21"/>
                    </w:rPr>
                  </w:pPr>
                </w:p>
              </w:tc>
              <w:tc>
                <w:tcPr>
                  <w:tcW w:w="1258" w:type="dxa"/>
                  <w:vAlign w:val="center"/>
                </w:tcPr>
                <w:p>
                  <w:pPr>
                    <w:jc w:val="center"/>
                    <w:rPr>
                      <w:rFonts w:ascii="Times New Roman" w:hAnsi="Times New Roman"/>
                      <w:sz w:val="21"/>
                      <w:szCs w:val="21"/>
                    </w:rPr>
                  </w:pPr>
                  <w:r>
                    <w:rPr>
                      <w:rFonts w:ascii="Times New Roman" w:hAnsi="Times New Roman"/>
                      <w:sz w:val="21"/>
                      <w:szCs w:val="21"/>
                    </w:rPr>
                    <w:t>TN</w:t>
                  </w:r>
                </w:p>
              </w:tc>
              <w:tc>
                <w:tcPr>
                  <w:tcW w:w="1654" w:type="dxa"/>
                  <w:vAlign w:val="center"/>
                </w:tcPr>
                <w:p>
                  <w:pPr>
                    <w:jc w:val="center"/>
                    <w:rPr>
                      <w:rFonts w:hint="eastAsia" w:ascii="Times New Roman" w:hAnsi="Times New Roman" w:eastAsia="宋体"/>
                      <w:sz w:val="21"/>
                      <w:szCs w:val="21"/>
                      <w:lang w:val="en-US" w:eastAsia="zh-CN"/>
                    </w:rPr>
                  </w:pPr>
                  <w:r>
                    <w:rPr>
                      <w:rFonts w:ascii="Times New Roman" w:hAnsi="Times New Roman"/>
                      <w:sz w:val="21"/>
                      <w:szCs w:val="21"/>
                    </w:rPr>
                    <w:t>45/1</w:t>
                  </w:r>
                  <w:r>
                    <w:rPr>
                      <w:rFonts w:hint="eastAsia" w:ascii="Times New Roman" w:hAnsi="Times New Roman" w:eastAsia="宋体"/>
                      <w:sz w:val="21"/>
                      <w:szCs w:val="21"/>
                      <w:lang w:val="en-US" w:eastAsia="zh-CN"/>
                    </w:rPr>
                    <w:t>0</w:t>
                  </w:r>
                </w:p>
              </w:tc>
              <w:tc>
                <w:tcPr>
                  <w:tcW w:w="2037" w:type="dxa"/>
                  <w:vAlign w:val="center"/>
                </w:tcPr>
                <w:p>
                  <w:pPr>
                    <w:jc w:val="center"/>
                    <w:rPr>
                      <w:rFonts w:hint="default" w:ascii="Times New Roman" w:hAnsi="Times New Roman" w:eastAsia="宋体"/>
                      <w:sz w:val="21"/>
                      <w:szCs w:val="21"/>
                      <w:lang w:val="en-US"/>
                    </w:rPr>
                  </w:pPr>
                  <w:r>
                    <w:rPr>
                      <w:rFonts w:ascii="Times New Roman" w:hAnsi="Times New Roman"/>
                      <w:sz w:val="21"/>
                      <w:szCs w:val="21"/>
                    </w:rPr>
                    <w:t>0.0000</w:t>
                  </w:r>
                  <w:r>
                    <w:rPr>
                      <w:rFonts w:hint="eastAsia" w:ascii="Times New Roman" w:hAnsi="Times New Roman" w:eastAsia="宋体"/>
                      <w:sz w:val="21"/>
                      <w:szCs w:val="21"/>
                      <w:lang w:val="en-US" w:eastAsia="zh-CN"/>
                    </w:rPr>
                    <w:t>18</w:t>
                  </w:r>
                  <w:r>
                    <w:rPr>
                      <w:rFonts w:ascii="Times New Roman" w:hAnsi="Times New Roman"/>
                      <w:sz w:val="21"/>
                      <w:szCs w:val="21"/>
                    </w:rPr>
                    <w:t>/0.0000</w:t>
                  </w:r>
                  <w:r>
                    <w:rPr>
                      <w:rFonts w:hint="eastAsia" w:ascii="Times New Roman" w:hAnsi="Times New Roman" w:eastAsia="宋体"/>
                      <w:sz w:val="21"/>
                      <w:szCs w:val="21"/>
                      <w:lang w:val="en-US" w:eastAsia="zh-CN"/>
                    </w:rPr>
                    <w:t>04</w:t>
                  </w:r>
                </w:p>
              </w:tc>
              <w:tc>
                <w:tcPr>
                  <w:tcW w:w="1575" w:type="dxa"/>
                  <w:vAlign w:val="center"/>
                </w:tcPr>
                <w:p>
                  <w:pPr>
                    <w:adjustRightInd w:val="0"/>
                    <w:snapToGrid w:val="0"/>
                    <w:jc w:val="center"/>
                    <w:rPr>
                      <w:rFonts w:hint="default" w:ascii="Times New Roman" w:hAnsi="Times New Roman" w:eastAsia="宋体"/>
                      <w:sz w:val="21"/>
                      <w:szCs w:val="21"/>
                      <w:lang w:val="en-US" w:eastAsia="zh-CN"/>
                    </w:rPr>
                  </w:pPr>
                  <w:r>
                    <w:rPr>
                      <w:rFonts w:ascii="Times New Roman" w:hAnsi="Times New Roman"/>
                      <w:sz w:val="21"/>
                      <w:szCs w:val="21"/>
                    </w:rPr>
                    <w:t>0.0</w:t>
                  </w:r>
                  <w:r>
                    <w:rPr>
                      <w:rFonts w:hint="eastAsia" w:ascii="Times New Roman" w:hAnsi="Times New Roman" w:eastAsia="宋体"/>
                      <w:sz w:val="21"/>
                      <w:szCs w:val="21"/>
                      <w:lang w:val="en-US" w:eastAsia="zh-CN"/>
                    </w:rPr>
                    <w:t>054</w:t>
                  </w:r>
                  <w:r>
                    <w:rPr>
                      <w:rFonts w:ascii="Times New Roman" w:hAnsi="Times New Roman"/>
                      <w:sz w:val="21"/>
                      <w:szCs w:val="21"/>
                    </w:rPr>
                    <w:t>/0.00</w:t>
                  </w:r>
                  <w:r>
                    <w:rPr>
                      <w:rFonts w:hint="eastAsia" w:ascii="Times New Roman" w:hAnsi="Times New Roman" w:eastAsia="宋体"/>
                      <w:sz w:val="21"/>
                      <w:szCs w:val="21"/>
                      <w:lang w:val="en-US" w:eastAsia="zh-CN"/>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vMerge w:val="continue"/>
                  <w:vAlign w:val="center"/>
                </w:tcPr>
                <w:p>
                  <w:pPr>
                    <w:jc w:val="center"/>
                    <w:rPr>
                      <w:rFonts w:ascii="Times New Roman" w:hAnsi="Times New Roman"/>
                      <w:sz w:val="21"/>
                      <w:szCs w:val="21"/>
                    </w:rPr>
                  </w:pPr>
                </w:p>
              </w:tc>
              <w:tc>
                <w:tcPr>
                  <w:tcW w:w="1034" w:type="dxa"/>
                  <w:vMerge w:val="continue"/>
                  <w:vAlign w:val="center"/>
                </w:tcPr>
                <w:p>
                  <w:pPr>
                    <w:jc w:val="center"/>
                    <w:rPr>
                      <w:rFonts w:ascii="Times New Roman" w:hAnsi="Times New Roman"/>
                      <w:sz w:val="21"/>
                      <w:szCs w:val="21"/>
                    </w:rPr>
                  </w:pPr>
                </w:p>
              </w:tc>
              <w:tc>
                <w:tcPr>
                  <w:tcW w:w="1258" w:type="dxa"/>
                  <w:vAlign w:val="center"/>
                </w:tcPr>
                <w:p>
                  <w:pPr>
                    <w:jc w:val="center"/>
                    <w:rPr>
                      <w:rFonts w:ascii="Times New Roman" w:hAnsi="Times New Roman"/>
                      <w:sz w:val="21"/>
                      <w:szCs w:val="21"/>
                    </w:rPr>
                  </w:pPr>
                  <w:r>
                    <w:rPr>
                      <w:rFonts w:ascii="Times New Roman" w:hAnsi="Times New Roman"/>
                      <w:sz w:val="21"/>
                      <w:szCs w:val="21"/>
                    </w:rPr>
                    <w:t>TP</w:t>
                  </w:r>
                </w:p>
              </w:tc>
              <w:tc>
                <w:tcPr>
                  <w:tcW w:w="1654" w:type="dxa"/>
                  <w:vAlign w:val="center"/>
                </w:tcPr>
                <w:p>
                  <w:pPr>
                    <w:jc w:val="center"/>
                    <w:rPr>
                      <w:rFonts w:hint="default" w:ascii="Times New Roman" w:hAnsi="Times New Roman" w:eastAsia="宋体"/>
                      <w:sz w:val="21"/>
                      <w:szCs w:val="21"/>
                      <w:lang w:val="en-US" w:eastAsia="zh-CN"/>
                    </w:rPr>
                  </w:pPr>
                  <w:r>
                    <w:rPr>
                      <w:rFonts w:ascii="Times New Roman" w:hAnsi="Times New Roman"/>
                      <w:sz w:val="21"/>
                      <w:szCs w:val="21"/>
                    </w:rPr>
                    <w:t>5/0.</w:t>
                  </w:r>
                  <w:r>
                    <w:rPr>
                      <w:rFonts w:hint="eastAsia" w:ascii="Times New Roman" w:hAnsi="Times New Roman" w:eastAsia="宋体"/>
                      <w:sz w:val="21"/>
                      <w:szCs w:val="21"/>
                      <w:lang w:val="en-US" w:eastAsia="zh-CN"/>
                    </w:rPr>
                    <w:t>.3</w:t>
                  </w:r>
                </w:p>
              </w:tc>
              <w:tc>
                <w:tcPr>
                  <w:tcW w:w="2037" w:type="dxa"/>
                  <w:vAlign w:val="center"/>
                </w:tcPr>
                <w:p>
                  <w:pPr>
                    <w:jc w:val="center"/>
                    <w:rPr>
                      <w:rFonts w:hint="eastAsia" w:ascii="Times New Roman" w:hAnsi="Times New Roman" w:eastAsia="宋体"/>
                      <w:sz w:val="21"/>
                      <w:szCs w:val="21"/>
                      <w:lang w:val="en-US" w:eastAsia="zh-CN"/>
                    </w:rPr>
                  </w:pPr>
                  <w:r>
                    <w:rPr>
                      <w:rFonts w:ascii="Times New Roman" w:hAnsi="Times New Roman"/>
                      <w:sz w:val="21"/>
                      <w:szCs w:val="21"/>
                    </w:rPr>
                    <w:t>0.0000</w:t>
                  </w:r>
                  <w:r>
                    <w:rPr>
                      <w:rFonts w:hint="eastAsia" w:ascii="Times New Roman" w:hAnsi="Times New Roman" w:eastAsia="宋体"/>
                      <w:sz w:val="21"/>
                      <w:szCs w:val="21"/>
                      <w:lang w:val="en-US" w:eastAsia="zh-CN"/>
                    </w:rPr>
                    <w:t>02</w:t>
                  </w:r>
                  <w:r>
                    <w:rPr>
                      <w:rFonts w:ascii="Times New Roman" w:hAnsi="Times New Roman"/>
                      <w:sz w:val="21"/>
                      <w:szCs w:val="21"/>
                    </w:rPr>
                    <w:t>/0.0000</w:t>
                  </w:r>
                  <w:r>
                    <w:rPr>
                      <w:rFonts w:hint="eastAsia" w:ascii="Times New Roman" w:hAnsi="Times New Roman" w:eastAsia="宋体"/>
                      <w:sz w:val="21"/>
                      <w:szCs w:val="21"/>
                      <w:lang w:val="en-US" w:eastAsia="zh-CN"/>
                    </w:rPr>
                    <w:t>0</w:t>
                  </w:r>
                  <w:r>
                    <w:rPr>
                      <w:rFonts w:ascii="Times New Roman" w:hAnsi="Times New Roman"/>
                      <w:sz w:val="21"/>
                      <w:szCs w:val="21"/>
                    </w:rPr>
                    <w:t>0</w:t>
                  </w:r>
                  <w:r>
                    <w:rPr>
                      <w:rFonts w:hint="eastAsia" w:ascii="Times New Roman" w:hAnsi="Times New Roman" w:eastAsia="宋体"/>
                      <w:sz w:val="21"/>
                      <w:szCs w:val="21"/>
                    </w:rPr>
                    <w:t>1</w:t>
                  </w:r>
                  <w:r>
                    <w:rPr>
                      <w:rFonts w:hint="eastAsia" w:ascii="Times New Roman" w:hAnsi="Times New Roman" w:eastAsia="宋体"/>
                      <w:sz w:val="21"/>
                      <w:szCs w:val="21"/>
                      <w:lang w:val="en-US" w:eastAsia="zh-CN"/>
                    </w:rPr>
                    <w:t>2</w:t>
                  </w:r>
                </w:p>
              </w:tc>
              <w:tc>
                <w:tcPr>
                  <w:tcW w:w="1575" w:type="dxa"/>
                  <w:vAlign w:val="center"/>
                </w:tcPr>
                <w:p>
                  <w:pPr>
                    <w:adjustRightInd w:val="0"/>
                    <w:snapToGrid w:val="0"/>
                    <w:jc w:val="center"/>
                    <w:rPr>
                      <w:rFonts w:hint="eastAsia" w:ascii="Times New Roman" w:hAnsi="Times New Roman" w:eastAsia="宋体"/>
                      <w:sz w:val="21"/>
                      <w:szCs w:val="21"/>
                      <w:lang w:val="en-US" w:eastAsia="zh-CN"/>
                    </w:rPr>
                  </w:pPr>
                  <w:r>
                    <w:rPr>
                      <w:rFonts w:ascii="Times New Roman" w:hAnsi="Times New Roman"/>
                      <w:sz w:val="21"/>
                      <w:szCs w:val="21"/>
                    </w:rPr>
                    <w:t>0.00</w:t>
                  </w:r>
                  <w:r>
                    <w:rPr>
                      <w:rFonts w:hint="eastAsia" w:ascii="Times New Roman" w:hAnsi="Times New Roman" w:eastAsia="宋体"/>
                      <w:sz w:val="21"/>
                      <w:szCs w:val="21"/>
                      <w:lang w:val="en-US" w:eastAsia="zh-CN"/>
                    </w:rPr>
                    <w:t>06</w:t>
                  </w:r>
                  <w:r>
                    <w:rPr>
                      <w:rFonts w:ascii="Times New Roman" w:hAnsi="Times New Roman"/>
                      <w:sz w:val="21"/>
                      <w:szCs w:val="21"/>
                    </w:rPr>
                    <w:t>/0.000</w:t>
                  </w:r>
                  <w:r>
                    <w:rPr>
                      <w:rFonts w:hint="eastAsia" w:ascii="Times New Roman" w:hAnsi="Times New Roman" w:eastAsia="宋体"/>
                      <w:sz w:val="21"/>
                      <w:szCs w:val="21"/>
                      <w:lang w:val="en-US" w:eastAsia="zh-CN"/>
                    </w:rPr>
                    <w:t>0</w:t>
                  </w:r>
                  <w:r>
                    <w:rPr>
                      <w:rFonts w:hint="eastAsia" w:ascii="Times New Roman" w:hAnsi="Times New Roman" w:eastAsia="宋体"/>
                      <w:sz w:val="21"/>
                      <w:szCs w:val="21"/>
                    </w:rPr>
                    <w:t>3</w:t>
                  </w:r>
                  <w:r>
                    <w:rPr>
                      <w:rFonts w:hint="eastAsia" w:ascii="Times New Roman" w:hAnsi="Times New Roman" w:eastAsia="宋体"/>
                      <w:sz w:val="21"/>
                      <w:szCs w:val="21"/>
                      <w:lang w:val="en-US" w:eastAsia="zh-CN"/>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71" w:type="dxa"/>
                  <w:gridSpan w:val="2"/>
                  <w:vMerge w:val="restart"/>
                  <w:vAlign w:val="center"/>
                </w:tcPr>
                <w:p>
                  <w:pPr>
                    <w:jc w:val="center"/>
                    <w:rPr>
                      <w:rFonts w:ascii="Times New Roman" w:hAnsi="Times New Roman"/>
                      <w:sz w:val="21"/>
                      <w:szCs w:val="21"/>
                    </w:rPr>
                  </w:pPr>
                  <w:r>
                    <w:rPr>
                      <w:rFonts w:ascii="Times New Roman" w:hAnsi="Times New Roman"/>
                      <w:sz w:val="21"/>
                      <w:szCs w:val="21"/>
                    </w:rPr>
                    <w:t>全厂排放口合计</w:t>
                  </w:r>
                </w:p>
              </w:tc>
              <w:tc>
                <w:tcPr>
                  <w:tcW w:w="4949" w:type="dxa"/>
                  <w:gridSpan w:val="3"/>
                  <w:vAlign w:val="center"/>
                </w:tcPr>
                <w:p>
                  <w:pPr>
                    <w:jc w:val="center"/>
                    <w:rPr>
                      <w:rFonts w:ascii="Times New Roman" w:hAnsi="Times New Roman"/>
                      <w:sz w:val="21"/>
                      <w:szCs w:val="21"/>
                    </w:rPr>
                  </w:pPr>
                  <w:r>
                    <w:rPr>
                      <w:rFonts w:ascii="Times New Roman" w:hAnsi="Times New Roman"/>
                      <w:sz w:val="21"/>
                      <w:szCs w:val="21"/>
                    </w:rPr>
                    <w:t>COD</w:t>
                  </w:r>
                </w:p>
              </w:tc>
              <w:tc>
                <w:tcPr>
                  <w:tcW w:w="1575" w:type="dxa"/>
                  <w:vAlign w:val="center"/>
                </w:tcPr>
                <w:p>
                  <w:pPr>
                    <w:adjustRightInd w:val="0"/>
                    <w:snapToGrid w:val="0"/>
                    <w:jc w:val="center"/>
                    <w:rPr>
                      <w:rFonts w:ascii="Times New Roman" w:hAnsi="Times New Roman"/>
                      <w:sz w:val="21"/>
                      <w:szCs w:val="21"/>
                    </w:rPr>
                  </w:pPr>
                  <w:r>
                    <w:rPr>
                      <w:rFonts w:hint="eastAsia" w:ascii="Times New Roman" w:hAnsi="Times New Roman" w:eastAsia="宋体"/>
                      <w:sz w:val="21"/>
                      <w:szCs w:val="21"/>
                    </w:rPr>
                    <w:t>0.</w:t>
                  </w:r>
                  <w:r>
                    <w:rPr>
                      <w:rFonts w:hint="eastAsia" w:ascii="Times New Roman" w:hAnsi="Times New Roman" w:eastAsia="宋体"/>
                      <w:sz w:val="21"/>
                      <w:szCs w:val="21"/>
                      <w:lang w:val="en-US" w:eastAsia="zh-CN"/>
                    </w:rPr>
                    <w:t>042</w:t>
                  </w:r>
                  <w:r>
                    <w:rPr>
                      <w:rFonts w:ascii="Times New Roman" w:hAnsi="Times New Roman"/>
                      <w:sz w:val="21"/>
                      <w:szCs w:val="21"/>
                    </w:rPr>
                    <w:t>/0.0</w:t>
                  </w:r>
                  <w:r>
                    <w:rPr>
                      <w:rFonts w:hint="eastAsia" w:ascii="Times New Roman" w:hAnsi="Times New Roman" w:eastAsia="宋体"/>
                      <w:sz w:val="21"/>
                      <w:szCs w:val="21"/>
                      <w:lang w:val="en-US" w:eastAsia="zh-CN"/>
                    </w:rPr>
                    <w:t>048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71" w:type="dxa"/>
                  <w:gridSpan w:val="2"/>
                  <w:vMerge w:val="continue"/>
                  <w:vAlign w:val="center"/>
                </w:tcPr>
                <w:p>
                  <w:pPr>
                    <w:jc w:val="center"/>
                    <w:rPr>
                      <w:rFonts w:ascii="Times New Roman" w:hAnsi="Times New Roman"/>
                      <w:sz w:val="21"/>
                      <w:szCs w:val="21"/>
                    </w:rPr>
                  </w:pPr>
                </w:p>
              </w:tc>
              <w:tc>
                <w:tcPr>
                  <w:tcW w:w="4949" w:type="dxa"/>
                  <w:gridSpan w:val="3"/>
                  <w:vAlign w:val="center"/>
                </w:tcPr>
                <w:p>
                  <w:pPr>
                    <w:jc w:val="center"/>
                    <w:rPr>
                      <w:rFonts w:ascii="Times New Roman" w:hAnsi="Times New Roman"/>
                      <w:sz w:val="21"/>
                      <w:szCs w:val="21"/>
                    </w:rPr>
                  </w:pPr>
                  <w:r>
                    <w:rPr>
                      <w:rFonts w:ascii="Times New Roman" w:hAnsi="Times New Roman"/>
                      <w:sz w:val="21"/>
                      <w:szCs w:val="21"/>
                    </w:rPr>
                    <w:t>SS</w:t>
                  </w:r>
                </w:p>
              </w:tc>
              <w:tc>
                <w:tcPr>
                  <w:tcW w:w="1575"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0.</w:t>
                  </w:r>
                  <w:r>
                    <w:rPr>
                      <w:rFonts w:hint="eastAsia" w:ascii="Times New Roman" w:hAnsi="Times New Roman" w:eastAsia="宋体"/>
                      <w:sz w:val="21"/>
                      <w:szCs w:val="21"/>
                      <w:lang w:val="en-US" w:eastAsia="zh-CN"/>
                    </w:rPr>
                    <w:t>024</w:t>
                  </w:r>
                  <w:r>
                    <w:rPr>
                      <w:rFonts w:ascii="Times New Roman" w:hAnsi="Times New Roman"/>
                      <w:sz w:val="21"/>
                      <w:szCs w:val="21"/>
                    </w:rPr>
                    <w:t>/0.00</w:t>
                  </w:r>
                  <w:r>
                    <w:rPr>
                      <w:rFonts w:hint="eastAsia" w:ascii="Times New Roman" w:hAnsi="Times New Roman" w:eastAsia="宋体"/>
                      <w:sz w:val="21"/>
                      <w:szCs w:val="21"/>
                      <w:lang w:val="en-US" w:eastAsia="zh-CN"/>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71" w:type="dxa"/>
                  <w:gridSpan w:val="2"/>
                  <w:vMerge w:val="continue"/>
                  <w:vAlign w:val="center"/>
                </w:tcPr>
                <w:p>
                  <w:pPr>
                    <w:jc w:val="center"/>
                    <w:rPr>
                      <w:rFonts w:ascii="Times New Roman" w:hAnsi="Times New Roman"/>
                      <w:sz w:val="21"/>
                      <w:szCs w:val="21"/>
                    </w:rPr>
                  </w:pPr>
                </w:p>
              </w:tc>
              <w:tc>
                <w:tcPr>
                  <w:tcW w:w="4949" w:type="dxa"/>
                  <w:gridSpan w:val="3"/>
                  <w:vAlign w:val="center"/>
                </w:tcPr>
                <w:p>
                  <w:pPr>
                    <w:jc w:val="center"/>
                    <w:rPr>
                      <w:rFonts w:ascii="Times New Roman" w:hAnsi="Times New Roman"/>
                      <w:sz w:val="21"/>
                      <w:szCs w:val="21"/>
                    </w:rPr>
                  </w:pPr>
                  <w:r>
                    <w:rPr>
                      <w:rFonts w:ascii="Times New Roman" w:hAnsi="Times New Roman"/>
                      <w:sz w:val="21"/>
                      <w:szCs w:val="21"/>
                    </w:rPr>
                    <w:t>NH3-N</w:t>
                  </w:r>
                </w:p>
              </w:tc>
              <w:tc>
                <w:tcPr>
                  <w:tcW w:w="1575"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0.0</w:t>
                  </w:r>
                  <w:r>
                    <w:rPr>
                      <w:rFonts w:hint="eastAsia" w:ascii="Times New Roman" w:hAnsi="Times New Roman" w:eastAsia="宋体"/>
                      <w:sz w:val="21"/>
                      <w:szCs w:val="21"/>
                      <w:lang w:val="en-US" w:eastAsia="zh-CN"/>
                    </w:rPr>
                    <w:t>042</w:t>
                  </w:r>
                  <w:r>
                    <w:rPr>
                      <w:rFonts w:ascii="Times New Roman" w:hAnsi="Times New Roman"/>
                      <w:sz w:val="21"/>
                      <w:szCs w:val="21"/>
                    </w:rPr>
                    <w:t>/0.00</w:t>
                  </w:r>
                  <w:r>
                    <w:rPr>
                      <w:rFonts w:hint="eastAsia" w:ascii="Times New Roman" w:hAnsi="Times New Roman" w:eastAsia="宋体"/>
                      <w:sz w:val="21"/>
                      <w:szCs w:val="21"/>
                      <w:lang w:val="en-US" w:eastAsia="zh-CN"/>
                    </w:rPr>
                    <w:t>036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71" w:type="dxa"/>
                  <w:gridSpan w:val="2"/>
                  <w:vMerge w:val="continue"/>
                  <w:vAlign w:val="center"/>
                </w:tcPr>
                <w:p>
                  <w:pPr>
                    <w:jc w:val="center"/>
                    <w:rPr>
                      <w:rFonts w:ascii="Times New Roman" w:hAnsi="Times New Roman"/>
                      <w:sz w:val="21"/>
                      <w:szCs w:val="21"/>
                    </w:rPr>
                  </w:pPr>
                </w:p>
              </w:tc>
              <w:tc>
                <w:tcPr>
                  <w:tcW w:w="4949" w:type="dxa"/>
                  <w:gridSpan w:val="3"/>
                  <w:vAlign w:val="center"/>
                </w:tcPr>
                <w:p>
                  <w:pPr>
                    <w:jc w:val="center"/>
                    <w:rPr>
                      <w:rFonts w:ascii="Times New Roman" w:hAnsi="Times New Roman"/>
                      <w:sz w:val="21"/>
                      <w:szCs w:val="21"/>
                    </w:rPr>
                  </w:pPr>
                  <w:r>
                    <w:rPr>
                      <w:rFonts w:ascii="Times New Roman" w:hAnsi="Times New Roman"/>
                      <w:sz w:val="21"/>
                      <w:szCs w:val="21"/>
                    </w:rPr>
                    <w:t>TN</w:t>
                  </w:r>
                </w:p>
              </w:tc>
              <w:tc>
                <w:tcPr>
                  <w:tcW w:w="1575"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0.0</w:t>
                  </w:r>
                  <w:r>
                    <w:rPr>
                      <w:rFonts w:hint="eastAsia" w:ascii="Times New Roman" w:hAnsi="Times New Roman" w:eastAsia="宋体"/>
                      <w:sz w:val="21"/>
                      <w:szCs w:val="21"/>
                      <w:lang w:val="en-US" w:eastAsia="zh-CN"/>
                    </w:rPr>
                    <w:t>054</w:t>
                  </w:r>
                  <w:r>
                    <w:rPr>
                      <w:rFonts w:ascii="Times New Roman" w:hAnsi="Times New Roman"/>
                      <w:sz w:val="21"/>
                      <w:szCs w:val="21"/>
                    </w:rPr>
                    <w:t>/0.00</w:t>
                  </w:r>
                  <w:r>
                    <w:rPr>
                      <w:rFonts w:hint="eastAsia" w:ascii="Times New Roman" w:hAnsi="Times New Roman" w:eastAsia="宋体"/>
                      <w:sz w:val="21"/>
                      <w:szCs w:val="21"/>
                      <w:lang w:val="en-US" w:eastAsia="zh-CN"/>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71" w:type="dxa"/>
                  <w:gridSpan w:val="2"/>
                  <w:vMerge w:val="continue"/>
                  <w:vAlign w:val="center"/>
                </w:tcPr>
                <w:p>
                  <w:pPr>
                    <w:jc w:val="center"/>
                    <w:rPr>
                      <w:rFonts w:ascii="Times New Roman" w:hAnsi="Times New Roman"/>
                      <w:sz w:val="21"/>
                      <w:szCs w:val="21"/>
                    </w:rPr>
                  </w:pPr>
                </w:p>
              </w:tc>
              <w:tc>
                <w:tcPr>
                  <w:tcW w:w="4949" w:type="dxa"/>
                  <w:gridSpan w:val="3"/>
                  <w:vAlign w:val="center"/>
                </w:tcPr>
                <w:p>
                  <w:pPr>
                    <w:jc w:val="center"/>
                    <w:rPr>
                      <w:rFonts w:ascii="Times New Roman" w:hAnsi="Times New Roman"/>
                      <w:sz w:val="21"/>
                      <w:szCs w:val="21"/>
                    </w:rPr>
                  </w:pPr>
                  <w:r>
                    <w:rPr>
                      <w:rFonts w:ascii="Times New Roman" w:hAnsi="Times New Roman"/>
                      <w:sz w:val="21"/>
                      <w:szCs w:val="21"/>
                    </w:rPr>
                    <w:t>TP</w:t>
                  </w:r>
                </w:p>
              </w:tc>
              <w:tc>
                <w:tcPr>
                  <w:tcW w:w="1575"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0.00</w:t>
                  </w:r>
                  <w:r>
                    <w:rPr>
                      <w:rFonts w:hint="eastAsia" w:ascii="Times New Roman" w:hAnsi="Times New Roman" w:eastAsia="宋体"/>
                      <w:sz w:val="21"/>
                      <w:szCs w:val="21"/>
                      <w:lang w:val="en-US" w:eastAsia="zh-CN"/>
                    </w:rPr>
                    <w:t>06</w:t>
                  </w:r>
                  <w:r>
                    <w:rPr>
                      <w:rFonts w:ascii="Times New Roman" w:hAnsi="Times New Roman"/>
                      <w:sz w:val="21"/>
                      <w:szCs w:val="21"/>
                    </w:rPr>
                    <w:t>/0.000</w:t>
                  </w:r>
                  <w:r>
                    <w:rPr>
                      <w:rFonts w:hint="eastAsia" w:ascii="Times New Roman" w:hAnsi="Times New Roman" w:eastAsia="宋体"/>
                      <w:sz w:val="21"/>
                      <w:szCs w:val="21"/>
                      <w:lang w:val="en-US" w:eastAsia="zh-CN"/>
                    </w:rPr>
                    <w:t>0</w:t>
                  </w:r>
                  <w:r>
                    <w:rPr>
                      <w:rFonts w:hint="eastAsia" w:ascii="Times New Roman" w:hAnsi="Times New Roman" w:eastAsia="宋体"/>
                      <w:sz w:val="21"/>
                      <w:szCs w:val="21"/>
                    </w:rPr>
                    <w:t>3</w:t>
                  </w:r>
                  <w:r>
                    <w:rPr>
                      <w:rFonts w:hint="eastAsia" w:ascii="Times New Roman" w:hAnsi="Times New Roman" w:eastAsia="宋体"/>
                      <w:sz w:val="21"/>
                      <w:szCs w:val="21"/>
                      <w:lang w:val="en-US" w:eastAsia="zh-CN"/>
                    </w:rPr>
                    <w:t>6</w:t>
                  </w:r>
                </w:p>
              </w:tc>
            </w:tr>
          </w:tbl>
          <w:p>
            <w:pPr>
              <w:spacing w:line="360" w:lineRule="auto"/>
              <w:rPr>
                <w:rFonts w:ascii="Times New Roman" w:hAnsi="Times New Roman"/>
                <w:b/>
                <w:sz w:val="24"/>
              </w:rPr>
            </w:pPr>
            <w:r>
              <w:rPr>
                <w:rFonts w:ascii="Times New Roman" w:hAnsi="Times New Roman"/>
                <w:b/>
                <w:sz w:val="18"/>
                <w:szCs w:val="18"/>
              </w:rPr>
              <w:t>注：</w:t>
            </w:r>
            <w:r>
              <w:rPr>
                <w:rFonts w:hint="eastAsia" w:ascii="Times New Roman" w:hAnsi="Times New Roman"/>
                <w:b/>
                <w:sz w:val="18"/>
                <w:szCs w:val="18"/>
              </w:rPr>
              <w:t>*/</w:t>
            </w:r>
            <w:r>
              <w:rPr>
                <w:rFonts w:ascii="Times New Roman" w:hAnsi="Times New Roman"/>
                <w:b/>
                <w:sz w:val="18"/>
                <w:szCs w:val="18"/>
              </w:rPr>
              <w:t>前为接管量，</w:t>
            </w:r>
            <w:r>
              <w:rPr>
                <w:rFonts w:hint="eastAsia" w:ascii="Times New Roman" w:hAnsi="Times New Roman"/>
                <w:b/>
                <w:sz w:val="18"/>
                <w:szCs w:val="18"/>
              </w:rPr>
              <w:t>/后</w:t>
            </w:r>
            <w:r>
              <w:rPr>
                <w:rFonts w:ascii="Times New Roman" w:hAnsi="Times New Roman"/>
                <w:b/>
                <w:sz w:val="18"/>
                <w:szCs w:val="18"/>
              </w:rPr>
              <w:t>为污水处理厂最终外排量。</w:t>
            </w:r>
          </w:p>
          <w:p>
            <w:pPr>
              <w:adjustRightInd w:val="0"/>
              <w:snapToGrid w:val="0"/>
              <w:spacing w:before="120" w:beforeLines="50" w:line="360" w:lineRule="auto"/>
              <w:ind w:left="482"/>
              <w:rPr>
                <w:rFonts w:ascii="Times New Roman" w:hAnsi="Times New Roman"/>
                <w:bCs/>
                <w:sz w:val="24"/>
              </w:rPr>
            </w:pPr>
            <w:r>
              <w:rPr>
                <w:rFonts w:hint="eastAsia" w:ascii="Times New Roman" w:hAnsi="Times New Roman"/>
                <w:bCs/>
                <w:sz w:val="24"/>
              </w:rPr>
              <w:t>(3)</w:t>
            </w:r>
            <w:r>
              <w:rPr>
                <w:rFonts w:ascii="Times New Roman" w:hAnsi="Times New Roman"/>
                <w:bCs/>
                <w:sz w:val="24"/>
              </w:rPr>
              <w:t>接管可行性分析</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fldChar w:fldCharType="begin"/>
            </w:r>
            <w:r>
              <w:rPr>
                <w:rFonts w:ascii="Times New Roman" w:hAnsi="Times New Roman"/>
                <w:bCs/>
                <w:sz w:val="24"/>
              </w:rPr>
              <w:instrText xml:space="preserve"> = 1 \* GB3 </w:instrText>
            </w:r>
            <w:r>
              <w:rPr>
                <w:rFonts w:ascii="Times New Roman" w:hAnsi="Times New Roman"/>
                <w:bCs/>
                <w:sz w:val="24"/>
              </w:rPr>
              <w:fldChar w:fldCharType="separate"/>
            </w:r>
            <w:r>
              <w:rPr>
                <w:rFonts w:hint="eastAsia" w:ascii="宋体" w:hAnsi="宋体" w:cs="宋体"/>
                <w:bCs/>
                <w:sz w:val="24"/>
              </w:rPr>
              <w:t>①</w:t>
            </w:r>
            <w:r>
              <w:rPr>
                <w:rFonts w:ascii="Times New Roman" w:hAnsi="Times New Roman"/>
                <w:bCs/>
                <w:sz w:val="24"/>
              </w:rPr>
              <w:fldChar w:fldCharType="end"/>
            </w:r>
            <w:r>
              <w:rPr>
                <w:rFonts w:hint="eastAsia" w:ascii="Times New Roman" w:hAnsi="Times New Roman"/>
                <w:bCs/>
                <w:sz w:val="24"/>
              </w:rPr>
              <w:t>宜兴市城市污水处理厂</w:t>
            </w:r>
            <w:r>
              <w:rPr>
                <w:rFonts w:ascii="Times New Roman" w:hAnsi="Times New Roman"/>
                <w:bCs/>
                <w:sz w:val="24"/>
              </w:rPr>
              <w:t>概况</w:t>
            </w:r>
          </w:p>
          <w:p>
            <w:pPr>
              <w:pStyle w:val="74"/>
              <w:ind w:firstLine="480"/>
              <w:rPr>
                <w:rFonts w:ascii="Times New Roman" w:hAnsi="宋体"/>
              </w:rPr>
            </w:pPr>
            <w:r>
              <w:rPr>
                <w:rFonts w:hint="eastAsia" w:ascii="Times New Roman" w:hAnsi="宋体"/>
              </w:rPr>
              <w:t>宜兴市城市污水处理厂位于荆溪北路与永盛路交叉口，东临长青路、北靠万人港。一期工程污水处理能力7.5万m</w:t>
            </w:r>
            <w:r>
              <w:rPr>
                <w:rFonts w:hint="eastAsia" w:ascii="Times New Roman" w:hAnsi="宋体"/>
                <w:vertAlign w:val="superscript"/>
              </w:rPr>
              <w:t>3</w:t>
            </w:r>
            <w:r>
              <w:rPr>
                <w:rFonts w:hint="eastAsia" w:ascii="Times New Roman" w:hAnsi="宋体"/>
              </w:rPr>
              <w:t>/d，二期工程污水处理能力为10万m</w:t>
            </w:r>
            <w:r>
              <w:rPr>
                <w:rFonts w:hint="eastAsia" w:ascii="Times New Roman" w:hAnsi="宋体"/>
                <w:vertAlign w:val="superscript"/>
              </w:rPr>
              <w:t>3</w:t>
            </w:r>
            <w:r>
              <w:rPr>
                <w:rFonts w:hint="eastAsia" w:ascii="Times New Roman" w:hAnsi="宋体"/>
              </w:rPr>
              <w:t>/d，处理对象为宜兴主城区、新街、新庄、屺亭、芳桥、高塍、宜兴经济开发区（部分进入欧亚华都污水厂）的生活污水及利用市政管网排污的工业废水。生活污水与工业废水的比例为2:1。污水处理厂一期工程按照处理后尾水去向不同，分为两个处理系统。一部分经过A/A/O+混凝过滤处理后达标排放，另一部分经MBR处理后作为再生水回用。一二期工程总处理规模17.5万m</w:t>
            </w:r>
            <w:r>
              <w:rPr>
                <w:rFonts w:hint="eastAsia" w:ascii="Times New Roman" w:hAnsi="宋体"/>
                <w:vertAlign w:val="superscript"/>
              </w:rPr>
              <w:t>3</w:t>
            </w:r>
            <w:r>
              <w:rPr>
                <w:rFonts w:hint="eastAsia" w:ascii="Times New Roman" w:hAnsi="宋体"/>
              </w:rPr>
              <w:t>/d，目前进水6万m</w:t>
            </w:r>
            <w:r>
              <w:rPr>
                <w:rFonts w:hint="eastAsia" w:ascii="Times New Roman" w:hAnsi="宋体"/>
                <w:vertAlign w:val="superscript"/>
              </w:rPr>
              <w:t>3</w:t>
            </w:r>
            <w:r>
              <w:rPr>
                <w:rFonts w:hint="eastAsia" w:ascii="Times New Roman" w:hAnsi="宋体"/>
              </w:rPr>
              <w:t>/d，尚有11.5万m</w:t>
            </w:r>
            <w:r>
              <w:rPr>
                <w:rFonts w:hint="eastAsia" w:ascii="Times New Roman" w:hAnsi="宋体"/>
                <w:vertAlign w:val="superscript"/>
              </w:rPr>
              <w:t>3</w:t>
            </w:r>
            <w:r>
              <w:rPr>
                <w:rFonts w:hint="eastAsia" w:ascii="Times New Roman" w:hAnsi="宋体"/>
              </w:rPr>
              <w:t>/d的余量。尾水在满足《城镇污水处理厂污染物排放标准》（GB18918-2002）一级A标准和《太湖地区城镇污水处理厂及重点工业行业主要水污染物排放限值》（DB32/1072-2018）的控制要求后排入武宜运河。宜兴市城市污水处理厂排污数据年报见下表</w:t>
            </w:r>
          </w:p>
          <w:p>
            <w:pPr>
              <w:numPr>
                <w:ilvl w:val="0"/>
                <w:numId w:val="16"/>
              </w:numPr>
              <w:adjustRightInd w:val="0"/>
              <w:snapToGrid w:val="0"/>
              <w:jc w:val="center"/>
              <w:rPr>
                <w:rFonts w:ascii="Times New Roman" w:hAnsi="Times New Roman"/>
                <w:b/>
                <w:sz w:val="24"/>
                <w:szCs w:val="24"/>
              </w:rPr>
            </w:pPr>
            <w:r>
              <w:rPr>
                <w:rFonts w:hint="eastAsia" w:ascii="Times New Roman" w:hAnsi="Times New Roman"/>
                <w:b/>
                <w:sz w:val="24"/>
                <w:szCs w:val="24"/>
              </w:rPr>
              <w:t xml:space="preserve"> 城市污水处理厂年报一览表</w:t>
            </w:r>
          </w:p>
          <w:tbl>
            <w:tblPr>
              <w:tblStyle w:val="75"/>
              <w:tblpPr w:leftFromText="180" w:rightFromText="180" w:vertAnchor="text" w:horzAnchor="page" w:tblpX="-78" w:tblpY="91"/>
              <w:tblOverlap w:val="never"/>
              <w:tblW w:w="8195" w:type="dxa"/>
              <w:tblInd w:w="0" w:type="dxa"/>
              <w:tblLayout w:type="autofit"/>
              <w:tblCellMar>
                <w:top w:w="0" w:type="dxa"/>
                <w:left w:w="0" w:type="dxa"/>
                <w:bottom w:w="0" w:type="dxa"/>
                <w:right w:w="0" w:type="dxa"/>
              </w:tblCellMar>
            </w:tblPr>
            <w:tblGrid>
              <w:gridCol w:w="452"/>
              <w:gridCol w:w="537"/>
              <w:gridCol w:w="608"/>
              <w:gridCol w:w="1028"/>
              <w:gridCol w:w="525"/>
              <w:gridCol w:w="307"/>
              <w:gridCol w:w="524"/>
              <w:gridCol w:w="289"/>
              <w:gridCol w:w="589"/>
              <w:gridCol w:w="476"/>
              <w:gridCol w:w="594"/>
              <w:gridCol w:w="455"/>
              <w:gridCol w:w="1034"/>
              <w:gridCol w:w="863"/>
            </w:tblGrid>
            <w:tr>
              <w:tblPrEx>
                <w:tblCellMar>
                  <w:top w:w="0" w:type="dxa"/>
                  <w:left w:w="0" w:type="dxa"/>
                  <w:bottom w:w="0" w:type="dxa"/>
                  <w:right w:w="0" w:type="dxa"/>
                </w:tblCellMar>
              </w:tblPrEx>
              <w:trPr>
                <w:trHeight w:val="317" w:hRule="atLeast"/>
              </w:trPr>
              <w:tc>
                <w:tcPr>
                  <w:tcW w:w="8195" w:type="dxa"/>
                  <w:gridSpan w:val="14"/>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widowControl/>
                    <w:jc w:val="center"/>
                    <w:textAlignment w:val="center"/>
                    <w:rPr>
                      <w:rFonts w:ascii="Times New Roman" w:hAnsi="Times New Roman"/>
                      <w:b/>
                      <w:color w:val="000000"/>
                      <w:sz w:val="21"/>
                      <w:szCs w:val="21"/>
                    </w:rPr>
                  </w:pPr>
                  <w:r>
                    <w:rPr>
                      <w:rFonts w:ascii="Times New Roman" w:hAnsi="Times New Roman"/>
                      <w:b/>
                      <w:color w:val="000000"/>
                      <w:sz w:val="21"/>
                      <w:szCs w:val="21"/>
                      <w:lang w:bidi="ar"/>
                    </w:rPr>
                    <w:t>企业数据年报</w:t>
                  </w:r>
                </w:p>
              </w:tc>
            </w:tr>
            <w:tr>
              <w:tblPrEx>
                <w:tblCellMar>
                  <w:top w:w="0" w:type="dxa"/>
                  <w:left w:w="0" w:type="dxa"/>
                  <w:bottom w:w="0" w:type="dxa"/>
                  <w:right w:w="0" w:type="dxa"/>
                </w:tblCellMar>
              </w:tblPrEx>
              <w:trPr>
                <w:trHeight w:val="683"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企业名称</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排放口</w:t>
                  </w:r>
                </w:p>
              </w:tc>
              <w:tc>
                <w:tcPr>
                  <w:tcW w:w="608" w:type="dxa"/>
                  <w:vMerge w:val="restar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时间</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流量</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化学需氧量(COD)</w:t>
                  </w:r>
                </w:p>
              </w:tc>
              <w:tc>
                <w:tcPr>
                  <w:tcW w:w="813" w:type="dxa"/>
                  <w:gridSpan w:val="2"/>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氨氮</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总磷</w:t>
                  </w:r>
                </w:p>
              </w:tc>
              <w:tc>
                <w:tcPr>
                  <w:tcW w:w="1049" w:type="dxa"/>
                  <w:gridSpan w:val="2"/>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总氮</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hint="eastAsia" w:ascii="Times New Roman" w:hAnsi="Times New Roman"/>
                      <w:color w:val="000000"/>
                      <w:sz w:val="21"/>
                      <w:szCs w:val="21"/>
                      <w:lang w:bidi="ar"/>
                    </w:rPr>
                    <w:t>PH</w:t>
                  </w:r>
                </w:p>
              </w:tc>
            </w:tr>
            <w:tr>
              <w:tblPrEx>
                <w:tblCellMar>
                  <w:top w:w="0" w:type="dxa"/>
                  <w:left w:w="0" w:type="dxa"/>
                  <w:bottom w:w="0" w:type="dxa"/>
                  <w:right w:w="0" w:type="dxa"/>
                </w:tblCellMar>
              </w:tblPrEx>
              <w:trPr>
                <w:trHeight w:val="59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p>
              </w:tc>
              <w:tc>
                <w:tcPr>
                  <w:tcW w:w="608" w:type="dxa"/>
                  <w:vMerge w:val="continue"/>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最大浓度</w:t>
                  </w:r>
                </w:p>
              </w:tc>
              <w:tc>
                <w:tcPr>
                  <w:tcW w:w="307" w:type="dxa"/>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超标</w:t>
                  </w:r>
                </w:p>
              </w:tc>
              <w:tc>
                <w:tcPr>
                  <w:tcW w:w="524" w:type="dxa"/>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最大浓度</w:t>
                  </w:r>
                </w:p>
              </w:tc>
              <w:tc>
                <w:tcPr>
                  <w:tcW w:w="289" w:type="dxa"/>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超标</w:t>
                  </w:r>
                </w:p>
              </w:tc>
              <w:tc>
                <w:tcPr>
                  <w:tcW w:w="589" w:type="dxa"/>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最大浓度</w:t>
                  </w:r>
                </w:p>
              </w:tc>
              <w:tc>
                <w:tcPr>
                  <w:tcW w:w="476" w:type="dxa"/>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超标</w:t>
                  </w:r>
                </w:p>
              </w:tc>
              <w:tc>
                <w:tcPr>
                  <w:tcW w:w="594" w:type="dxa"/>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最大浓度</w:t>
                  </w:r>
                </w:p>
              </w:tc>
              <w:tc>
                <w:tcPr>
                  <w:tcW w:w="455" w:type="dxa"/>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超标</w:t>
                  </w:r>
                </w:p>
              </w:tc>
              <w:tc>
                <w:tcPr>
                  <w:tcW w:w="1034" w:type="dxa"/>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平均浓度</w:t>
                  </w:r>
                </w:p>
              </w:tc>
              <w:tc>
                <w:tcPr>
                  <w:tcW w:w="863" w:type="dxa"/>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超标</w:t>
                  </w:r>
                </w:p>
              </w:tc>
            </w:tr>
            <w:tr>
              <w:tblPrEx>
                <w:tblCellMar>
                  <w:top w:w="0" w:type="dxa"/>
                  <w:left w:w="0" w:type="dxa"/>
                  <w:bottom w:w="0" w:type="dxa"/>
                  <w:right w:w="0" w:type="dxa"/>
                </w:tblCellMar>
              </w:tblPrEx>
              <w:trPr>
                <w:trHeight w:val="859"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p>
              </w:tc>
              <w:tc>
                <w:tcPr>
                  <w:tcW w:w="608" w:type="dxa"/>
                  <w:vMerge w:val="continue"/>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p>
              </w:tc>
              <w:tc>
                <w:tcPr>
                  <w:tcW w:w="942" w:type="dxa"/>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吨</w:t>
                  </w:r>
                </w:p>
              </w:tc>
              <w:tc>
                <w:tcPr>
                  <w:tcW w:w="525" w:type="dxa"/>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毫克/立方米</w:t>
                  </w:r>
                </w:p>
              </w:tc>
              <w:tc>
                <w:tcPr>
                  <w:tcW w:w="307" w:type="dxa"/>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p>
              </w:tc>
              <w:tc>
                <w:tcPr>
                  <w:tcW w:w="524" w:type="dxa"/>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毫克/立方米</w:t>
                  </w:r>
                </w:p>
              </w:tc>
              <w:tc>
                <w:tcPr>
                  <w:tcW w:w="289" w:type="dxa"/>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毫克/立方米</w:t>
                  </w:r>
                </w:p>
              </w:tc>
              <w:tc>
                <w:tcPr>
                  <w:tcW w:w="476" w:type="dxa"/>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p>
              </w:tc>
              <w:tc>
                <w:tcPr>
                  <w:tcW w:w="594" w:type="dxa"/>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毫克/立方米</w:t>
                  </w:r>
                </w:p>
              </w:tc>
              <w:tc>
                <w:tcPr>
                  <w:tcW w:w="455" w:type="dxa"/>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r>
                    <w:rPr>
                      <w:rFonts w:ascii="Times New Roman" w:hAnsi="Times New Roman"/>
                      <w:color w:val="000000"/>
                      <w:sz w:val="21"/>
                      <w:szCs w:val="21"/>
                      <w:lang w:bidi="ar"/>
                    </w:rPr>
                    <w:t>无量纲</w:t>
                  </w:r>
                </w:p>
              </w:tc>
              <w:tc>
                <w:tcPr>
                  <w:tcW w:w="863" w:type="dxa"/>
                  <w:tcBorders>
                    <w:top w:val="single" w:color="000000" w:sz="4" w:space="0"/>
                    <w:left w:val="single" w:color="000000" w:sz="4" w:space="0"/>
                    <w:bottom w:val="single" w:color="000000" w:sz="4" w:space="0"/>
                    <w:right w:val="single" w:color="000000" w:sz="4" w:space="0"/>
                  </w:tcBorders>
                  <w:shd w:val="clear" w:color="auto" w:fill="CBCBCB"/>
                  <w:noWrap/>
                  <w:tcMar>
                    <w:top w:w="15" w:type="dxa"/>
                    <w:left w:w="15" w:type="dxa"/>
                    <w:right w:w="15" w:type="dxa"/>
                  </w:tcMar>
                  <w:vAlign w:val="center"/>
                </w:tcPr>
                <w:p>
                  <w:pPr>
                    <w:widowControl/>
                    <w:jc w:val="center"/>
                    <w:textAlignment w:val="center"/>
                    <w:rPr>
                      <w:rFonts w:ascii="Times New Roman" w:hAnsi="Times New Roman"/>
                      <w:color w:val="000000"/>
                      <w:sz w:val="21"/>
                      <w:szCs w:val="21"/>
                      <w:lang w:bidi="ar"/>
                    </w:rPr>
                  </w:pPr>
                </w:p>
              </w:tc>
            </w:tr>
            <w:tr>
              <w:tblPrEx>
                <w:tblCellMar>
                  <w:top w:w="0" w:type="dxa"/>
                  <w:left w:w="0" w:type="dxa"/>
                  <w:bottom w:w="0" w:type="dxa"/>
                  <w:right w:w="0" w:type="dxa"/>
                </w:tblCellMar>
              </w:tblPrEx>
              <w:trPr>
                <w:trHeight w:val="859"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宜兴市城市污水处理厂</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总排口</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2019</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2144390.46 </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88.04 </w:t>
                  </w:r>
                </w:p>
              </w:tc>
              <w:tc>
                <w:tcPr>
                  <w:tcW w:w="3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3.61 </w:t>
                  </w:r>
                </w:p>
              </w:tc>
              <w:tc>
                <w:tcPr>
                  <w:tcW w:w="2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5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1.13 </w:t>
                  </w: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15.95 </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8.08 </w:t>
                  </w:r>
                </w:p>
              </w:tc>
              <w:tc>
                <w:tcPr>
                  <w:tcW w:w="8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r>
            <w:tr>
              <w:tblPrEx>
                <w:tblCellMar>
                  <w:top w:w="0" w:type="dxa"/>
                  <w:left w:w="0" w:type="dxa"/>
                  <w:bottom w:w="0" w:type="dxa"/>
                  <w:right w:w="0" w:type="dxa"/>
                </w:tblCellMar>
              </w:tblPrEx>
              <w:trPr>
                <w:trHeight w:val="859"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color w:val="000000"/>
                      <w:sz w:val="21"/>
                      <w:szCs w:val="21"/>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color w:val="000000"/>
                      <w:sz w:val="21"/>
                      <w:szCs w:val="21"/>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平均值：</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2144390.46 </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88.04 </w:t>
                  </w:r>
                </w:p>
              </w:tc>
              <w:tc>
                <w:tcPr>
                  <w:tcW w:w="3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3.61 </w:t>
                  </w:r>
                </w:p>
              </w:tc>
              <w:tc>
                <w:tcPr>
                  <w:tcW w:w="2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5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1.13 </w:t>
                  </w: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15.95 </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8.08 </w:t>
                  </w:r>
                </w:p>
              </w:tc>
              <w:tc>
                <w:tcPr>
                  <w:tcW w:w="8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r>
            <w:tr>
              <w:tblPrEx>
                <w:tblCellMar>
                  <w:top w:w="0" w:type="dxa"/>
                  <w:left w:w="0" w:type="dxa"/>
                  <w:bottom w:w="0" w:type="dxa"/>
                  <w:right w:w="0" w:type="dxa"/>
                </w:tblCellMar>
              </w:tblPrEx>
              <w:trPr>
                <w:trHeight w:val="859"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color w:val="000000"/>
                      <w:sz w:val="21"/>
                      <w:szCs w:val="21"/>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color w:val="000000"/>
                      <w:sz w:val="21"/>
                      <w:szCs w:val="21"/>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最大值：</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2144390.46 </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88.04 </w:t>
                  </w:r>
                </w:p>
              </w:tc>
              <w:tc>
                <w:tcPr>
                  <w:tcW w:w="3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3.61 </w:t>
                  </w:r>
                </w:p>
              </w:tc>
              <w:tc>
                <w:tcPr>
                  <w:tcW w:w="2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5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1.13 </w:t>
                  </w: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15.95 </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8.08 </w:t>
                  </w:r>
                </w:p>
              </w:tc>
              <w:tc>
                <w:tcPr>
                  <w:tcW w:w="8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r>
            <w:tr>
              <w:tblPrEx>
                <w:tblCellMar>
                  <w:top w:w="0" w:type="dxa"/>
                  <w:left w:w="0" w:type="dxa"/>
                  <w:bottom w:w="0" w:type="dxa"/>
                  <w:right w:w="0" w:type="dxa"/>
                </w:tblCellMar>
              </w:tblPrEx>
              <w:trPr>
                <w:trHeight w:val="859"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color w:val="000000"/>
                      <w:sz w:val="21"/>
                      <w:szCs w:val="21"/>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color w:val="000000"/>
                      <w:sz w:val="21"/>
                      <w:szCs w:val="21"/>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最小值：</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2144390.46 </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88.04 </w:t>
                  </w:r>
                </w:p>
              </w:tc>
              <w:tc>
                <w:tcPr>
                  <w:tcW w:w="3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3.61 </w:t>
                  </w:r>
                </w:p>
              </w:tc>
              <w:tc>
                <w:tcPr>
                  <w:tcW w:w="2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5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1.13 </w:t>
                  </w: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15.95 </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 xml:space="preserve">8.08 </w:t>
                  </w:r>
                </w:p>
              </w:tc>
              <w:tc>
                <w:tcPr>
                  <w:tcW w:w="8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21"/>
                      <w:szCs w:val="21"/>
                    </w:rPr>
                  </w:pPr>
                  <w:r>
                    <w:rPr>
                      <w:rFonts w:ascii="Times New Roman" w:hAnsi="Times New Roman"/>
                      <w:color w:val="000000"/>
                      <w:sz w:val="21"/>
                      <w:szCs w:val="21"/>
                      <w:lang w:bidi="ar"/>
                    </w:rPr>
                    <w:t>无</w:t>
                  </w:r>
                </w:p>
              </w:tc>
            </w:tr>
            <w:tr>
              <w:tblPrEx>
                <w:tblCellMar>
                  <w:top w:w="0" w:type="dxa"/>
                  <w:left w:w="0" w:type="dxa"/>
                  <w:bottom w:w="0" w:type="dxa"/>
                  <w:right w:w="0" w:type="dxa"/>
                </w:tblCellMar>
              </w:tblPrEx>
              <w:trPr>
                <w:trHeight w:val="280" w:hRule="atLeast"/>
              </w:trPr>
              <w:tc>
                <w:tcPr>
                  <w:tcW w:w="8195" w:type="dxa"/>
                  <w:gridSpan w:val="14"/>
                  <w:tcBorders>
                    <w:top w:val="single" w:color="000000" w:sz="4" w:space="0"/>
                    <w:left w:val="nil"/>
                    <w:bottom w:val="nil"/>
                    <w:right w:val="nil"/>
                  </w:tcBorders>
                  <w:shd w:val="clear" w:color="auto" w:fill="FFFFFF"/>
                  <w:noWrap/>
                  <w:tcMar>
                    <w:top w:w="15" w:type="dxa"/>
                    <w:left w:w="15" w:type="dxa"/>
                    <w:right w:w="15" w:type="dxa"/>
                  </w:tcMar>
                  <w:vAlign w:val="center"/>
                </w:tcPr>
                <w:p>
                  <w:pPr>
                    <w:rPr>
                      <w:rFonts w:ascii="Times New Roman" w:hAnsi="Times New Roman"/>
                      <w:color w:val="000000"/>
                      <w:sz w:val="21"/>
                      <w:szCs w:val="21"/>
                    </w:rPr>
                  </w:pPr>
                </w:p>
              </w:tc>
            </w:tr>
          </w:tbl>
          <w:p>
            <w:pPr>
              <w:adjustRightInd w:val="0"/>
              <w:snapToGrid w:val="0"/>
              <w:spacing w:line="360" w:lineRule="auto"/>
              <w:ind w:firstLine="480" w:firstLineChars="200"/>
              <w:textAlignment w:val="baseline"/>
              <w:rPr>
                <w:rFonts w:ascii="Times New Roman" w:hAnsi="宋体"/>
                <w:sz w:val="24"/>
                <w:szCs w:val="24"/>
              </w:rPr>
            </w:pPr>
          </w:p>
          <w:p>
            <w:pPr>
              <w:adjustRightInd w:val="0"/>
              <w:snapToGrid w:val="0"/>
              <w:spacing w:before="120" w:beforeLines="50" w:line="360" w:lineRule="auto"/>
              <w:ind w:firstLine="480" w:firstLineChars="200"/>
              <w:rPr>
                <w:rFonts w:ascii="Times New Roman" w:hAnsi="Times New Roman"/>
                <w:b/>
                <w:sz w:val="24"/>
              </w:rPr>
            </w:pPr>
            <w:r>
              <w:rPr>
                <w:rFonts w:hint="eastAsia" w:ascii="Times New Roman" w:hAnsi="Times New Roman"/>
                <w:sz w:val="24"/>
                <w:szCs w:val="24"/>
              </w:rPr>
              <w:t>根据宜兴市城市污水处理厂监测结果，该污水处理厂在正常运行状态下。对区域水环境影响较小，除NH</w:t>
            </w:r>
            <w:r>
              <w:rPr>
                <w:rFonts w:hint="eastAsia" w:ascii="Times New Roman" w:hAnsi="Times New Roman"/>
                <w:sz w:val="24"/>
                <w:szCs w:val="24"/>
                <w:vertAlign w:val="subscript"/>
              </w:rPr>
              <w:t>3</w:t>
            </w:r>
            <w:r>
              <w:rPr>
                <w:rFonts w:hint="eastAsia" w:ascii="Times New Roman" w:hAnsi="Times New Roman"/>
                <w:sz w:val="24"/>
                <w:szCs w:val="24"/>
              </w:rPr>
              <w:t>-N因本底浓度超标外，其余指标均满足相应标准要求。</w:t>
            </w:r>
          </w:p>
          <w:p>
            <w:pPr>
              <w:adjustRightInd w:val="0"/>
              <w:snapToGrid w:val="0"/>
              <w:spacing w:line="360" w:lineRule="auto"/>
              <w:ind w:firstLine="480" w:firstLineChars="200"/>
              <w:rPr>
                <w:rFonts w:ascii="Times New Roman" w:hAnsi="Times New Roman"/>
                <w:bCs/>
                <w:sz w:val="24"/>
              </w:rPr>
            </w:pPr>
            <w:r>
              <w:rPr>
                <w:rFonts w:hint="eastAsia" w:ascii="宋体" w:hAnsi="宋体" w:cs="宋体"/>
                <w:bCs/>
                <w:sz w:val="24"/>
              </w:rPr>
              <w:t>②</w:t>
            </w:r>
            <w:r>
              <w:rPr>
                <w:rFonts w:ascii="Times New Roman" w:hAnsi="Times New Roman"/>
                <w:bCs/>
                <w:sz w:val="24"/>
              </w:rPr>
              <w:t>接管可行性</w:t>
            </w:r>
          </w:p>
          <w:p>
            <w:pPr>
              <w:tabs>
                <w:tab w:val="left" w:pos="3780"/>
              </w:tabs>
              <w:adjustRightInd w:val="0"/>
              <w:snapToGrid w:val="0"/>
              <w:spacing w:line="360" w:lineRule="auto"/>
              <w:ind w:firstLine="480" w:firstLineChars="200"/>
              <w:rPr>
                <w:rFonts w:ascii="Times New Roman" w:hAnsi="Times New Roman"/>
                <w:sz w:val="24"/>
                <w:szCs w:val="28"/>
              </w:rPr>
            </w:pPr>
            <w:r>
              <w:rPr>
                <w:rFonts w:hint="eastAsia" w:ascii="Times New Roman" w:hAnsi="Times New Roman"/>
                <w:sz w:val="24"/>
                <w:szCs w:val="28"/>
              </w:rPr>
              <w:t>a．</w:t>
            </w:r>
            <w:r>
              <w:rPr>
                <w:rFonts w:ascii="Times New Roman" w:hAnsi="Times New Roman"/>
                <w:sz w:val="24"/>
                <w:szCs w:val="28"/>
              </w:rPr>
              <w:t>接管处理能力分析</w:t>
            </w:r>
          </w:p>
          <w:p>
            <w:pPr>
              <w:tabs>
                <w:tab w:val="left" w:pos="3780"/>
              </w:tabs>
              <w:adjustRightInd w:val="0"/>
              <w:snapToGrid w:val="0"/>
              <w:spacing w:line="360" w:lineRule="auto"/>
              <w:ind w:firstLine="480" w:firstLineChars="200"/>
              <w:rPr>
                <w:rFonts w:ascii="Times New Roman" w:hAnsi="Times New Roman"/>
                <w:sz w:val="24"/>
                <w:szCs w:val="28"/>
              </w:rPr>
            </w:pPr>
            <w:r>
              <w:rPr>
                <w:rFonts w:hint="eastAsia" w:ascii="Times New Roman" w:hAnsi="Times New Roman"/>
                <w:sz w:val="24"/>
              </w:rPr>
              <w:t>宜兴市城市污水处理厂一二期工程总处理规模17.5万m</w:t>
            </w:r>
            <w:r>
              <w:rPr>
                <w:rFonts w:hint="eastAsia" w:ascii="Times New Roman" w:hAnsi="Times New Roman"/>
                <w:sz w:val="24"/>
                <w:vertAlign w:val="superscript"/>
              </w:rPr>
              <w:t>3</w:t>
            </w:r>
            <w:r>
              <w:rPr>
                <w:rFonts w:hint="eastAsia" w:ascii="Times New Roman" w:hAnsi="Times New Roman"/>
                <w:sz w:val="24"/>
              </w:rPr>
              <w:t>/d，目前进水6万m</w:t>
            </w:r>
            <w:r>
              <w:rPr>
                <w:rFonts w:hint="eastAsia" w:ascii="Times New Roman" w:hAnsi="Times New Roman"/>
                <w:sz w:val="24"/>
                <w:vertAlign w:val="superscript"/>
              </w:rPr>
              <w:t>3</w:t>
            </w:r>
            <w:r>
              <w:rPr>
                <w:rFonts w:hint="eastAsia" w:ascii="Times New Roman" w:hAnsi="Times New Roman"/>
                <w:sz w:val="24"/>
              </w:rPr>
              <w:t>/d，尚有11.5万m</w:t>
            </w:r>
            <w:r>
              <w:rPr>
                <w:rFonts w:hint="eastAsia" w:ascii="Times New Roman" w:hAnsi="Times New Roman"/>
                <w:sz w:val="24"/>
                <w:vertAlign w:val="superscript"/>
              </w:rPr>
              <w:t>3</w:t>
            </w:r>
            <w:r>
              <w:rPr>
                <w:rFonts w:hint="eastAsia" w:ascii="Times New Roman" w:hAnsi="Times New Roman"/>
                <w:sz w:val="24"/>
              </w:rPr>
              <w:t>/d的余量，本项目排水量约为1.2吨/天</w:t>
            </w:r>
            <w:r>
              <w:rPr>
                <w:rFonts w:ascii="Times New Roman" w:hAnsi="Times New Roman"/>
                <w:sz w:val="24"/>
                <w:szCs w:val="28"/>
              </w:rPr>
              <w:t>；所以本项目生活污水接入</w:t>
            </w:r>
            <w:r>
              <w:rPr>
                <w:rFonts w:hint="eastAsia" w:ascii="Times New Roman" w:hAnsi="Times New Roman"/>
                <w:sz w:val="24"/>
              </w:rPr>
              <w:t>宜兴市城市污水处理厂</w:t>
            </w:r>
            <w:r>
              <w:rPr>
                <w:rFonts w:ascii="Times New Roman" w:hAnsi="Times New Roman"/>
                <w:sz w:val="24"/>
                <w:szCs w:val="28"/>
              </w:rPr>
              <w:t>是可行的。</w:t>
            </w:r>
          </w:p>
          <w:p>
            <w:pPr>
              <w:tabs>
                <w:tab w:val="left" w:pos="3780"/>
              </w:tabs>
              <w:adjustRightInd w:val="0"/>
              <w:snapToGrid w:val="0"/>
              <w:spacing w:line="360" w:lineRule="auto"/>
              <w:ind w:firstLine="480" w:firstLineChars="200"/>
              <w:rPr>
                <w:rFonts w:ascii="Times New Roman" w:hAnsi="Times New Roman"/>
                <w:sz w:val="24"/>
                <w:szCs w:val="28"/>
              </w:rPr>
            </w:pPr>
            <w:r>
              <w:rPr>
                <w:rFonts w:hint="eastAsia" w:ascii="Times New Roman" w:hAnsi="Times New Roman"/>
                <w:sz w:val="24"/>
                <w:szCs w:val="28"/>
              </w:rPr>
              <w:t>b.</w:t>
            </w:r>
            <w:r>
              <w:rPr>
                <w:rFonts w:ascii="Times New Roman" w:hAnsi="Times New Roman"/>
                <w:sz w:val="24"/>
                <w:szCs w:val="28"/>
              </w:rPr>
              <w:t>接管水质可行性分析</w:t>
            </w:r>
          </w:p>
          <w:p>
            <w:pPr>
              <w:tabs>
                <w:tab w:val="left" w:pos="3780"/>
              </w:tabs>
              <w:adjustRightInd w:val="0"/>
              <w:snapToGrid w:val="0"/>
              <w:spacing w:line="360" w:lineRule="auto"/>
              <w:ind w:firstLine="480" w:firstLineChars="200"/>
              <w:rPr>
                <w:rFonts w:ascii="Times New Roman" w:hAnsi="Times New Roman"/>
                <w:sz w:val="24"/>
                <w:szCs w:val="28"/>
              </w:rPr>
            </w:pPr>
            <w:r>
              <w:rPr>
                <w:rFonts w:ascii="Times New Roman" w:hAnsi="Times New Roman"/>
                <w:sz w:val="24"/>
                <w:szCs w:val="28"/>
              </w:rPr>
              <w:t>生活污水接管浓度均在</w:t>
            </w:r>
            <w:r>
              <w:rPr>
                <w:rFonts w:hint="eastAsia" w:ascii="Times New Roman" w:hAnsi="Times New Roman"/>
                <w:sz w:val="24"/>
              </w:rPr>
              <w:t>宜兴市城市污水处理厂</w:t>
            </w:r>
            <w:r>
              <w:rPr>
                <w:rFonts w:ascii="Times New Roman" w:hAnsi="Times New Roman"/>
                <w:sz w:val="24"/>
                <w:szCs w:val="28"/>
              </w:rPr>
              <w:t>设计进水水质范围内，因此</w:t>
            </w:r>
            <w:r>
              <w:rPr>
                <w:rFonts w:hint="eastAsia" w:ascii="Times New Roman" w:hAnsi="Times New Roman"/>
                <w:sz w:val="24"/>
              </w:rPr>
              <w:t>宜兴市城市污水处理厂</w:t>
            </w:r>
            <w:r>
              <w:rPr>
                <w:rFonts w:ascii="Times New Roman" w:hAnsi="Times New Roman"/>
                <w:sz w:val="24"/>
                <w:szCs w:val="28"/>
              </w:rPr>
              <w:t>有能力接纳本项目产生的污水。拟建项目不会对</w:t>
            </w:r>
            <w:r>
              <w:rPr>
                <w:rFonts w:hint="eastAsia" w:ascii="Times New Roman" w:hAnsi="Times New Roman"/>
                <w:sz w:val="24"/>
              </w:rPr>
              <w:t>宜兴市城市污水处理厂</w:t>
            </w:r>
            <w:r>
              <w:rPr>
                <w:rFonts w:ascii="Times New Roman" w:hAnsi="Times New Roman"/>
                <w:sz w:val="24"/>
                <w:szCs w:val="28"/>
              </w:rPr>
              <w:t>正常运行造成影响。</w:t>
            </w:r>
          </w:p>
          <w:p>
            <w:pPr>
              <w:tabs>
                <w:tab w:val="left" w:pos="3780"/>
              </w:tabs>
              <w:adjustRightInd w:val="0"/>
              <w:snapToGrid w:val="0"/>
              <w:spacing w:line="360" w:lineRule="auto"/>
              <w:ind w:firstLine="480" w:firstLineChars="200"/>
              <w:rPr>
                <w:rFonts w:ascii="Times New Roman" w:hAnsi="Times New Roman"/>
                <w:sz w:val="24"/>
                <w:szCs w:val="28"/>
              </w:rPr>
            </w:pPr>
            <w:r>
              <w:rPr>
                <w:rFonts w:hint="eastAsia" w:ascii="Times New Roman" w:hAnsi="Times New Roman"/>
                <w:sz w:val="24"/>
                <w:szCs w:val="28"/>
              </w:rPr>
              <w:t>c.</w:t>
            </w:r>
            <w:r>
              <w:rPr>
                <w:rFonts w:ascii="Times New Roman" w:hAnsi="Times New Roman"/>
                <w:sz w:val="24"/>
                <w:szCs w:val="28"/>
              </w:rPr>
              <w:t>污水收集管网</w:t>
            </w:r>
          </w:p>
          <w:p>
            <w:pPr>
              <w:tabs>
                <w:tab w:val="left" w:pos="3780"/>
              </w:tabs>
              <w:adjustRightInd w:val="0"/>
              <w:snapToGrid w:val="0"/>
              <w:spacing w:line="360" w:lineRule="auto"/>
              <w:ind w:firstLine="480" w:firstLineChars="200"/>
              <w:rPr>
                <w:rFonts w:ascii="Times New Roman" w:hAnsi="Times New Roman"/>
                <w:sz w:val="24"/>
                <w:szCs w:val="28"/>
              </w:rPr>
            </w:pPr>
            <w:r>
              <w:rPr>
                <w:rFonts w:ascii="Times New Roman" w:hAnsi="Times New Roman"/>
                <w:sz w:val="24"/>
                <w:szCs w:val="28"/>
              </w:rPr>
              <w:t>本项目周围污水管网均已铺设到位。因此，污水接入市政污水管网可行。</w:t>
            </w:r>
          </w:p>
          <w:p>
            <w:pPr>
              <w:tabs>
                <w:tab w:val="left" w:pos="3780"/>
              </w:tabs>
              <w:adjustRightInd w:val="0"/>
              <w:snapToGrid w:val="0"/>
              <w:spacing w:line="360" w:lineRule="auto"/>
              <w:ind w:firstLine="480" w:firstLineChars="200"/>
              <w:rPr>
                <w:rFonts w:ascii="Times New Roman" w:hAnsi="Times New Roman"/>
                <w:sz w:val="24"/>
                <w:szCs w:val="28"/>
              </w:rPr>
            </w:pPr>
            <w:r>
              <w:rPr>
                <w:rFonts w:ascii="Times New Roman" w:hAnsi="Times New Roman"/>
                <w:sz w:val="24"/>
                <w:szCs w:val="28"/>
              </w:rPr>
              <w:t>综上所述，从水质、水量、时间、空间等方面来看，本项目营运期产生的污水接入</w:t>
            </w:r>
            <w:r>
              <w:rPr>
                <w:rFonts w:hint="eastAsia" w:ascii="Times New Roman" w:hAnsi="Times New Roman"/>
                <w:sz w:val="24"/>
              </w:rPr>
              <w:t>宜兴市城市污水处理厂</w:t>
            </w:r>
            <w:r>
              <w:rPr>
                <w:rFonts w:ascii="Times New Roman" w:hAnsi="Times New Roman"/>
                <w:sz w:val="24"/>
                <w:szCs w:val="28"/>
              </w:rPr>
              <w:t>集中处理是切实可行的</w:t>
            </w:r>
            <w:r>
              <w:rPr>
                <w:rFonts w:hint="eastAsia" w:ascii="Times New Roman" w:hAnsi="Times New Roman"/>
                <w:sz w:val="24"/>
                <w:szCs w:val="28"/>
              </w:rPr>
              <w:t>。</w:t>
            </w:r>
          </w:p>
          <w:p>
            <w:pPr>
              <w:pStyle w:val="29"/>
              <w:spacing w:after="0" w:line="360" w:lineRule="auto"/>
              <w:ind w:firstLine="480" w:firstLineChars="200"/>
              <w:rPr>
                <w:rFonts w:ascii="Times New Roman" w:hAnsi="Times New Roman"/>
                <w:sz w:val="24"/>
                <w:szCs w:val="24"/>
              </w:rPr>
            </w:pPr>
            <w:r>
              <w:rPr>
                <w:rFonts w:hint="eastAsia" w:ascii="Times New Roman" w:hAnsi="Times New Roman"/>
                <w:sz w:val="24"/>
                <w:szCs w:val="24"/>
              </w:rPr>
              <w:t>地表水环境影响评价自查表见表7-</w:t>
            </w:r>
            <w:r>
              <w:rPr>
                <w:rFonts w:hint="eastAsia" w:ascii="Times New Roman" w:hAnsi="Times New Roman" w:eastAsia="宋体"/>
                <w:sz w:val="24"/>
                <w:szCs w:val="24"/>
              </w:rPr>
              <w:t>17</w:t>
            </w:r>
            <w:r>
              <w:rPr>
                <w:rFonts w:hint="eastAsia" w:ascii="Times New Roman" w:hAnsi="Times New Roman"/>
                <w:sz w:val="24"/>
                <w:szCs w:val="24"/>
              </w:rPr>
              <w:t>。</w:t>
            </w:r>
          </w:p>
          <w:p>
            <w:pPr>
              <w:numPr>
                <w:ilvl w:val="0"/>
                <w:numId w:val="16"/>
              </w:numPr>
              <w:adjustRightInd w:val="0"/>
              <w:snapToGrid w:val="0"/>
              <w:jc w:val="center"/>
              <w:rPr>
                <w:rFonts w:ascii="Times New Roman" w:hAnsi="Times New Roman"/>
                <w:b/>
                <w:sz w:val="24"/>
                <w:szCs w:val="24"/>
              </w:rPr>
            </w:pPr>
            <w:r>
              <w:rPr>
                <w:rFonts w:hint="eastAsia" w:ascii="Times New Roman" w:hAnsi="Times New Roman"/>
                <w:b/>
                <w:sz w:val="24"/>
                <w:szCs w:val="24"/>
              </w:rPr>
              <w:t xml:space="preserve"> </w:t>
            </w:r>
            <w:r>
              <w:rPr>
                <w:rFonts w:ascii="Times New Roman" w:hAnsi="Times New Roman"/>
                <w:b/>
                <w:sz w:val="24"/>
                <w:szCs w:val="24"/>
              </w:rPr>
              <w:t>地表水环境影响评价自查表</w:t>
            </w:r>
          </w:p>
          <w:tbl>
            <w:tblPr>
              <w:tblStyle w:val="75"/>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63"/>
              <w:gridCol w:w="1504"/>
              <w:gridCol w:w="1113"/>
              <w:gridCol w:w="360"/>
              <w:gridCol w:w="526"/>
              <w:gridCol w:w="443"/>
              <w:gridCol w:w="612"/>
              <w:gridCol w:w="609"/>
              <w:gridCol w:w="234"/>
              <w:gridCol w:w="317"/>
              <w:gridCol w:w="778"/>
              <w:gridCol w:w="134"/>
              <w:gridCol w:w="384"/>
              <w:gridCol w:w="81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86" w:hRule="atLeast"/>
                <w:tblHeader/>
                <w:jc w:val="center"/>
              </w:trPr>
              <w:tc>
                <w:tcPr>
                  <w:tcW w:w="1874" w:type="dxa"/>
                  <w:gridSpan w:val="2"/>
                  <w:noWrap/>
                  <w:vAlign w:val="center"/>
                </w:tcPr>
                <w:p>
                  <w:pPr>
                    <w:ind w:firstLine="36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工作内容</w:t>
                  </w:r>
                </w:p>
              </w:tc>
              <w:tc>
                <w:tcPr>
                  <w:tcW w:w="6321" w:type="dxa"/>
                  <w:gridSpan w:val="12"/>
                  <w:noWrap/>
                  <w:vAlign w:val="center"/>
                </w:tcPr>
                <w:p>
                  <w:pPr>
                    <w:ind w:firstLine="36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自查项目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370" w:type="dxa"/>
                  <w:vMerge w:val="restart"/>
                  <w:noWrap/>
                  <w:textDirection w:val="tbRlV"/>
                  <w:vAlign w:val="center"/>
                </w:tcPr>
                <w:p>
                  <w:pPr>
                    <w:ind w:firstLine="36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影响识别</w:t>
                  </w:r>
                </w:p>
              </w:tc>
              <w:tc>
                <w:tcPr>
                  <w:tcW w:w="1504" w:type="dxa"/>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影响类型</w:t>
                  </w:r>
                </w:p>
              </w:tc>
              <w:tc>
                <w:tcPr>
                  <w:tcW w:w="6321" w:type="dxa"/>
                  <w:gridSpan w:val="12"/>
                  <w:noWrap/>
                  <w:vAlign w:val="center"/>
                </w:tcPr>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xml:space="preserve">水污染影响型 </w:t>
                  </w:r>
                  <w:r>
                    <w:rPr>
                      <w:rFonts w:hint="default" w:ascii="Times New Roman" w:hAnsi="Times New Roman" w:eastAsia="宋体" w:cs="Times New Roman"/>
                      <w:sz w:val="22"/>
                      <w:szCs w:val="18"/>
                    </w:rPr>
                    <w:sym w:font="Wingdings 2" w:char="F052"/>
                  </w:r>
                  <w:r>
                    <w:rPr>
                      <w:rFonts w:hint="default" w:ascii="Times New Roman" w:hAnsi="Times New Roman" w:eastAsia="宋体" w:cs="Times New Roman"/>
                      <w:color w:val="000000"/>
                      <w:sz w:val="18"/>
                      <w:szCs w:val="18"/>
                    </w:rPr>
                    <w:t>；水文要素影响型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370" w:type="dxa"/>
                  <w:vMerge w:val="continue"/>
                  <w:vAlign w:val="center"/>
                </w:tcPr>
                <w:p>
                  <w:pPr>
                    <w:ind w:firstLine="360"/>
                    <w:jc w:val="center"/>
                    <w:rPr>
                      <w:rFonts w:hint="default" w:ascii="Times New Roman" w:hAnsi="Times New Roman" w:eastAsia="宋体" w:cs="Times New Roman"/>
                      <w:color w:val="000000"/>
                      <w:sz w:val="18"/>
                      <w:szCs w:val="18"/>
                    </w:rPr>
                  </w:pPr>
                </w:p>
              </w:tc>
              <w:tc>
                <w:tcPr>
                  <w:tcW w:w="1504" w:type="dxa"/>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水环境保护目标</w:t>
                  </w:r>
                </w:p>
              </w:tc>
              <w:tc>
                <w:tcPr>
                  <w:tcW w:w="6321" w:type="dxa"/>
                  <w:gridSpan w:val="12"/>
                  <w:vAlign w:val="center"/>
                </w:tcPr>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饮用水水源保护区 □；饮用水取水口 □；涉水的自然保护区 □；重要湿地 □；</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 xml:space="preserve">重点保护与珍稀水生生物的栖息地 □；重要水生生物的自然产卵场及索饵场、越冬场和洄游通道、天然渔场等渔业水体 □；涉水的风景名胜区 □；其他 </w:t>
                  </w:r>
                  <w:r>
                    <w:rPr>
                      <w:rFonts w:hint="default" w:ascii="Times New Roman" w:hAnsi="Times New Roman" w:eastAsia="宋体" w:cs="Times New Roman"/>
                      <w:color w:val="000000"/>
                      <w:sz w:val="18"/>
                      <w:szCs w:val="18"/>
                    </w:rPr>
                    <w:sym w:font="Wingdings 2" w:char="0052"/>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370" w:type="dxa"/>
                  <w:vMerge w:val="continue"/>
                  <w:vAlign w:val="center"/>
                </w:tcPr>
                <w:p>
                  <w:pPr>
                    <w:ind w:firstLine="360"/>
                    <w:jc w:val="center"/>
                    <w:rPr>
                      <w:rFonts w:hint="default" w:ascii="Times New Roman" w:hAnsi="Times New Roman" w:eastAsia="宋体" w:cs="Times New Roman"/>
                      <w:color w:val="000000"/>
                      <w:sz w:val="18"/>
                      <w:szCs w:val="18"/>
                    </w:rPr>
                  </w:pPr>
                </w:p>
              </w:tc>
              <w:tc>
                <w:tcPr>
                  <w:tcW w:w="1504" w:type="dxa"/>
                  <w:vMerge w:val="restart"/>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影响途径</w:t>
                  </w:r>
                </w:p>
              </w:tc>
              <w:tc>
                <w:tcPr>
                  <w:tcW w:w="3054" w:type="dxa"/>
                  <w:gridSpan w:val="5"/>
                  <w:vAlign w:val="center"/>
                </w:tcPr>
                <w:p>
                  <w:pPr>
                    <w:ind w:firstLine="36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水污染影响型</w:t>
                  </w:r>
                </w:p>
              </w:tc>
              <w:tc>
                <w:tcPr>
                  <w:tcW w:w="3267" w:type="dxa"/>
                  <w:gridSpan w:val="7"/>
                  <w:vAlign w:val="center"/>
                </w:tcPr>
                <w:p>
                  <w:pPr>
                    <w:ind w:firstLine="36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水文要素影响型</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370" w:type="dxa"/>
                  <w:vMerge w:val="continue"/>
                  <w:vAlign w:val="center"/>
                </w:tcPr>
                <w:p>
                  <w:pPr>
                    <w:ind w:firstLine="360"/>
                    <w:jc w:val="center"/>
                    <w:rPr>
                      <w:rFonts w:hint="default" w:ascii="Times New Roman" w:hAnsi="Times New Roman" w:eastAsia="宋体" w:cs="Times New Roman"/>
                      <w:color w:val="000000"/>
                      <w:sz w:val="18"/>
                      <w:szCs w:val="18"/>
                    </w:rPr>
                  </w:pPr>
                </w:p>
              </w:tc>
              <w:tc>
                <w:tcPr>
                  <w:tcW w:w="1504" w:type="dxa"/>
                  <w:vMerge w:val="continue"/>
                  <w:vAlign w:val="center"/>
                </w:tcPr>
                <w:p>
                  <w:pPr>
                    <w:ind w:firstLine="360"/>
                    <w:jc w:val="center"/>
                    <w:rPr>
                      <w:rFonts w:hint="default" w:ascii="Times New Roman" w:hAnsi="Times New Roman" w:eastAsia="宋体" w:cs="Times New Roman"/>
                      <w:color w:val="000000"/>
                      <w:sz w:val="18"/>
                      <w:szCs w:val="18"/>
                    </w:rPr>
                  </w:pPr>
                </w:p>
              </w:tc>
              <w:tc>
                <w:tcPr>
                  <w:tcW w:w="3054" w:type="dxa"/>
                  <w:gridSpan w:val="5"/>
                  <w:vAlign w:val="center"/>
                </w:tcPr>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xml:space="preserve">直接排放 □；间接排放 </w:t>
                  </w:r>
                  <w:r>
                    <w:rPr>
                      <w:rFonts w:hint="default" w:ascii="Times New Roman" w:hAnsi="Times New Roman" w:eastAsia="宋体" w:cs="Times New Roman"/>
                      <w:sz w:val="22"/>
                      <w:szCs w:val="18"/>
                    </w:rPr>
                    <w:sym w:font="Wingdings 2" w:char="F052"/>
                  </w:r>
                  <w:r>
                    <w:rPr>
                      <w:rFonts w:hint="default" w:ascii="Times New Roman" w:hAnsi="Times New Roman" w:eastAsia="宋体" w:cs="Times New Roman"/>
                      <w:color w:val="000000"/>
                      <w:sz w:val="18"/>
                      <w:szCs w:val="18"/>
                    </w:rPr>
                    <w:t>；其他 □</w:t>
                  </w:r>
                </w:p>
              </w:tc>
              <w:tc>
                <w:tcPr>
                  <w:tcW w:w="3267" w:type="dxa"/>
                  <w:gridSpan w:val="7"/>
                  <w:vAlign w:val="center"/>
                </w:tcPr>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水温 □；径流 □；水域面积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370" w:type="dxa"/>
                  <w:vMerge w:val="continue"/>
                  <w:vAlign w:val="center"/>
                </w:tcPr>
                <w:p>
                  <w:pPr>
                    <w:ind w:firstLine="360"/>
                    <w:jc w:val="center"/>
                    <w:rPr>
                      <w:rFonts w:hint="default" w:ascii="Times New Roman" w:hAnsi="Times New Roman" w:eastAsia="宋体" w:cs="Times New Roman"/>
                      <w:color w:val="000000"/>
                      <w:sz w:val="18"/>
                      <w:szCs w:val="18"/>
                    </w:rPr>
                  </w:pPr>
                </w:p>
              </w:tc>
              <w:tc>
                <w:tcPr>
                  <w:tcW w:w="1504" w:type="dxa"/>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影响因子</w:t>
                  </w:r>
                </w:p>
              </w:tc>
              <w:tc>
                <w:tcPr>
                  <w:tcW w:w="3054" w:type="dxa"/>
                  <w:gridSpan w:val="5"/>
                  <w:vAlign w:val="center"/>
                </w:tcPr>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持久性污染物 □；有毒有害污染物 □；非持久性污染物</w:t>
                  </w:r>
                  <w:r>
                    <w:rPr>
                      <w:rFonts w:hint="default" w:ascii="Times New Roman" w:hAnsi="Times New Roman" w:eastAsia="宋体" w:cs="Times New Roman"/>
                      <w:sz w:val="22"/>
                      <w:szCs w:val="18"/>
                    </w:rPr>
                    <w:sym w:font="Wingdings 2" w:char="F052"/>
                  </w:r>
                  <w:r>
                    <w:rPr>
                      <w:rFonts w:hint="default" w:ascii="Times New Roman" w:hAnsi="Times New Roman" w:eastAsia="宋体" w:cs="Times New Roman"/>
                      <w:color w:val="000000"/>
                      <w:sz w:val="18"/>
                      <w:szCs w:val="18"/>
                    </w:rPr>
                    <w:t>；pH值 □；热污染 □；富营养化 □；其他 □</w:t>
                  </w:r>
                </w:p>
              </w:tc>
              <w:tc>
                <w:tcPr>
                  <w:tcW w:w="3267" w:type="dxa"/>
                  <w:gridSpan w:val="7"/>
                  <w:vAlign w:val="center"/>
                </w:tcPr>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水温 □；水位（水深） □；流速 □；流量 □；其他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1874" w:type="dxa"/>
                  <w:gridSpan w:val="2"/>
                  <w:vMerge w:val="restart"/>
                  <w:noWrap/>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评价等级</w:t>
                  </w:r>
                </w:p>
              </w:tc>
              <w:tc>
                <w:tcPr>
                  <w:tcW w:w="3054" w:type="dxa"/>
                  <w:gridSpan w:val="5"/>
                  <w:noWrap/>
                  <w:vAlign w:val="center"/>
                </w:tcPr>
                <w:p>
                  <w:pPr>
                    <w:ind w:firstLine="36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水污染影响型</w:t>
                  </w:r>
                </w:p>
              </w:tc>
              <w:tc>
                <w:tcPr>
                  <w:tcW w:w="3267" w:type="dxa"/>
                  <w:gridSpan w:val="7"/>
                  <w:vAlign w:val="center"/>
                </w:tcPr>
                <w:p>
                  <w:pPr>
                    <w:ind w:firstLine="36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水文要素影响型</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1874" w:type="dxa"/>
                  <w:gridSpan w:val="2"/>
                  <w:vMerge w:val="continue"/>
                  <w:noWrap/>
                  <w:vAlign w:val="center"/>
                </w:tcPr>
                <w:p>
                  <w:pPr>
                    <w:ind w:firstLine="360"/>
                    <w:jc w:val="center"/>
                    <w:rPr>
                      <w:rFonts w:hint="default" w:ascii="Times New Roman" w:hAnsi="Times New Roman" w:eastAsia="宋体" w:cs="Times New Roman"/>
                      <w:color w:val="000000"/>
                      <w:sz w:val="18"/>
                      <w:szCs w:val="18"/>
                    </w:rPr>
                  </w:pPr>
                </w:p>
              </w:tc>
              <w:tc>
                <w:tcPr>
                  <w:tcW w:w="3054" w:type="dxa"/>
                  <w:gridSpan w:val="5"/>
                  <w:noWrap/>
                  <w:vAlign w:val="center"/>
                </w:tcPr>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xml:space="preserve">一级 □；二级 □；三级A □；三级B </w:t>
                  </w:r>
                  <w:r>
                    <w:rPr>
                      <w:rFonts w:hint="default" w:ascii="Times New Roman" w:hAnsi="Times New Roman" w:eastAsia="宋体" w:cs="Times New Roman"/>
                      <w:sz w:val="22"/>
                      <w:szCs w:val="18"/>
                    </w:rPr>
                    <w:sym w:font="Wingdings 2" w:char="F052"/>
                  </w:r>
                </w:p>
              </w:tc>
              <w:tc>
                <w:tcPr>
                  <w:tcW w:w="3267" w:type="dxa"/>
                  <w:gridSpan w:val="7"/>
                  <w:vAlign w:val="center"/>
                </w:tcPr>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一级 □；二级 □；三级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370" w:type="dxa"/>
                  <w:vMerge w:val="restart"/>
                  <w:noWrap/>
                  <w:textDirection w:val="tbRlV"/>
                  <w:vAlign w:val="center"/>
                </w:tcPr>
                <w:p>
                  <w:pPr>
                    <w:ind w:firstLine="36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现状调查</w:t>
                  </w:r>
                </w:p>
              </w:tc>
              <w:tc>
                <w:tcPr>
                  <w:tcW w:w="1504" w:type="dxa"/>
                  <w:vMerge w:val="restart"/>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区域污染源</w:t>
                  </w:r>
                </w:p>
              </w:tc>
              <w:tc>
                <w:tcPr>
                  <w:tcW w:w="3054" w:type="dxa"/>
                  <w:gridSpan w:val="5"/>
                  <w:noWrap/>
                  <w:vAlign w:val="center"/>
                </w:tcPr>
                <w:p>
                  <w:pPr>
                    <w:ind w:firstLine="36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调查项目</w:t>
                  </w:r>
                </w:p>
              </w:tc>
              <w:tc>
                <w:tcPr>
                  <w:tcW w:w="3267" w:type="dxa"/>
                  <w:gridSpan w:val="7"/>
                  <w:noWrap/>
                  <w:vAlign w:val="center"/>
                </w:tcPr>
                <w:p>
                  <w:pPr>
                    <w:ind w:firstLine="36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数据来源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370" w:type="dxa"/>
                  <w:vMerge w:val="continue"/>
                  <w:vAlign w:val="center"/>
                </w:tcPr>
                <w:p>
                  <w:pPr>
                    <w:ind w:firstLine="360"/>
                    <w:rPr>
                      <w:rFonts w:hint="default" w:ascii="Times New Roman" w:hAnsi="Times New Roman" w:eastAsia="宋体" w:cs="Times New Roman"/>
                      <w:color w:val="000000"/>
                      <w:sz w:val="18"/>
                      <w:szCs w:val="18"/>
                    </w:rPr>
                  </w:pPr>
                </w:p>
              </w:tc>
              <w:tc>
                <w:tcPr>
                  <w:tcW w:w="1504" w:type="dxa"/>
                  <w:vMerge w:val="continue"/>
                  <w:vAlign w:val="center"/>
                </w:tcPr>
                <w:p>
                  <w:pPr>
                    <w:ind w:firstLine="360"/>
                    <w:jc w:val="center"/>
                    <w:rPr>
                      <w:rFonts w:hint="default" w:ascii="Times New Roman" w:hAnsi="Times New Roman" w:eastAsia="宋体" w:cs="Times New Roman"/>
                      <w:color w:val="000000"/>
                      <w:sz w:val="18"/>
                      <w:szCs w:val="18"/>
                    </w:rPr>
                  </w:pPr>
                </w:p>
              </w:tc>
              <w:tc>
                <w:tcPr>
                  <w:tcW w:w="1473" w:type="dxa"/>
                  <w:gridSpan w:val="2"/>
                  <w:vAlign w:val="center"/>
                </w:tcPr>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xml:space="preserve">已建 </w:t>
                  </w:r>
                  <w:r>
                    <w:rPr>
                      <w:rFonts w:hint="default" w:ascii="Times New Roman" w:hAnsi="Times New Roman" w:eastAsia="宋体" w:cs="Times New Roman"/>
                      <w:color w:val="000000"/>
                      <w:sz w:val="18"/>
                      <w:szCs w:val="18"/>
                    </w:rPr>
                    <w:sym w:font="Wingdings 2" w:char="00A3"/>
                  </w:r>
                  <w:r>
                    <w:rPr>
                      <w:rFonts w:hint="default" w:ascii="Times New Roman" w:hAnsi="Times New Roman" w:eastAsia="宋体" w:cs="Times New Roman"/>
                      <w:color w:val="000000"/>
                      <w:sz w:val="18"/>
                      <w:szCs w:val="18"/>
                    </w:rPr>
                    <w:t>；在建 □；拟建 □；其他 □</w:t>
                  </w:r>
                </w:p>
              </w:tc>
              <w:tc>
                <w:tcPr>
                  <w:tcW w:w="1581" w:type="dxa"/>
                  <w:gridSpan w:val="3"/>
                  <w:vAlign w:val="center"/>
                </w:tcPr>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拟替代的污染源 □</w:t>
                  </w:r>
                </w:p>
              </w:tc>
              <w:tc>
                <w:tcPr>
                  <w:tcW w:w="3267" w:type="dxa"/>
                  <w:gridSpan w:val="7"/>
                  <w:vAlign w:val="center"/>
                </w:tcPr>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xml:space="preserve">排污许可证 □；环评 □；环保验收 □；既有实测 </w:t>
                  </w:r>
                  <w:r>
                    <w:rPr>
                      <w:rFonts w:hint="default" w:ascii="Times New Roman" w:hAnsi="Times New Roman" w:eastAsia="宋体" w:cs="Times New Roman"/>
                      <w:color w:val="000000"/>
                      <w:sz w:val="18"/>
                      <w:szCs w:val="18"/>
                    </w:rPr>
                    <w:sym w:font="Wingdings 2" w:char="00A3"/>
                  </w:r>
                  <w:r>
                    <w:rPr>
                      <w:rFonts w:hint="default" w:ascii="Times New Roman" w:hAnsi="Times New Roman" w:eastAsia="宋体" w:cs="Times New Roman"/>
                      <w:color w:val="000000"/>
                      <w:sz w:val="18"/>
                      <w:szCs w:val="18"/>
                    </w:rPr>
                    <w:t>；现场监测 □；入河排放口数据 □；其他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370" w:type="dxa"/>
                  <w:vMerge w:val="continue"/>
                  <w:vAlign w:val="center"/>
                </w:tcPr>
                <w:p>
                  <w:pPr>
                    <w:ind w:firstLine="360"/>
                    <w:rPr>
                      <w:rFonts w:hint="default" w:ascii="Times New Roman" w:hAnsi="Times New Roman" w:eastAsia="宋体" w:cs="Times New Roman"/>
                      <w:color w:val="000000"/>
                      <w:sz w:val="18"/>
                      <w:szCs w:val="18"/>
                    </w:rPr>
                  </w:pPr>
                </w:p>
              </w:tc>
              <w:tc>
                <w:tcPr>
                  <w:tcW w:w="1504" w:type="dxa"/>
                  <w:vMerge w:val="restart"/>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受影响水体水环境质量</w:t>
                  </w:r>
                </w:p>
              </w:tc>
              <w:tc>
                <w:tcPr>
                  <w:tcW w:w="3054" w:type="dxa"/>
                  <w:gridSpan w:val="5"/>
                  <w:noWrap/>
                  <w:vAlign w:val="center"/>
                </w:tcPr>
                <w:p>
                  <w:pPr>
                    <w:ind w:firstLine="36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调查时期</w:t>
                  </w:r>
                </w:p>
              </w:tc>
              <w:tc>
                <w:tcPr>
                  <w:tcW w:w="3267" w:type="dxa"/>
                  <w:gridSpan w:val="7"/>
                  <w:noWrap/>
                  <w:vAlign w:val="center"/>
                </w:tcPr>
                <w:p>
                  <w:pPr>
                    <w:ind w:firstLine="36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数据来源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02" w:hRule="atLeast"/>
                <w:jc w:val="center"/>
              </w:trPr>
              <w:tc>
                <w:tcPr>
                  <w:tcW w:w="370" w:type="dxa"/>
                  <w:vMerge w:val="continue"/>
                  <w:vAlign w:val="center"/>
                </w:tcPr>
                <w:p>
                  <w:pPr>
                    <w:ind w:firstLine="360"/>
                    <w:rPr>
                      <w:rFonts w:hint="default" w:ascii="Times New Roman" w:hAnsi="Times New Roman" w:eastAsia="宋体" w:cs="Times New Roman"/>
                      <w:color w:val="000000"/>
                      <w:sz w:val="18"/>
                      <w:szCs w:val="18"/>
                    </w:rPr>
                  </w:pPr>
                </w:p>
              </w:tc>
              <w:tc>
                <w:tcPr>
                  <w:tcW w:w="1504" w:type="dxa"/>
                  <w:vMerge w:val="continue"/>
                  <w:vAlign w:val="center"/>
                </w:tcPr>
                <w:p>
                  <w:pPr>
                    <w:ind w:firstLine="360"/>
                    <w:jc w:val="center"/>
                    <w:rPr>
                      <w:rFonts w:hint="default" w:ascii="Times New Roman" w:hAnsi="Times New Roman" w:eastAsia="宋体" w:cs="Times New Roman"/>
                      <w:color w:val="000000"/>
                      <w:sz w:val="18"/>
                      <w:szCs w:val="18"/>
                    </w:rPr>
                  </w:pPr>
                </w:p>
              </w:tc>
              <w:tc>
                <w:tcPr>
                  <w:tcW w:w="3054" w:type="dxa"/>
                  <w:gridSpan w:val="5"/>
                  <w:vAlign w:val="center"/>
                </w:tcPr>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丰水期 □；平水期 □；枯水期 □；冰封期 □</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 xml:space="preserve">春季 </w:t>
                  </w:r>
                  <w:r>
                    <w:rPr>
                      <w:rFonts w:hint="default" w:ascii="Times New Roman" w:hAnsi="Times New Roman" w:eastAsia="宋体" w:cs="Times New Roman"/>
                      <w:color w:val="000000"/>
                      <w:sz w:val="18"/>
                      <w:szCs w:val="18"/>
                    </w:rPr>
                    <w:sym w:font="Wingdings 2" w:char="00A3"/>
                  </w:r>
                  <w:r>
                    <w:rPr>
                      <w:rFonts w:hint="default" w:ascii="Times New Roman" w:hAnsi="Times New Roman" w:eastAsia="宋体" w:cs="Times New Roman"/>
                      <w:color w:val="000000"/>
                      <w:sz w:val="18"/>
                      <w:szCs w:val="18"/>
                    </w:rPr>
                    <w:t xml:space="preserve">；夏季 </w:t>
                  </w:r>
                  <w:r>
                    <w:rPr>
                      <w:rFonts w:hint="default" w:ascii="Times New Roman" w:hAnsi="Times New Roman" w:eastAsia="宋体" w:cs="Times New Roman"/>
                      <w:color w:val="000000"/>
                      <w:sz w:val="18"/>
                      <w:szCs w:val="18"/>
                    </w:rPr>
                    <w:sym w:font="Wingdings 2" w:char="0052"/>
                  </w:r>
                  <w:r>
                    <w:rPr>
                      <w:rFonts w:hint="default" w:ascii="Times New Roman" w:hAnsi="Times New Roman" w:eastAsia="宋体" w:cs="Times New Roman"/>
                      <w:color w:val="000000"/>
                      <w:sz w:val="18"/>
                      <w:szCs w:val="18"/>
                    </w:rPr>
                    <w:t>；秋季 □；冬季 □</w:t>
                  </w:r>
                </w:p>
              </w:tc>
              <w:tc>
                <w:tcPr>
                  <w:tcW w:w="3267" w:type="dxa"/>
                  <w:gridSpan w:val="7"/>
                  <w:noWrap/>
                  <w:vAlign w:val="center"/>
                </w:tcPr>
                <w:p>
                  <w:pPr>
                    <w:ind w:firstLine="36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xml:space="preserve">生态环境保护主管部门 □；补充监测 □；其他 </w:t>
                  </w:r>
                  <w:r>
                    <w:rPr>
                      <w:rFonts w:hint="default" w:ascii="Times New Roman" w:hAnsi="Times New Roman" w:eastAsia="宋体" w:cs="Times New Roman"/>
                      <w:sz w:val="22"/>
                      <w:szCs w:val="18"/>
                    </w:rPr>
                    <w:sym w:font="Wingdings 2" w:char="00A3"/>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370" w:type="dxa"/>
                  <w:vMerge w:val="continue"/>
                  <w:vAlign w:val="center"/>
                </w:tcPr>
                <w:p>
                  <w:pPr>
                    <w:ind w:firstLine="360"/>
                    <w:rPr>
                      <w:rFonts w:hint="default" w:ascii="Times New Roman" w:hAnsi="Times New Roman" w:eastAsia="宋体" w:cs="Times New Roman"/>
                      <w:color w:val="000000"/>
                      <w:sz w:val="18"/>
                      <w:szCs w:val="18"/>
                    </w:rPr>
                  </w:pPr>
                </w:p>
              </w:tc>
              <w:tc>
                <w:tcPr>
                  <w:tcW w:w="1504" w:type="dxa"/>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区域水资源开发利用状况</w:t>
                  </w:r>
                </w:p>
              </w:tc>
              <w:tc>
                <w:tcPr>
                  <w:tcW w:w="6321" w:type="dxa"/>
                  <w:gridSpan w:val="12"/>
                  <w:noWrap/>
                  <w:vAlign w:val="center"/>
                </w:tcPr>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xml:space="preserve">未开发 □；开发量40%以下 □；开发量40%以上 </w:t>
                  </w:r>
                  <w:r>
                    <w:rPr>
                      <w:rFonts w:hint="default" w:ascii="Times New Roman" w:hAnsi="Times New Roman" w:eastAsia="宋体" w:cs="Times New Roman"/>
                      <w:color w:val="000000"/>
                      <w:sz w:val="18"/>
                      <w:szCs w:val="18"/>
                    </w:rPr>
                    <w:sym w:font="Wingdings 2" w:char="0052"/>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370" w:type="dxa"/>
                  <w:vMerge w:val="continue"/>
                  <w:vAlign w:val="center"/>
                </w:tcPr>
                <w:p>
                  <w:pPr>
                    <w:ind w:firstLine="360"/>
                    <w:rPr>
                      <w:rFonts w:hint="default" w:ascii="Times New Roman" w:hAnsi="Times New Roman" w:eastAsia="宋体" w:cs="Times New Roman"/>
                      <w:color w:val="000000"/>
                      <w:sz w:val="18"/>
                      <w:szCs w:val="18"/>
                    </w:rPr>
                  </w:pPr>
                </w:p>
              </w:tc>
              <w:tc>
                <w:tcPr>
                  <w:tcW w:w="1504" w:type="dxa"/>
                  <w:vMerge w:val="restart"/>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水文情势调查</w:t>
                  </w:r>
                </w:p>
              </w:tc>
              <w:tc>
                <w:tcPr>
                  <w:tcW w:w="3054" w:type="dxa"/>
                  <w:gridSpan w:val="5"/>
                  <w:noWrap/>
                  <w:vAlign w:val="center"/>
                </w:tcPr>
                <w:p>
                  <w:pPr>
                    <w:ind w:firstLine="36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调查时期</w:t>
                  </w:r>
                </w:p>
              </w:tc>
              <w:tc>
                <w:tcPr>
                  <w:tcW w:w="3267" w:type="dxa"/>
                  <w:gridSpan w:val="7"/>
                  <w:noWrap/>
                  <w:vAlign w:val="center"/>
                </w:tcPr>
                <w:p>
                  <w:pPr>
                    <w:ind w:firstLine="36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数据来源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02" w:hRule="atLeast"/>
                <w:jc w:val="center"/>
              </w:trPr>
              <w:tc>
                <w:tcPr>
                  <w:tcW w:w="370" w:type="dxa"/>
                  <w:vMerge w:val="continue"/>
                  <w:vAlign w:val="center"/>
                </w:tcPr>
                <w:p>
                  <w:pPr>
                    <w:ind w:firstLine="360"/>
                    <w:rPr>
                      <w:rFonts w:hint="default" w:ascii="Times New Roman" w:hAnsi="Times New Roman" w:eastAsia="宋体" w:cs="Times New Roman"/>
                      <w:color w:val="000000"/>
                      <w:sz w:val="18"/>
                      <w:szCs w:val="18"/>
                    </w:rPr>
                  </w:pPr>
                </w:p>
              </w:tc>
              <w:tc>
                <w:tcPr>
                  <w:tcW w:w="1504" w:type="dxa"/>
                  <w:vMerge w:val="continue"/>
                  <w:vAlign w:val="center"/>
                </w:tcPr>
                <w:p>
                  <w:pPr>
                    <w:ind w:firstLine="360"/>
                    <w:jc w:val="center"/>
                    <w:rPr>
                      <w:rFonts w:hint="default" w:ascii="Times New Roman" w:hAnsi="Times New Roman" w:eastAsia="宋体" w:cs="Times New Roman"/>
                      <w:color w:val="000000"/>
                      <w:sz w:val="18"/>
                      <w:szCs w:val="18"/>
                    </w:rPr>
                  </w:pPr>
                </w:p>
              </w:tc>
              <w:tc>
                <w:tcPr>
                  <w:tcW w:w="3054" w:type="dxa"/>
                  <w:gridSpan w:val="5"/>
                  <w:vAlign w:val="center"/>
                </w:tcPr>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丰水期 □；平水期 □；枯水期 □；冰封期 □</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 xml:space="preserve">春季 </w:t>
                  </w:r>
                  <w:r>
                    <w:rPr>
                      <w:rFonts w:hint="default" w:ascii="Times New Roman" w:hAnsi="Times New Roman" w:eastAsia="宋体" w:cs="Times New Roman"/>
                      <w:color w:val="000000"/>
                      <w:sz w:val="18"/>
                      <w:szCs w:val="18"/>
                    </w:rPr>
                    <w:sym w:font="Wingdings 2" w:char="0052"/>
                  </w:r>
                  <w:r>
                    <w:rPr>
                      <w:rFonts w:hint="default" w:ascii="Times New Roman" w:hAnsi="Times New Roman" w:eastAsia="宋体" w:cs="Times New Roman"/>
                      <w:color w:val="000000"/>
                      <w:sz w:val="18"/>
                      <w:szCs w:val="18"/>
                    </w:rPr>
                    <w:t xml:space="preserve">；夏季 </w:t>
                  </w:r>
                  <w:r>
                    <w:rPr>
                      <w:rFonts w:hint="default" w:ascii="Times New Roman" w:hAnsi="Times New Roman" w:eastAsia="宋体" w:cs="Times New Roman"/>
                      <w:color w:val="000000"/>
                      <w:sz w:val="18"/>
                      <w:szCs w:val="18"/>
                    </w:rPr>
                    <w:sym w:font="Wingdings 2" w:char="0052"/>
                  </w:r>
                  <w:r>
                    <w:rPr>
                      <w:rFonts w:hint="default" w:ascii="Times New Roman" w:hAnsi="Times New Roman" w:eastAsia="宋体" w:cs="Times New Roman"/>
                      <w:color w:val="000000"/>
                      <w:sz w:val="18"/>
                      <w:szCs w:val="18"/>
                    </w:rPr>
                    <w:t>；秋季 □；冬季 □</w:t>
                  </w:r>
                </w:p>
              </w:tc>
              <w:tc>
                <w:tcPr>
                  <w:tcW w:w="3267" w:type="dxa"/>
                  <w:gridSpan w:val="7"/>
                  <w:noWrap/>
                  <w:vAlign w:val="center"/>
                </w:tcPr>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xml:space="preserve">水行政主管部门 □；补充监测 □；其他 </w:t>
                  </w:r>
                  <w:r>
                    <w:rPr>
                      <w:rFonts w:hint="default" w:ascii="Times New Roman" w:hAnsi="Times New Roman" w:eastAsia="宋体" w:cs="Times New Roman"/>
                      <w:color w:val="000000"/>
                      <w:sz w:val="18"/>
                      <w:szCs w:val="18"/>
                    </w:rPr>
                    <w:sym w:font="Wingdings 2" w:char="0052"/>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370" w:type="dxa"/>
                  <w:vMerge w:val="continue"/>
                  <w:vAlign w:val="center"/>
                </w:tcPr>
                <w:p>
                  <w:pPr>
                    <w:ind w:firstLine="360"/>
                    <w:rPr>
                      <w:rFonts w:hint="default" w:ascii="Times New Roman" w:hAnsi="Times New Roman" w:eastAsia="宋体" w:cs="Times New Roman"/>
                      <w:color w:val="000000"/>
                      <w:sz w:val="18"/>
                      <w:szCs w:val="18"/>
                    </w:rPr>
                  </w:pPr>
                </w:p>
              </w:tc>
              <w:tc>
                <w:tcPr>
                  <w:tcW w:w="1504" w:type="dxa"/>
                  <w:vMerge w:val="restart"/>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补充监测</w:t>
                  </w:r>
                </w:p>
              </w:tc>
              <w:tc>
                <w:tcPr>
                  <w:tcW w:w="3054" w:type="dxa"/>
                  <w:gridSpan w:val="5"/>
                  <w:vAlign w:val="center"/>
                </w:tcPr>
                <w:p>
                  <w:pPr>
                    <w:ind w:firstLine="36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监测时期</w:t>
                  </w:r>
                </w:p>
              </w:tc>
              <w:tc>
                <w:tcPr>
                  <w:tcW w:w="2072" w:type="dxa"/>
                  <w:gridSpan w:val="5"/>
                  <w:noWrap/>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监测因子</w:t>
                  </w:r>
                </w:p>
              </w:tc>
              <w:tc>
                <w:tcPr>
                  <w:tcW w:w="1195" w:type="dxa"/>
                  <w:gridSpan w:val="2"/>
                  <w:noWrap/>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监测断面或点位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02" w:hRule="atLeast"/>
                <w:jc w:val="center"/>
              </w:trPr>
              <w:tc>
                <w:tcPr>
                  <w:tcW w:w="370" w:type="dxa"/>
                  <w:vMerge w:val="continue"/>
                  <w:vAlign w:val="center"/>
                </w:tcPr>
                <w:p>
                  <w:pPr>
                    <w:ind w:firstLine="360"/>
                    <w:rPr>
                      <w:rFonts w:hint="default" w:ascii="Times New Roman" w:hAnsi="Times New Roman" w:eastAsia="宋体" w:cs="Times New Roman"/>
                      <w:color w:val="000000"/>
                      <w:sz w:val="18"/>
                      <w:szCs w:val="18"/>
                    </w:rPr>
                  </w:pPr>
                </w:p>
              </w:tc>
              <w:tc>
                <w:tcPr>
                  <w:tcW w:w="1504" w:type="dxa"/>
                  <w:vMerge w:val="continue"/>
                  <w:vAlign w:val="center"/>
                </w:tcPr>
                <w:p>
                  <w:pPr>
                    <w:ind w:firstLine="360"/>
                    <w:jc w:val="center"/>
                    <w:rPr>
                      <w:rFonts w:hint="default" w:ascii="Times New Roman" w:hAnsi="Times New Roman" w:eastAsia="宋体" w:cs="Times New Roman"/>
                      <w:color w:val="000000"/>
                      <w:sz w:val="18"/>
                      <w:szCs w:val="18"/>
                    </w:rPr>
                  </w:pPr>
                </w:p>
              </w:tc>
              <w:tc>
                <w:tcPr>
                  <w:tcW w:w="3054" w:type="dxa"/>
                  <w:gridSpan w:val="5"/>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丰水期 □；平水期 □；枯水期 □；冰封期 □</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春季 □；夏季 □；秋季 □；冬季 □</w:t>
                  </w:r>
                </w:p>
              </w:tc>
              <w:tc>
                <w:tcPr>
                  <w:tcW w:w="2072" w:type="dxa"/>
                  <w:gridSpan w:val="5"/>
                  <w:noWrap/>
                  <w:vAlign w:val="center"/>
                </w:tcPr>
                <w:p>
                  <w:pPr>
                    <w:ind w:firstLine="36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w:t>
                  </w:r>
                </w:p>
              </w:tc>
              <w:tc>
                <w:tcPr>
                  <w:tcW w:w="1195" w:type="dxa"/>
                  <w:gridSpan w:val="2"/>
                  <w:noWrap/>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监测断面或点位个数（   ）个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370" w:type="dxa"/>
                  <w:vMerge w:val="restart"/>
                  <w:noWrap/>
                  <w:textDirection w:val="tbRlV"/>
                  <w:vAlign w:val="center"/>
                </w:tcPr>
                <w:p>
                  <w:pPr>
                    <w:ind w:firstLine="36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现状评价</w:t>
                  </w:r>
                </w:p>
              </w:tc>
              <w:tc>
                <w:tcPr>
                  <w:tcW w:w="1504" w:type="dxa"/>
                  <w:vAlign w:val="center"/>
                </w:tcPr>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评价范围</w:t>
                  </w:r>
                </w:p>
              </w:tc>
              <w:tc>
                <w:tcPr>
                  <w:tcW w:w="6321" w:type="dxa"/>
                  <w:gridSpan w:val="12"/>
                  <w:noWrap/>
                  <w:vAlign w:val="center"/>
                </w:tcPr>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河流：长度（   ）km；湖库、河口及近岸海域：面积（   ）km</w:t>
                  </w:r>
                  <w:r>
                    <w:rPr>
                      <w:rFonts w:hint="default" w:ascii="Times New Roman" w:hAnsi="Times New Roman" w:eastAsia="宋体" w:cs="Times New Roman"/>
                      <w:color w:val="000000"/>
                      <w:sz w:val="18"/>
                      <w:szCs w:val="18"/>
                      <w:vertAlign w:val="superscript"/>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370" w:type="dxa"/>
                  <w:vMerge w:val="continue"/>
                  <w:vAlign w:val="center"/>
                </w:tcPr>
                <w:p>
                  <w:pPr>
                    <w:ind w:firstLine="360"/>
                    <w:rPr>
                      <w:rFonts w:hint="default" w:ascii="Times New Roman" w:hAnsi="Times New Roman" w:eastAsia="宋体" w:cs="Times New Roman"/>
                      <w:color w:val="000000"/>
                      <w:sz w:val="18"/>
                      <w:szCs w:val="18"/>
                    </w:rPr>
                  </w:pPr>
                </w:p>
              </w:tc>
              <w:tc>
                <w:tcPr>
                  <w:tcW w:w="1504" w:type="dxa"/>
                  <w:vAlign w:val="center"/>
                </w:tcPr>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评价因子</w:t>
                  </w:r>
                </w:p>
              </w:tc>
              <w:tc>
                <w:tcPr>
                  <w:tcW w:w="6321" w:type="dxa"/>
                  <w:gridSpan w:val="12"/>
                  <w:noWrap/>
                  <w:vAlign w:val="center"/>
                </w:tcPr>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370" w:type="dxa"/>
                  <w:vMerge w:val="continue"/>
                  <w:vAlign w:val="center"/>
                </w:tcPr>
                <w:p>
                  <w:pPr>
                    <w:ind w:firstLine="360"/>
                    <w:rPr>
                      <w:rFonts w:hint="default" w:ascii="Times New Roman" w:hAnsi="Times New Roman" w:eastAsia="宋体" w:cs="Times New Roman"/>
                      <w:color w:val="000000"/>
                      <w:sz w:val="18"/>
                      <w:szCs w:val="18"/>
                    </w:rPr>
                  </w:pPr>
                </w:p>
              </w:tc>
              <w:tc>
                <w:tcPr>
                  <w:tcW w:w="1504" w:type="dxa"/>
                  <w:vAlign w:val="center"/>
                </w:tcPr>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评价标准</w:t>
                  </w:r>
                </w:p>
              </w:tc>
              <w:tc>
                <w:tcPr>
                  <w:tcW w:w="6321" w:type="dxa"/>
                  <w:gridSpan w:val="12"/>
                  <w:noWrap/>
                  <w:vAlign w:val="center"/>
                </w:tcPr>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xml:space="preserve">河流、湖库、河口：Ⅰ类 □；Ⅱ类口；Ⅲ类 </w:t>
                  </w:r>
                  <w:r>
                    <w:rPr>
                      <w:rFonts w:hint="default" w:ascii="Times New Roman" w:hAnsi="Times New Roman" w:eastAsia="宋体" w:cs="Times New Roman"/>
                      <w:color w:val="000000"/>
                      <w:sz w:val="18"/>
                      <w:szCs w:val="18"/>
                    </w:rPr>
                    <w:sym w:font="Wingdings 2" w:char="0052"/>
                  </w:r>
                  <w:r>
                    <w:rPr>
                      <w:rFonts w:hint="default" w:ascii="Times New Roman" w:hAnsi="Times New Roman" w:eastAsia="宋体" w:cs="Times New Roman"/>
                      <w:color w:val="000000"/>
                      <w:sz w:val="18"/>
                      <w:szCs w:val="18"/>
                    </w:rPr>
                    <w:t>；Ⅳ类 □；Ⅴ类 □</w:t>
                  </w:r>
                </w:p>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近岸海域：第一类 □；第二类 □；第三类 □；第四类 □</w:t>
                  </w:r>
                </w:p>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规划年评价标准（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370" w:type="dxa"/>
                  <w:vMerge w:val="continue"/>
                  <w:vAlign w:val="center"/>
                </w:tcPr>
                <w:p>
                  <w:pPr>
                    <w:ind w:firstLine="360"/>
                    <w:rPr>
                      <w:rFonts w:hint="default" w:ascii="Times New Roman" w:hAnsi="Times New Roman" w:eastAsia="宋体" w:cs="Times New Roman"/>
                      <w:color w:val="000000"/>
                      <w:sz w:val="18"/>
                      <w:szCs w:val="18"/>
                    </w:rPr>
                  </w:pPr>
                </w:p>
              </w:tc>
              <w:tc>
                <w:tcPr>
                  <w:tcW w:w="1504" w:type="dxa"/>
                  <w:vAlign w:val="center"/>
                </w:tcPr>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评价时期</w:t>
                  </w:r>
                </w:p>
              </w:tc>
              <w:tc>
                <w:tcPr>
                  <w:tcW w:w="6321" w:type="dxa"/>
                  <w:gridSpan w:val="12"/>
                  <w:vAlign w:val="center"/>
                </w:tcPr>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丰水期 □；平水期 □；枯水期 □；冰封期 □</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春季 □；夏季 □；秋季 □；冬季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604" w:hRule="atLeast"/>
                <w:jc w:val="center"/>
              </w:trPr>
              <w:tc>
                <w:tcPr>
                  <w:tcW w:w="370" w:type="dxa"/>
                  <w:vMerge w:val="continue"/>
                  <w:vAlign w:val="center"/>
                </w:tcPr>
                <w:p>
                  <w:pPr>
                    <w:ind w:firstLine="360"/>
                    <w:rPr>
                      <w:rFonts w:hint="default" w:ascii="Times New Roman" w:hAnsi="Times New Roman" w:eastAsia="宋体" w:cs="Times New Roman"/>
                      <w:color w:val="000000"/>
                      <w:sz w:val="18"/>
                      <w:szCs w:val="18"/>
                    </w:rPr>
                  </w:pPr>
                </w:p>
              </w:tc>
              <w:tc>
                <w:tcPr>
                  <w:tcW w:w="1504" w:type="dxa"/>
                  <w:vAlign w:val="center"/>
                </w:tcPr>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评价结论</w:t>
                  </w:r>
                </w:p>
              </w:tc>
              <w:tc>
                <w:tcPr>
                  <w:tcW w:w="5510" w:type="dxa"/>
                  <w:gridSpan w:val="11"/>
                  <w:vAlign w:val="center"/>
                </w:tcPr>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xml:space="preserve">水环境功能区或水功能区、近岸海域环境功能区水质达标状况 □：达标 </w:t>
                  </w:r>
                  <w:r>
                    <w:rPr>
                      <w:rFonts w:hint="default" w:ascii="Times New Roman" w:hAnsi="Times New Roman" w:eastAsia="宋体" w:cs="Times New Roman"/>
                      <w:sz w:val="22"/>
                      <w:szCs w:val="18"/>
                    </w:rPr>
                    <w:sym w:font="Wingdings 2" w:char="00A3"/>
                  </w:r>
                  <w:r>
                    <w:rPr>
                      <w:rFonts w:hint="default" w:ascii="Times New Roman" w:hAnsi="Times New Roman" w:eastAsia="宋体" w:cs="Times New Roman"/>
                      <w:color w:val="000000"/>
                      <w:sz w:val="18"/>
                      <w:szCs w:val="18"/>
                    </w:rPr>
                    <w:t xml:space="preserve">；不达标 </w:t>
                  </w:r>
                  <w:r>
                    <w:rPr>
                      <w:rFonts w:hint="default" w:ascii="Times New Roman" w:hAnsi="Times New Roman" w:eastAsia="宋体" w:cs="Times New Roman"/>
                      <w:color w:val="000000"/>
                      <w:sz w:val="18"/>
                      <w:szCs w:val="18"/>
                    </w:rPr>
                    <w:sym w:font="Wingdings 2" w:char="0052"/>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 xml:space="preserve">水环境控制单元或断面水质达标状况 □：达标 </w:t>
                  </w:r>
                  <w:r>
                    <w:rPr>
                      <w:rFonts w:hint="default" w:ascii="Times New Roman" w:hAnsi="Times New Roman" w:eastAsia="宋体" w:cs="Times New Roman"/>
                      <w:sz w:val="22"/>
                      <w:szCs w:val="18"/>
                    </w:rPr>
                    <w:sym w:font="Wingdings 2" w:char="00A3"/>
                  </w:r>
                  <w:r>
                    <w:rPr>
                      <w:rFonts w:hint="default" w:ascii="Times New Roman" w:hAnsi="Times New Roman" w:eastAsia="宋体" w:cs="Times New Roman"/>
                      <w:color w:val="000000"/>
                      <w:sz w:val="18"/>
                      <w:szCs w:val="18"/>
                    </w:rPr>
                    <w:t xml:space="preserve">；不达标 </w:t>
                  </w:r>
                  <w:r>
                    <w:rPr>
                      <w:rFonts w:hint="default" w:ascii="Times New Roman" w:hAnsi="Times New Roman" w:eastAsia="宋体" w:cs="Times New Roman"/>
                      <w:color w:val="000000"/>
                      <w:sz w:val="18"/>
                      <w:szCs w:val="18"/>
                    </w:rPr>
                    <w:sym w:font="Wingdings 2" w:char="0052"/>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 xml:space="preserve">水环境保护目标质量状况 □：达标 </w:t>
                  </w:r>
                  <w:r>
                    <w:rPr>
                      <w:rFonts w:hint="default" w:ascii="Times New Roman" w:hAnsi="Times New Roman" w:eastAsia="宋体" w:cs="Times New Roman"/>
                      <w:sz w:val="22"/>
                      <w:szCs w:val="18"/>
                    </w:rPr>
                    <w:sym w:font="Wingdings 2" w:char="00A3"/>
                  </w:r>
                  <w:r>
                    <w:rPr>
                      <w:rFonts w:hint="default" w:ascii="Times New Roman" w:hAnsi="Times New Roman" w:eastAsia="宋体" w:cs="Times New Roman"/>
                      <w:color w:val="000000"/>
                      <w:sz w:val="18"/>
                      <w:szCs w:val="18"/>
                    </w:rPr>
                    <w:t xml:space="preserve">；不达标 </w:t>
                  </w:r>
                  <w:r>
                    <w:rPr>
                      <w:rFonts w:hint="default" w:ascii="Times New Roman" w:hAnsi="Times New Roman" w:eastAsia="宋体" w:cs="Times New Roman"/>
                      <w:color w:val="000000"/>
                      <w:sz w:val="18"/>
                      <w:szCs w:val="18"/>
                    </w:rPr>
                    <w:sym w:font="Wingdings 2" w:char="0052"/>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对照断面、控制断面等代表性断面的水质状况 □：达标 □；不达标 □</w:t>
                  </w:r>
                </w:p>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底泥污染评价 □</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水资源与开发利用程度及其水文情势评价 □</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水环境质量回顾评价 □</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流域（区域）水资源（包括水能资源）与开发利用总体状况、生态流量管理要求与现状满足程度、建设项目占用水域空间的水流状况与河湖演变状况 □</w:t>
                  </w:r>
                </w:p>
              </w:tc>
              <w:tc>
                <w:tcPr>
                  <w:tcW w:w="811" w:type="dxa"/>
                  <w:vAlign w:val="center"/>
                </w:tcPr>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xml:space="preserve">达标区 </w:t>
                  </w:r>
                  <w:r>
                    <w:rPr>
                      <w:rFonts w:hint="default" w:ascii="Times New Roman" w:hAnsi="Times New Roman" w:eastAsia="宋体" w:cs="Times New Roman"/>
                      <w:sz w:val="22"/>
                      <w:szCs w:val="18"/>
                    </w:rPr>
                    <w:sym w:font="Wingdings 2" w:char="00A3"/>
                  </w:r>
                </w:p>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xml:space="preserve">不达标区 </w:t>
                  </w:r>
                  <w:r>
                    <w:rPr>
                      <w:rFonts w:hint="default" w:ascii="Times New Roman" w:hAnsi="Times New Roman" w:eastAsia="宋体" w:cs="Times New Roman"/>
                      <w:color w:val="000000"/>
                      <w:sz w:val="18"/>
                      <w:szCs w:val="18"/>
                    </w:rPr>
                    <w:sym w:font="Wingdings 2" w:char="0052"/>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370" w:type="dxa"/>
                  <w:vMerge w:val="restart"/>
                  <w:noWrap/>
                  <w:textDirection w:val="tbRlV"/>
                  <w:vAlign w:val="center"/>
                </w:tcPr>
                <w:p>
                  <w:pPr>
                    <w:ind w:firstLine="36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影响预测</w:t>
                  </w:r>
                </w:p>
              </w:tc>
              <w:tc>
                <w:tcPr>
                  <w:tcW w:w="1504" w:type="dxa"/>
                  <w:vAlign w:val="center"/>
                </w:tcPr>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预测范围</w:t>
                  </w:r>
                </w:p>
              </w:tc>
              <w:tc>
                <w:tcPr>
                  <w:tcW w:w="6321" w:type="dxa"/>
                  <w:gridSpan w:val="12"/>
                  <w:noWrap/>
                  <w:vAlign w:val="center"/>
                </w:tcPr>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河流：长度（   ）km；湖库、河口及近岸海域：面积（   ）km</w:t>
                  </w:r>
                  <w:r>
                    <w:rPr>
                      <w:rFonts w:hint="default" w:ascii="Times New Roman" w:hAnsi="Times New Roman" w:eastAsia="宋体" w:cs="Times New Roman"/>
                      <w:color w:val="000000"/>
                      <w:sz w:val="18"/>
                      <w:szCs w:val="18"/>
                      <w:vertAlign w:val="superscript"/>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370" w:type="dxa"/>
                  <w:vMerge w:val="continue"/>
                  <w:vAlign w:val="center"/>
                </w:tcPr>
                <w:p>
                  <w:pPr>
                    <w:ind w:firstLine="360"/>
                    <w:rPr>
                      <w:rFonts w:hint="default" w:ascii="Times New Roman" w:hAnsi="Times New Roman" w:eastAsia="宋体" w:cs="Times New Roman"/>
                      <w:color w:val="000000"/>
                      <w:sz w:val="18"/>
                      <w:szCs w:val="18"/>
                    </w:rPr>
                  </w:pPr>
                </w:p>
              </w:tc>
              <w:tc>
                <w:tcPr>
                  <w:tcW w:w="1504" w:type="dxa"/>
                  <w:vAlign w:val="center"/>
                </w:tcPr>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预测因子</w:t>
                  </w:r>
                </w:p>
              </w:tc>
              <w:tc>
                <w:tcPr>
                  <w:tcW w:w="6321" w:type="dxa"/>
                  <w:gridSpan w:val="12"/>
                  <w:noWrap/>
                  <w:vAlign w:val="center"/>
                </w:tcPr>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370" w:type="dxa"/>
                  <w:vMerge w:val="continue"/>
                  <w:vAlign w:val="center"/>
                </w:tcPr>
                <w:p>
                  <w:pPr>
                    <w:ind w:firstLine="360"/>
                    <w:rPr>
                      <w:rFonts w:hint="default" w:ascii="Times New Roman" w:hAnsi="Times New Roman" w:eastAsia="宋体" w:cs="Times New Roman"/>
                      <w:color w:val="000000"/>
                      <w:sz w:val="18"/>
                      <w:szCs w:val="18"/>
                    </w:rPr>
                  </w:pPr>
                </w:p>
              </w:tc>
              <w:tc>
                <w:tcPr>
                  <w:tcW w:w="1504" w:type="dxa"/>
                  <w:vAlign w:val="center"/>
                </w:tcPr>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预测时期</w:t>
                  </w:r>
                </w:p>
              </w:tc>
              <w:tc>
                <w:tcPr>
                  <w:tcW w:w="6321" w:type="dxa"/>
                  <w:gridSpan w:val="12"/>
                  <w:vAlign w:val="center"/>
                </w:tcPr>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丰水期 □；平水期 □；枯水期 □；冰封期 □</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春季 □；夏季 □；秋季 □；冬季 □</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设计水文条件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370" w:type="dxa"/>
                  <w:vMerge w:val="continue"/>
                  <w:vAlign w:val="center"/>
                </w:tcPr>
                <w:p>
                  <w:pPr>
                    <w:ind w:firstLine="360"/>
                    <w:rPr>
                      <w:rFonts w:hint="default" w:ascii="Times New Roman" w:hAnsi="Times New Roman" w:eastAsia="宋体" w:cs="Times New Roman"/>
                      <w:color w:val="000000"/>
                      <w:sz w:val="18"/>
                      <w:szCs w:val="18"/>
                    </w:rPr>
                  </w:pPr>
                </w:p>
              </w:tc>
              <w:tc>
                <w:tcPr>
                  <w:tcW w:w="1504" w:type="dxa"/>
                  <w:vAlign w:val="center"/>
                </w:tcPr>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预测情景</w:t>
                  </w:r>
                </w:p>
              </w:tc>
              <w:tc>
                <w:tcPr>
                  <w:tcW w:w="6321" w:type="dxa"/>
                  <w:gridSpan w:val="12"/>
                  <w:vAlign w:val="center"/>
                </w:tcPr>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建设期 □；生产运行期 □；服务期满后 □</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正常工况 □；非正常工况 □</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污染控制和减缓措施方案 □</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区（流）域环境质量改善目标要求情景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370" w:type="dxa"/>
                  <w:vMerge w:val="continue"/>
                  <w:vAlign w:val="center"/>
                </w:tcPr>
                <w:p>
                  <w:pPr>
                    <w:ind w:firstLine="360"/>
                    <w:rPr>
                      <w:rFonts w:hint="default" w:ascii="Times New Roman" w:hAnsi="Times New Roman" w:eastAsia="宋体" w:cs="Times New Roman"/>
                      <w:color w:val="000000"/>
                      <w:sz w:val="18"/>
                      <w:szCs w:val="18"/>
                    </w:rPr>
                  </w:pPr>
                </w:p>
              </w:tc>
              <w:tc>
                <w:tcPr>
                  <w:tcW w:w="1504" w:type="dxa"/>
                  <w:vAlign w:val="center"/>
                </w:tcPr>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预测方法</w:t>
                  </w:r>
                </w:p>
              </w:tc>
              <w:tc>
                <w:tcPr>
                  <w:tcW w:w="6321" w:type="dxa"/>
                  <w:gridSpan w:val="12"/>
                  <w:noWrap/>
                  <w:vAlign w:val="center"/>
                </w:tcPr>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数值解 □：解析解 □；其他 □</w:t>
                  </w:r>
                </w:p>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导则推荐模式 □：其他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370" w:type="dxa"/>
                  <w:vMerge w:val="restart"/>
                  <w:noWrap/>
                  <w:textDirection w:val="tbRlV"/>
                  <w:vAlign w:val="center"/>
                </w:tcPr>
                <w:p>
                  <w:pPr>
                    <w:ind w:firstLine="36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影响评价</w:t>
                  </w:r>
                </w:p>
              </w:tc>
              <w:tc>
                <w:tcPr>
                  <w:tcW w:w="1504" w:type="dxa"/>
                  <w:vAlign w:val="center"/>
                </w:tcPr>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水污染控制和水环境影响减缓措施有效性评价</w:t>
                  </w:r>
                </w:p>
              </w:tc>
              <w:tc>
                <w:tcPr>
                  <w:tcW w:w="6321" w:type="dxa"/>
                  <w:gridSpan w:val="12"/>
                  <w:noWrap/>
                  <w:vAlign w:val="center"/>
                </w:tcPr>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区（流）域水环境质量改善目标 □；替代削减源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71" w:hRule="atLeast"/>
                <w:jc w:val="center"/>
              </w:trPr>
              <w:tc>
                <w:tcPr>
                  <w:tcW w:w="370" w:type="dxa"/>
                  <w:vMerge w:val="continue"/>
                  <w:vAlign w:val="center"/>
                </w:tcPr>
                <w:p>
                  <w:pPr>
                    <w:ind w:firstLine="360"/>
                    <w:rPr>
                      <w:rFonts w:hint="default" w:ascii="Times New Roman" w:hAnsi="Times New Roman" w:eastAsia="宋体" w:cs="Times New Roman"/>
                      <w:color w:val="000000"/>
                      <w:sz w:val="18"/>
                      <w:szCs w:val="18"/>
                    </w:rPr>
                  </w:pPr>
                </w:p>
              </w:tc>
              <w:tc>
                <w:tcPr>
                  <w:tcW w:w="1504" w:type="dxa"/>
                  <w:vAlign w:val="center"/>
                </w:tcPr>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水环境影响评价</w:t>
                  </w:r>
                </w:p>
              </w:tc>
              <w:tc>
                <w:tcPr>
                  <w:tcW w:w="6321" w:type="dxa"/>
                  <w:gridSpan w:val="12"/>
                  <w:vAlign w:val="center"/>
                </w:tcPr>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排放口混合区外满足水环境管理要求 □</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水环境功能区或水功能区、近岸海域环境功能区水质达标 □</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满足水环境保护目标水域水环境质量要求 □</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水环境控制单元或断面水质达标 □</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满足重点水污染物排放总量控制指标要求，重点行业建设项目， 主要污染物排放满足等量或减量替代要求 □</w:t>
                  </w:r>
                </w:p>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满足区（流）域水环境质量改善目标要求 □</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水文要素影响型建设项目同时应包括水文情势变化评价、主要水文特征值影响评价、生态流量符合性评价 □</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对于新设或调整入河（湖库、近岸海域）排放口的建设项目，应包括排放口设置的环境合理性评价 □</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满足生态保护红线、水环境质量底线、资源利用上线和环境准入清单管理要求</w:t>
                  </w:r>
                  <w:r>
                    <w:rPr>
                      <w:rFonts w:hint="default" w:ascii="Times New Roman" w:hAnsi="Times New Roman" w:eastAsia="宋体" w:cs="Times New Roman"/>
                      <w:sz w:val="22"/>
                      <w:szCs w:val="18"/>
                    </w:rPr>
                    <w:sym w:font="Wingdings 2" w:char="F052"/>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370" w:type="dxa"/>
                  <w:vMerge w:val="continue"/>
                  <w:vAlign w:val="center"/>
                </w:tcPr>
                <w:p>
                  <w:pPr>
                    <w:ind w:firstLine="360"/>
                    <w:rPr>
                      <w:rFonts w:hint="default" w:ascii="Times New Roman" w:hAnsi="Times New Roman" w:eastAsia="宋体" w:cs="Times New Roman"/>
                      <w:color w:val="000000"/>
                      <w:sz w:val="18"/>
                      <w:szCs w:val="18"/>
                    </w:rPr>
                  </w:pPr>
                </w:p>
              </w:tc>
              <w:tc>
                <w:tcPr>
                  <w:tcW w:w="1504" w:type="dxa"/>
                  <w:vMerge w:val="restart"/>
                  <w:vAlign w:val="center"/>
                </w:tcPr>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污染源排放量核算</w:t>
                  </w:r>
                </w:p>
              </w:tc>
              <w:tc>
                <w:tcPr>
                  <w:tcW w:w="1999" w:type="dxa"/>
                  <w:gridSpan w:val="3"/>
                  <w:noWrap/>
                  <w:vAlign w:val="center"/>
                </w:tcPr>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污染物名称</w:t>
                  </w:r>
                </w:p>
              </w:tc>
              <w:tc>
                <w:tcPr>
                  <w:tcW w:w="2215" w:type="dxa"/>
                  <w:gridSpan w:val="5"/>
                  <w:vAlign w:val="center"/>
                </w:tcPr>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排放量/（</w:t>
                  </w:r>
                  <w:r>
                    <w:rPr>
                      <w:rFonts w:hint="default" w:ascii="Times New Roman" w:hAnsi="Times New Roman" w:eastAsia="宋体" w:cs="Times New Roman"/>
                      <w:sz w:val="18"/>
                      <w:szCs w:val="18"/>
                    </w:rPr>
                    <w:t>t/a</w:t>
                  </w:r>
                  <w:r>
                    <w:rPr>
                      <w:rFonts w:hint="default" w:ascii="Times New Roman" w:hAnsi="Times New Roman" w:eastAsia="宋体" w:cs="Times New Roman"/>
                      <w:color w:val="000000"/>
                      <w:sz w:val="18"/>
                      <w:szCs w:val="18"/>
                    </w:rPr>
                    <w:t>）</w:t>
                  </w:r>
                </w:p>
              </w:tc>
              <w:tc>
                <w:tcPr>
                  <w:tcW w:w="2107" w:type="dxa"/>
                  <w:gridSpan w:val="4"/>
                  <w:vAlign w:val="center"/>
                </w:tcPr>
                <w:p>
                  <w:pPr>
                    <w:ind w:firstLine="199" w:firstLineChars="111"/>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排放浓度/（mg/L）</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370" w:type="dxa"/>
                  <w:vMerge w:val="continue"/>
                  <w:vAlign w:val="center"/>
                </w:tcPr>
                <w:p>
                  <w:pPr>
                    <w:ind w:firstLine="360"/>
                    <w:rPr>
                      <w:rFonts w:hint="default" w:ascii="Times New Roman" w:hAnsi="Times New Roman" w:eastAsia="宋体" w:cs="Times New Roman"/>
                      <w:color w:val="000000"/>
                      <w:sz w:val="18"/>
                      <w:szCs w:val="18"/>
                    </w:rPr>
                  </w:pPr>
                </w:p>
              </w:tc>
              <w:tc>
                <w:tcPr>
                  <w:tcW w:w="1504" w:type="dxa"/>
                  <w:vMerge w:val="continue"/>
                  <w:vAlign w:val="center"/>
                </w:tcPr>
                <w:p>
                  <w:pPr>
                    <w:ind w:firstLine="360"/>
                    <w:jc w:val="center"/>
                    <w:rPr>
                      <w:rFonts w:hint="default" w:ascii="Times New Roman" w:hAnsi="Times New Roman" w:eastAsia="宋体" w:cs="Times New Roman"/>
                      <w:color w:val="000000"/>
                      <w:sz w:val="18"/>
                      <w:szCs w:val="18"/>
                    </w:rPr>
                  </w:pPr>
                </w:p>
              </w:tc>
              <w:tc>
                <w:tcPr>
                  <w:tcW w:w="1999" w:type="dxa"/>
                  <w:gridSpan w:val="3"/>
                  <w:noWrap/>
                  <w:vAlign w:val="center"/>
                </w:tcPr>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（COD）</w:t>
                  </w:r>
                </w:p>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（SS）</w:t>
                  </w:r>
                </w:p>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（氨氮）</w:t>
                  </w:r>
                </w:p>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（总氮）</w:t>
                  </w:r>
                </w:p>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（TP）</w:t>
                  </w:r>
                </w:p>
              </w:tc>
              <w:tc>
                <w:tcPr>
                  <w:tcW w:w="2215" w:type="dxa"/>
                  <w:gridSpan w:val="5"/>
                  <w:vAlign w:val="center"/>
                </w:tcPr>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val="en-US" w:eastAsia="zh-CN"/>
                    </w:rPr>
                    <w:t>0.0048</w:t>
                  </w:r>
                  <w:r>
                    <w:rPr>
                      <w:rFonts w:hint="default" w:ascii="Times New Roman" w:hAnsi="Times New Roman" w:eastAsia="宋体" w:cs="Times New Roman"/>
                      <w:color w:val="000000"/>
                      <w:sz w:val="18"/>
                      <w:szCs w:val="18"/>
                    </w:rPr>
                    <w:t>）</w:t>
                  </w:r>
                </w:p>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（0.0</w:t>
                  </w:r>
                  <w:r>
                    <w:rPr>
                      <w:rFonts w:hint="default" w:ascii="Times New Roman" w:hAnsi="Times New Roman" w:eastAsia="宋体" w:cs="Times New Roman"/>
                      <w:color w:val="000000"/>
                      <w:sz w:val="18"/>
                      <w:szCs w:val="18"/>
                      <w:lang w:val="en-US" w:eastAsia="zh-CN"/>
                    </w:rPr>
                    <w:t>012</w:t>
                  </w:r>
                  <w:r>
                    <w:rPr>
                      <w:rFonts w:hint="default" w:ascii="Times New Roman" w:hAnsi="Times New Roman" w:eastAsia="宋体" w:cs="Times New Roman"/>
                      <w:color w:val="000000"/>
                      <w:sz w:val="18"/>
                      <w:szCs w:val="18"/>
                    </w:rPr>
                    <w:t>）</w:t>
                  </w:r>
                </w:p>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（0.00</w:t>
                  </w:r>
                  <w:r>
                    <w:rPr>
                      <w:rFonts w:hint="default" w:ascii="Times New Roman" w:hAnsi="Times New Roman" w:eastAsia="宋体" w:cs="Times New Roman"/>
                      <w:color w:val="000000"/>
                      <w:sz w:val="18"/>
                      <w:szCs w:val="18"/>
                      <w:lang w:val="en-US" w:eastAsia="zh-CN"/>
                    </w:rPr>
                    <w:t>036</w:t>
                  </w:r>
                  <w:r>
                    <w:rPr>
                      <w:rFonts w:hint="default" w:ascii="Times New Roman" w:hAnsi="Times New Roman" w:eastAsia="宋体" w:cs="Times New Roman"/>
                      <w:color w:val="000000"/>
                      <w:sz w:val="18"/>
                      <w:szCs w:val="18"/>
                    </w:rPr>
                    <w:t>）</w:t>
                  </w:r>
                </w:p>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（0.00</w:t>
                  </w:r>
                  <w:r>
                    <w:rPr>
                      <w:rFonts w:hint="default" w:ascii="Times New Roman" w:hAnsi="Times New Roman" w:eastAsia="宋体" w:cs="Times New Roman"/>
                      <w:color w:val="000000"/>
                      <w:sz w:val="18"/>
                      <w:szCs w:val="18"/>
                      <w:lang w:val="en-US" w:eastAsia="zh-CN"/>
                    </w:rPr>
                    <w:t>12</w:t>
                  </w:r>
                  <w:r>
                    <w:rPr>
                      <w:rFonts w:hint="default" w:ascii="Times New Roman" w:hAnsi="Times New Roman" w:eastAsia="宋体" w:cs="Times New Roman"/>
                      <w:color w:val="000000"/>
                      <w:sz w:val="18"/>
                      <w:szCs w:val="18"/>
                    </w:rPr>
                    <w:t>）</w:t>
                  </w:r>
                </w:p>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（0.000</w:t>
                  </w:r>
                  <w:r>
                    <w:rPr>
                      <w:rFonts w:hint="default" w:ascii="Times New Roman" w:hAnsi="Times New Roman" w:eastAsia="宋体" w:cs="Times New Roman"/>
                      <w:color w:val="000000"/>
                      <w:sz w:val="18"/>
                      <w:szCs w:val="18"/>
                      <w:lang w:val="en-US" w:eastAsia="zh-CN"/>
                    </w:rPr>
                    <w:t>0</w:t>
                  </w:r>
                  <w:r>
                    <w:rPr>
                      <w:rFonts w:hint="default" w:ascii="Times New Roman" w:hAnsi="Times New Roman" w:eastAsia="宋体" w:cs="Times New Roman"/>
                      <w:color w:val="000000"/>
                      <w:sz w:val="18"/>
                      <w:szCs w:val="18"/>
                    </w:rPr>
                    <w:t>3</w:t>
                  </w:r>
                  <w:r>
                    <w:rPr>
                      <w:rFonts w:hint="default" w:ascii="Times New Roman" w:hAnsi="Times New Roman" w:eastAsia="宋体" w:cs="Times New Roman"/>
                      <w:color w:val="000000"/>
                      <w:sz w:val="18"/>
                      <w:szCs w:val="18"/>
                      <w:lang w:val="en-US" w:eastAsia="zh-CN"/>
                    </w:rPr>
                    <w:t>6</w:t>
                  </w:r>
                  <w:r>
                    <w:rPr>
                      <w:rFonts w:hint="default" w:ascii="Times New Roman" w:hAnsi="Times New Roman" w:eastAsia="宋体" w:cs="Times New Roman"/>
                      <w:color w:val="000000"/>
                      <w:sz w:val="18"/>
                      <w:szCs w:val="18"/>
                    </w:rPr>
                    <w:t>）</w:t>
                  </w:r>
                </w:p>
              </w:tc>
              <w:tc>
                <w:tcPr>
                  <w:tcW w:w="2107" w:type="dxa"/>
                  <w:gridSpan w:val="4"/>
                  <w:vAlign w:val="center"/>
                </w:tcPr>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val="en-US" w:eastAsia="zh-CN"/>
                    </w:rPr>
                    <w:t>4</w:t>
                  </w:r>
                  <w:r>
                    <w:rPr>
                      <w:rFonts w:hint="default" w:ascii="Times New Roman" w:hAnsi="Times New Roman" w:eastAsia="宋体" w:cs="Times New Roman"/>
                      <w:color w:val="000000"/>
                      <w:sz w:val="18"/>
                      <w:szCs w:val="18"/>
                    </w:rPr>
                    <w:t>0）</w:t>
                  </w:r>
                </w:p>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w:t>
                  </w:r>
                </w:p>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w:t>
                  </w:r>
                </w:p>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w:t>
                  </w:r>
                </w:p>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370" w:type="dxa"/>
                  <w:vMerge w:val="continue"/>
                  <w:vAlign w:val="center"/>
                </w:tcPr>
                <w:p>
                  <w:pPr>
                    <w:ind w:firstLine="360"/>
                    <w:rPr>
                      <w:rFonts w:hint="default" w:ascii="Times New Roman" w:hAnsi="Times New Roman" w:eastAsia="宋体" w:cs="Times New Roman"/>
                      <w:color w:val="000000"/>
                      <w:sz w:val="18"/>
                      <w:szCs w:val="18"/>
                    </w:rPr>
                  </w:pPr>
                </w:p>
              </w:tc>
              <w:tc>
                <w:tcPr>
                  <w:tcW w:w="1504" w:type="dxa"/>
                  <w:vMerge w:val="restart"/>
                  <w:vAlign w:val="center"/>
                </w:tcPr>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替代源排放情况</w:t>
                  </w:r>
                </w:p>
              </w:tc>
              <w:tc>
                <w:tcPr>
                  <w:tcW w:w="1113" w:type="dxa"/>
                  <w:noWrap/>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污染源名称</w:t>
                  </w:r>
                </w:p>
              </w:tc>
              <w:tc>
                <w:tcPr>
                  <w:tcW w:w="1329" w:type="dxa"/>
                  <w:gridSpan w:val="3"/>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排污许可证编号</w:t>
                  </w:r>
                </w:p>
              </w:tc>
              <w:tc>
                <w:tcPr>
                  <w:tcW w:w="1221" w:type="dxa"/>
                  <w:gridSpan w:val="2"/>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污染物名称</w:t>
                  </w:r>
                </w:p>
              </w:tc>
              <w:tc>
                <w:tcPr>
                  <w:tcW w:w="1329" w:type="dxa"/>
                  <w:gridSpan w:val="3"/>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排放量/（</w:t>
                  </w:r>
                  <w:r>
                    <w:rPr>
                      <w:rFonts w:hint="default" w:ascii="Times New Roman" w:hAnsi="Times New Roman" w:eastAsia="宋体" w:cs="Times New Roman"/>
                      <w:sz w:val="18"/>
                      <w:szCs w:val="18"/>
                    </w:rPr>
                    <w:t>t/a</w:t>
                  </w:r>
                  <w:r>
                    <w:rPr>
                      <w:rFonts w:hint="default" w:ascii="Times New Roman" w:hAnsi="Times New Roman" w:eastAsia="宋体" w:cs="Times New Roman"/>
                      <w:color w:val="000000"/>
                      <w:sz w:val="18"/>
                      <w:szCs w:val="18"/>
                    </w:rPr>
                    <w:t>）</w:t>
                  </w:r>
                </w:p>
              </w:tc>
              <w:tc>
                <w:tcPr>
                  <w:tcW w:w="1329" w:type="dxa"/>
                  <w:gridSpan w:val="3"/>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排放浓度/（mg/L）</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370" w:type="dxa"/>
                  <w:vMerge w:val="continue"/>
                  <w:vAlign w:val="center"/>
                </w:tcPr>
                <w:p>
                  <w:pPr>
                    <w:ind w:firstLine="360"/>
                    <w:rPr>
                      <w:rFonts w:hint="default" w:ascii="Times New Roman" w:hAnsi="Times New Roman" w:eastAsia="宋体" w:cs="Times New Roman"/>
                      <w:color w:val="000000"/>
                      <w:sz w:val="18"/>
                      <w:szCs w:val="18"/>
                    </w:rPr>
                  </w:pPr>
                </w:p>
              </w:tc>
              <w:tc>
                <w:tcPr>
                  <w:tcW w:w="1504" w:type="dxa"/>
                  <w:vMerge w:val="continue"/>
                  <w:vAlign w:val="center"/>
                </w:tcPr>
                <w:p>
                  <w:pPr>
                    <w:ind w:firstLine="360"/>
                    <w:jc w:val="center"/>
                    <w:rPr>
                      <w:rFonts w:hint="default" w:ascii="Times New Roman" w:hAnsi="Times New Roman" w:eastAsia="宋体" w:cs="Times New Roman"/>
                      <w:color w:val="000000"/>
                      <w:sz w:val="18"/>
                      <w:szCs w:val="18"/>
                    </w:rPr>
                  </w:pPr>
                </w:p>
              </w:tc>
              <w:tc>
                <w:tcPr>
                  <w:tcW w:w="1113" w:type="dxa"/>
                  <w:noWrap/>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w:t>
                  </w:r>
                </w:p>
              </w:tc>
              <w:tc>
                <w:tcPr>
                  <w:tcW w:w="1329" w:type="dxa"/>
                  <w:gridSpan w:val="3"/>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w:t>
                  </w:r>
                </w:p>
              </w:tc>
              <w:tc>
                <w:tcPr>
                  <w:tcW w:w="1221" w:type="dxa"/>
                  <w:gridSpan w:val="2"/>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w:t>
                  </w:r>
                </w:p>
              </w:tc>
              <w:tc>
                <w:tcPr>
                  <w:tcW w:w="1329" w:type="dxa"/>
                  <w:gridSpan w:val="3"/>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w:t>
                  </w:r>
                </w:p>
              </w:tc>
              <w:tc>
                <w:tcPr>
                  <w:tcW w:w="1329" w:type="dxa"/>
                  <w:gridSpan w:val="3"/>
                  <w:vAlign w:val="center"/>
                </w:tcPr>
                <w:p>
                  <w:pPr>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370" w:type="dxa"/>
                  <w:vMerge w:val="continue"/>
                  <w:vAlign w:val="center"/>
                </w:tcPr>
                <w:p>
                  <w:pPr>
                    <w:ind w:firstLine="360"/>
                    <w:rPr>
                      <w:rFonts w:hint="default" w:ascii="Times New Roman" w:hAnsi="Times New Roman" w:eastAsia="宋体" w:cs="Times New Roman"/>
                      <w:color w:val="000000"/>
                      <w:sz w:val="18"/>
                      <w:szCs w:val="18"/>
                    </w:rPr>
                  </w:pPr>
                </w:p>
              </w:tc>
              <w:tc>
                <w:tcPr>
                  <w:tcW w:w="1504" w:type="dxa"/>
                  <w:vAlign w:val="center"/>
                </w:tcPr>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生态流量确定</w:t>
                  </w:r>
                </w:p>
              </w:tc>
              <w:tc>
                <w:tcPr>
                  <w:tcW w:w="6321" w:type="dxa"/>
                  <w:gridSpan w:val="12"/>
                  <w:noWrap/>
                  <w:vAlign w:val="center"/>
                </w:tcPr>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生态流量：一般水期（   ）m</w:t>
                  </w:r>
                  <w:r>
                    <w:rPr>
                      <w:rFonts w:hint="default" w:ascii="Times New Roman" w:hAnsi="Times New Roman" w:eastAsia="宋体" w:cs="Times New Roman"/>
                      <w:color w:val="000000"/>
                      <w:sz w:val="18"/>
                      <w:szCs w:val="18"/>
                      <w:vertAlign w:val="superscript"/>
                    </w:rPr>
                    <w:t>3</w:t>
                  </w:r>
                  <w:r>
                    <w:rPr>
                      <w:rFonts w:hint="default" w:ascii="Times New Roman" w:hAnsi="Times New Roman" w:eastAsia="宋体" w:cs="Times New Roman"/>
                      <w:color w:val="000000"/>
                      <w:sz w:val="18"/>
                      <w:szCs w:val="18"/>
                    </w:rPr>
                    <w:t>/s；鱼类繁殖期（   ）m</w:t>
                  </w:r>
                  <w:r>
                    <w:rPr>
                      <w:rFonts w:hint="default" w:ascii="Times New Roman" w:hAnsi="Times New Roman" w:eastAsia="宋体" w:cs="Times New Roman"/>
                      <w:color w:val="000000"/>
                      <w:sz w:val="18"/>
                      <w:szCs w:val="18"/>
                      <w:vertAlign w:val="superscript"/>
                    </w:rPr>
                    <w:t>3</w:t>
                  </w:r>
                  <w:r>
                    <w:rPr>
                      <w:rFonts w:hint="default" w:ascii="Times New Roman" w:hAnsi="Times New Roman" w:eastAsia="宋体" w:cs="Times New Roman"/>
                      <w:color w:val="000000"/>
                      <w:sz w:val="18"/>
                      <w:szCs w:val="18"/>
                    </w:rPr>
                    <w:t>/s；其他（   ）m</w:t>
                  </w:r>
                  <w:r>
                    <w:rPr>
                      <w:rFonts w:hint="default" w:ascii="Times New Roman" w:hAnsi="Times New Roman" w:eastAsia="宋体" w:cs="Times New Roman"/>
                      <w:color w:val="000000"/>
                      <w:sz w:val="18"/>
                      <w:szCs w:val="18"/>
                      <w:vertAlign w:val="superscript"/>
                    </w:rPr>
                    <w:t>3</w:t>
                  </w:r>
                  <w:r>
                    <w:rPr>
                      <w:rFonts w:hint="default" w:ascii="Times New Roman" w:hAnsi="Times New Roman" w:eastAsia="宋体" w:cs="Times New Roman"/>
                      <w:color w:val="000000"/>
                      <w:sz w:val="18"/>
                      <w:szCs w:val="18"/>
                    </w:rPr>
                    <w:t>/s</w:t>
                  </w:r>
                </w:p>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生态水位：一般水期（   ）m；鱼类繁殖期（   ）m；其他（   ）m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370" w:type="dxa"/>
                  <w:vMerge w:val="restart"/>
                  <w:noWrap/>
                  <w:textDirection w:val="tbRlV"/>
                  <w:vAlign w:val="center"/>
                </w:tcPr>
                <w:p>
                  <w:pPr>
                    <w:ind w:firstLine="36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防治措施</w:t>
                  </w:r>
                </w:p>
              </w:tc>
              <w:tc>
                <w:tcPr>
                  <w:tcW w:w="1504" w:type="dxa"/>
                  <w:vAlign w:val="center"/>
                </w:tcPr>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环保措施</w:t>
                  </w:r>
                </w:p>
              </w:tc>
              <w:tc>
                <w:tcPr>
                  <w:tcW w:w="6321" w:type="dxa"/>
                  <w:gridSpan w:val="12"/>
                  <w:noWrap/>
                  <w:vAlign w:val="center"/>
                </w:tcPr>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xml:space="preserve">污水处理设施 □；水文减缓设施 □；生态流量保障设施 □；区域削减 □；依托其他工程措施 </w:t>
                  </w:r>
                  <w:r>
                    <w:rPr>
                      <w:rFonts w:hint="default" w:ascii="Times New Roman" w:hAnsi="Times New Roman" w:eastAsia="宋体" w:cs="Times New Roman"/>
                      <w:sz w:val="22"/>
                      <w:szCs w:val="18"/>
                    </w:rPr>
                    <w:sym w:font="Wingdings 2" w:char="F052"/>
                  </w:r>
                  <w:r>
                    <w:rPr>
                      <w:rFonts w:hint="default" w:ascii="Times New Roman" w:hAnsi="Times New Roman" w:eastAsia="宋体" w:cs="Times New Roman"/>
                      <w:color w:val="000000"/>
                      <w:sz w:val="18"/>
                      <w:szCs w:val="18"/>
                    </w:rPr>
                    <w:t>；其他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1" w:hRule="atLeast"/>
                <w:jc w:val="center"/>
              </w:trPr>
              <w:tc>
                <w:tcPr>
                  <w:tcW w:w="370" w:type="dxa"/>
                  <w:vMerge w:val="continue"/>
                  <w:vAlign w:val="center"/>
                </w:tcPr>
                <w:p>
                  <w:pPr>
                    <w:ind w:firstLine="360"/>
                    <w:rPr>
                      <w:rFonts w:hint="default" w:ascii="Times New Roman" w:hAnsi="Times New Roman" w:eastAsia="宋体" w:cs="Times New Roman"/>
                      <w:color w:val="000000"/>
                      <w:sz w:val="18"/>
                      <w:szCs w:val="18"/>
                    </w:rPr>
                  </w:pPr>
                </w:p>
              </w:tc>
              <w:tc>
                <w:tcPr>
                  <w:tcW w:w="1504" w:type="dxa"/>
                  <w:vMerge w:val="restart"/>
                  <w:vAlign w:val="center"/>
                </w:tcPr>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监测计划</w:t>
                  </w:r>
                </w:p>
              </w:tc>
              <w:tc>
                <w:tcPr>
                  <w:tcW w:w="1473" w:type="dxa"/>
                  <w:gridSpan w:val="2"/>
                  <w:noWrap/>
                  <w:vAlign w:val="center"/>
                </w:tcPr>
                <w:p>
                  <w:pPr>
                    <w:ind w:firstLine="360"/>
                    <w:jc w:val="center"/>
                    <w:rPr>
                      <w:rFonts w:hint="default" w:ascii="Times New Roman" w:hAnsi="Times New Roman" w:eastAsia="宋体" w:cs="Times New Roman"/>
                      <w:color w:val="000000"/>
                      <w:sz w:val="18"/>
                      <w:szCs w:val="18"/>
                    </w:rPr>
                  </w:pPr>
                </w:p>
              </w:tc>
              <w:tc>
                <w:tcPr>
                  <w:tcW w:w="2424" w:type="dxa"/>
                  <w:gridSpan w:val="5"/>
                  <w:vAlign w:val="center"/>
                </w:tcPr>
                <w:p>
                  <w:pPr>
                    <w:ind w:firstLine="36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环境质量</w:t>
                  </w:r>
                </w:p>
              </w:tc>
              <w:tc>
                <w:tcPr>
                  <w:tcW w:w="2424" w:type="dxa"/>
                  <w:gridSpan w:val="5"/>
                  <w:vAlign w:val="center"/>
                </w:tcPr>
                <w:p>
                  <w:pPr>
                    <w:ind w:firstLine="36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污染源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1" w:hRule="atLeast"/>
                <w:jc w:val="center"/>
              </w:trPr>
              <w:tc>
                <w:tcPr>
                  <w:tcW w:w="370" w:type="dxa"/>
                  <w:vMerge w:val="continue"/>
                  <w:vAlign w:val="center"/>
                </w:tcPr>
                <w:p>
                  <w:pPr>
                    <w:ind w:firstLine="360"/>
                    <w:rPr>
                      <w:rFonts w:hint="default" w:ascii="Times New Roman" w:hAnsi="Times New Roman" w:eastAsia="宋体" w:cs="Times New Roman"/>
                      <w:color w:val="000000"/>
                      <w:sz w:val="18"/>
                      <w:szCs w:val="18"/>
                    </w:rPr>
                  </w:pPr>
                </w:p>
              </w:tc>
              <w:tc>
                <w:tcPr>
                  <w:tcW w:w="1504" w:type="dxa"/>
                  <w:vMerge w:val="continue"/>
                  <w:vAlign w:val="center"/>
                </w:tcPr>
                <w:p>
                  <w:pPr>
                    <w:ind w:firstLine="360"/>
                    <w:jc w:val="center"/>
                    <w:rPr>
                      <w:rFonts w:hint="default" w:ascii="Times New Roman" w:hAnsi="Times New Roman" w:eastAsia="宋体" w:cs="Times New Roman"/>
                      <w:color w:val="000000"/>
                      <w:sz w:val="18"/>
                      <w:szCs w:val="18"/>
                    </w:rPr>
                  </w:pPr>
                </w:p>
              </w:tc>
              <w:tc>
                <w:tcPr>
                  <w:tcW w:w="1473" w:type="dxa"/>
                  <w:gridSpan w:val="2"/>
                  <w:noWrap/>
                  <w:vAlign w:val="center"/>
                </w:tcPr>
                <w:p>
                  <w:pPr>
                    <w:ind w:firstLine="36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监测方式</w:t>
                  </w:r>
                </w:p>
              </w:tc>
              <w:tc>
                <w:tcPr>
                  <w:tcW w:w="2424" w:type="dxa"/>
                  <w:gridSpan w:val="5"/>
                  <w:vAlign w:val="center"/>
                </w:tcPr>
                <w:p>
                  <w:pPr>
                    <w:ind w:firstLine="360"/>
                    <w:jc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color w:val="000000"/>
                      <w:sz w:val="18"/>
                      <w:szCs w:val="18"/>
                    </w:rPr>
                    <w:t>手动 □；自动 □；无监测 □</w:t>
                  </w:r>
                </w:p>
              </w:tc>
              <w:tc>
                <w:tcPr>
                  <w:tcW w:w="2424" w:type="dxa"/>
                  <w:gridSpan w:val="5"/>
                  <w:vAlign w:val="center"/>
                </w:tcPr>
                <w:p>
                  <w:pPr>
                    <w:ind w:firstLine="36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手动 □；自动 □；无监测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1" w:hRule="atLeast"/>
                <w:jc w:val="center"/>
              </w:trPr>
              <w:tc>
                <w:tcPr>
                  <w:tcW w:w="370" w:type="dxa"/>
                  <w:vMerge w:val="continue"/>
                  <w:vAlign w:val="center"/>
                </w:tcPr>
                <w:p>
                  <w:pPr>
                    <w:ind w:firstLine="360"/>
                    <w:rPr>
                      <w:rFonts w:hint="default" w:ascii="Times New Roman" w:hAnsi="Times New Roman" w:eastAsia="宋体" w:cs="Times New Roman"/>
                      <w:color w:val="000000"/>
                      <w:sz w:val="18"/>
                      <w:szCs w:val="18"/>
                    </w:rPr>
                  </w:pPr>
                </w:p>
              </w:tc>
              <w:tc>
                <w:tcPr>
                  <w:tcW w:w="1504" w:type="dxa"/>
                  <w:vMerge w:val="continue"/>
                  <w:vAlign w:val="center"/>
                </w:tcPr>
                <w:p>
                  <w:pPr>
                    <w:ind w:firstLine="360"/>
                    <w:jc w:val="center"/>
                    <w:rPr>
                      <w:rFonts w:hint="default" w:ascii="Times New Roman" w:hAnsi="Times New Roman" w:eastAsia="宋体" w:cs="Times New Roman"/>
                      <w:color w:val="000000"/>
                      <w:sz w:val="18"/>
                      <w:szCs w:val="18"/>
                    </w:rPr>
                  </w:pPr>
                </w:p>
              </w:tc>
              <w:tc>
                <w:tcPr>
                  <w:tcW w:w="1473" w:type="dxa"/>
                  <w:gridSpan w:val="2"/>
                  <w:noWrap/>
                  <w:vAlign w:val="center"/>
                </w:tcPr>
                <w:p>
                  <w:pPr>
                    <w:ind w:firstLine="36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监测点位</w:t>
                  </w:r>
                </w:p>
              </w:tc>
              <w:tc>
                <w:tcPr>
                  <w:tcW w:w="2424" w:type="dxa"/>
                  <w:gridSpan w:val="5"/>
                  <w:vAlign w:val="center"/>
                </w:tcPr>
                <w:p>
                  <w:pPr>
                    <w:ind w:firstLine="36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w:t>
                  </w:r>
                </w:p>
              </w:tc>
              <w:tc>
                <w:tcPr>
                  <w:tcW w:w="2424" w:type="dxa"/>
                  <w:gridSpan w:val="5"/>
                  <w:vAlign w:val="center"/>
                </w:tcPr>
                <w:p>
                  <w:pPr>
                    <w:ind w:firstLine="36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1" w:hRule="atLeast"/>
                <w:jc w:val="center"/>
              </w:trPr>
              <w:tc>
                <w:tcPr>
                  <w:tcW w:w="370" w:type="dxa"/>
                  <w:vMerge w:val="continue"/>
                  <w:vAlign w:val="center"/>
                </w:tcPr>
                <w:p>
                  <w:pPr>
                    <w:ind w:firstLine="360"/>
                    <w:rPr>
                      <w:rFonts w:hint="default" w:ascii="Times New Roman" w:hAnsi="Times New Roman" w:eastAsia="宋体" w:cs="Times New Roman"/>
                      <w:color w:val="000000"/>
                      <w:sz w:val="18"/>
                      <w:szCs w:val="18"/>
                    </w:rPr>
                  </w:pPr>
                </w:p>
              </w:tc>
              <w:tc>
                <w:tcPr>
                  <w:tcW w:w="1504" w:type="dxa"/>
                  <w:vMerge w:val="continue"/>
                  <w:vAlign w:val="center"/>
                </w:tcPr>
                <w:p>
                  <w:pPr>
                    <w:ind w:firstLine="360"/>
                    <w:jc w:val="center"/>
                    <w:rPr>
                      <w:rFonts w:hint="default" w:ascii="Times New Roman" w:hAnsi="Times New Roman" w:eastAsia="宋体" w:cs="Times New Roman"/>
                      <w:color w:val="000000"/>
                      <w:sz w:val="18"/>
                      <w:szCs w:val="18"/>
                    </w:rPr>
                  </w:pPr>
                </w:p>
              </w:tc>
              <w:tc>
                <w:tcPr>
                  <w:tcW w:w="1473" w:type="dxa"/>
                  <w:gridSpan w:val="2"/>
                  <w:noWrap/>
                  <w:vAlign w:val="center"/>
                </w:tcPr>
                <w:p>
                  <w:pPr>
                    <w:ind w:firstLine="36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监测因子</w:t>
                  </w:r>
                </w:p>
              </w:tc>
              <w:tc>
                <w:tcPr>
                  <w:tcW w:w="2424" w:type="dxa"/>
                  <w:gridSpan w:val="5"/>
                </w:tcPr>
                <w:p>
                  <w:pPr>
                    <w:ind w:firstLine="36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w:t>
                  </w:r>
                </w:p>
              </w:tc>
              <w:tc>
                <w:tcPr>
                  <w:tcW w:w="2424" w:type="dxa"/>
                  <w:gridSpan w:val="5"/>
                </w:tcPr>
                <w:p>
                  <w:pPr>
                    <w:ind w:firstLine="36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370" w:type="dxa"/>
                  <w:vMerge w:val="continue"/>
                  <w:vAlign w:val="center"/>
                </w:tcPr>
                <w:p>
                  <w:pPr>
                    <w:ind w:firstLine="360"/>
                    <w:rPr>
                      <w:rFonts w:hint="default" w:ascii="Times New Roman" w:hAnsi="Times New Roman" w:eastAsia="宋体" w:cs="Times New Roman"/>
                      <w:color w:val="000000"/>
                      <w:sz w:val="18"/>
                      <w:szCs w:val="18"/>
                    </w:rPr>
                  </w:pPr>
                </w:p>
              </w:tc>
              <w:tc>
                <w:tcPr>
                  <w:tcW w:w="1504" w:type="dxa"/>
                  <w:vAlign w:val="center"/>
                </w:tcPr>
                <w:p>
                  <w:pP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污染物排放清单</w:t>
                  </w:r>
                </w:p>
              </w:tc>
              <w:tc>
                <w:tcPr>
                  <w:tcW w:w="6321" w:type="dxa"/>
                  <w:gridSpan w:val="12"/>
                  <w:noWrap/>
                  <w:vAlign w:val="center"/>
                </w:tcPr>
                <w:p>
                  <w:pPr>
                    <w:ind w:firstLine="440"/>
                    <w:rPr>
                      <w:rFonts w:hint="default" w:ascii="Times New Roman" w:hAnsi="Times New Roman" w:eastAsia="宋体" w:cs="Times New Roman"/>
                      <w:color w:val="000000"/>
                      <w:sz w:val="18"/>
                      <w:szCs w:val="18"/>
                    </w:rPr>
                  </w:pPr>
                  <w:r>
                    <w:rPr>
                      <w:rFonts w:hint="default" w:ascii="Times New Roman" w:hAnsi="Times New Roman" w:eastAsia="宋体" w:cs="Times New Roman"/>
                      <w:sz w:val="22"/>
                      <w:szCs w:val="18"/>
                    </w:rPr>
                    <w:sym w:font="Wingdings 2" w:char="F052"/>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1874" w:type="dxa"/>
                  <w:gridSpan w:val="2"/>
                  <w:tcBorders>
                    <w:bottom w:val="single" w:color="auto" w:sz="12" w:space="0"/>
                  </w:tcBorders>
                  <w:noWrap/>
                  <w:vAlign w:val="center"/>
                </w:tcPr>
                <w:p>
                  <w:pPr>
                    <w:ind w:firstLine="36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评价结论</w:t>
                  </w:r>
                </w:p>
              </w:tc>
              <w:tc>
                <w:tcPr>
                  <w:tcW w:w="6321" w:type="dxa"/>
                  <w:gridSpan w:val="12"/>
                  <w:tcBorders>
                    <w:bottom w:val="single" w:color="auto" w:sz="12" w:space="0"/>
                  </w:tcBorders>
                  <w:noWrap/>
                  <w:vAlign w:val="center"/>
                </w:tcPr>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xml:space="preserve">可以接受 </w:t>
                  </w:r>
                  <w:r>
                    <w:rPr>
                      <w:rFonts w:hint="default" w:ascii="Times New Roman" w:hAnsi="Times New Roman" w:eastAsia="宋体" w:cs="Times New Roman"/>
                      <w:sz w:val="22"/>
                      <w:szCs w:val="18"/>
                    </w:rPr>
                    <w:sym w:font="Wingdings 2" w:char="F052"/>
                  </w:r>
                  <w:r>
                    <w:rPr>
                      <w:rFonts w:hint="default" w:ascii="Times New Roman" w:hAnsi="Times New Roman" w:eastAsia="宋体" w:cs="Times New Roman"/>
                      <w:color w:val="000000"/>
                      <w:sz w:val="18"/>
                      <w:szCs w:val="18"/>
                    </w:rPr>
                    <w:t>；不可以接受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195" w:type="dxa"/>
                  <w:gridSpan w:val="14"/>
                  <w:tcBorders>
                    <w:top w:val="single" w:color="auto" w:sz="12" w:space="0"/>
                    <w:bottom w:val="single" w:color="auto" w:sz="12" w:space="0"/>
                  </w:tcBorders>
                  <w:noWrap/>
                  <w:vAlign w:val="center"/>
                </w:tcPr>
                <w:p>
                  <w:pPr>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注：“□”为勾选项，可√；“（   ）”为内容填写项；“备注”为其他补充内容。</w:t>
                  </w:r>
                </w:p>
              </w:tc>
            </w:tr>
          </w:tbl>
          <w:p>
            <w:pPr>
              <w:adjustRightInd w:val="0"/>
              <w:snapToGrid w:val="0"/>
              <w:spacing w:line="360" w:lineRule="auto"/>
              <w:ind w:firstLine="480" w:firstLineChars="200"/>
              <w:rPr>
                <w:rFonts w:ascii="Times New Roman" w:hAnsi="宋体"/>
                <w:sz w:val="24"/>
                <w:szCs w:val="24"/>
              </w:rPr>
            </w:pPr>
            <w:r>
              <w:rPr>
                <w:rFonts w:hint="eastAsia" w:ascii="Times New Roman" w:hAnsi="宋体"/>
                <w:sz w:val="24"/>
                <w:szCs w:val="24"/>
              </w:rPr>
              <w:t>3、固废环境影响分析</w:t>
            </w:r>
          </w:p>
          <w:p>
            <w:pPr>
              <w:adjustRightInd w:val="0"/>
              <w:snapToGrid w:val="0"/>
              <w:spacing w:line="360" w:lineRule="auto"/>
              <w:ind w:firstLine="480" w:firstLineChars="200"/>
              <w:rPr>
                <w:rFonts w:ascii="Times New Roman" w:hAnsi="Times New Roman" w:eastAsia="宋体"/>
                <w:sz w:val="24"/>
                <w:szCs w:val="24"/>
              </w:rPr>
            </w:pPr>
            <w:r>
              <w:rPr>
                <w:rFonts w:hint="eastAsia" w:ascii="Times New Roman" w:hAnsi="Times New Roman"/>
                <w:sz w:val="24"/>
                <w:szCs w:val="24"/>
              </w:rPr>
              <w:t>本项目生产过程产生</w:t>
            </w:r>
            <w:r>
              <w:rPr>
                <w:rFonts w:hint="eastAsia" w:ascii="Times New Roman" w:hAnsi="Times New Roman" w:eastAsia="宋体"/>
                <w:sz w:val="24"/>
                <w:szCs w:val="24"/>
                <w:lang w:eastAsia="zh-CN"/>
              </w:rPr>
              <w:t>废茶叶</w:t>
            </w:r>
            <w:r>
              <w:rPr>
                <w:rFonts w:hint="eastAsia" w:ascii="Times New Roman" w:hAnsi="Times New Roman" w:eastAsia="宋体"/>
                <w:sz w:val="24"/>
                <w:szCs w:val="24"/>
                <w:lang w:val="en-US" w:eastAsia="zh-CN"/>
              </w:rPr>
              <w:t>0.</w:t>
            </w:r>
            <w:r>
              <w:rPr>
                <w:rFonts w:hint="eastAsia" w:ascii="Times New Roman" w:hAnsi="Times New Roman"/>
                <w:sz w:val="24"/>
                <w:szCs w:val="24"/>
              </w:rPr>
              <w:t>0</w:t>
            </w:r>
            <w:r>
              <w:rPr>
                <w:rFonts w:hint="eastAsia" w:ascii="Times New Roman" w:hAnsi="Times New Roman" w:eastAsia="宋体"/>
                <w:sz w:val="24"/>
                <w:szCs w:val="24"/>
                <w:lang w:val="en-US" w:eastAsia="zh-CN"/>
              </w:rPr>
              <w:t>004</w:t>
            </w:r>
            <w:r>
              <w:rPr>
                <w:rFonts w:hint="eastAsia" w:ascii="Times New Roman" w:hAnsi="Times New Roman"/>
                <w:sz w:val="24"/>
                <w:szCs w:val="24"/>
              </w:rPr>
              <w:t>t/a，</w:t>
            </w:r>
            <w:r>
              <w:rPr>
                <w:rFonts w:hint="eastAsia" w:ascii="Times New Roman" w:hAnsi="Times New Roman" w:eastAsia="宋体"/>
                <w:sz w:val="24"/>
                <w:szCs w:val="24"/>
                <w:lang w:eastAsia="zh-CN"/>
              </w:rPr>
              <w:t>废包装</w:t>
            </w:r>
            <w:r>
              <w:rPr>
                <w:rFonts w:hint="eastAsia" w:ascii="Times New Roman" w:hAnsi="Times New Roman"/>
                <w:sz w:val="24"/>
                <w:szCs w:val="24"/>
              </w:rPr>
              <w:t>0.</w:t>
            </w:r>
            <w:r>
              <w:rPr>
                <w:rFonts w:hint="eastAsia" w:ascii="Times New Roman" w:hAnsi="Times New Roman" w:eastAsia="宋体"/>
                <w:sz w:val="24"/>
                <w:szCs w:val="24"/>
              </w:rPr>
              <w:t>0</w:t>
            </w:r>
            <w:r>
              <w:rPr>
                <w:rFonts w:hint="eastAsia" w:ascii="Times New Roman" w:hAnsi="Times New Roman" w:eastAsia="宋体"/>
                <w:sz w:val="24"/>
                <w:szCs w:val="24"/>
                <w:lang w:val="en-US" w:eastAsia="zh-CN"/>
              </w:rPr>
              <w:t>01</w:t>
            </w:r>
            <w:r>
              <w:rPr>
                <w:rFonts w:hint="eastAsia" w:ascii="Times New Roman" w:hAnsi="Times New Roman" w:eastAsia="宋体"/>
                <w:sz w:val="24"/>
                <w:szCs w:val="24"/>
              </w:rPr>
              <w:t>t</w:t>
            </w:r>
            <w:r>
              <w:rPr>
                <w:rFonts w:hint="eastAsia" w:ascii="Times New Roman" w:hAnsi="Times New Roman"/>
                <w:sz w:val="24"/>
                <w:szCs w:val="24"/>
              </w:rPr>
              <w:t>/a；职工生活垃圾按</w:t>
            </w:r>
            <w:r>
              <w:rPr>
                <w:rFonts w:ascii="Times New Roman" w:hAnsi="Times New Roman"/>
                <w:sz w:val="24"/>
                <w:szCs w:val="24"/>
              </w:rPr>
              <w:t>0.5kg/</w:t>
            </w:r>
            <w:r>
              <w:rPr>
                <w:rFonts w:ascii="Times New Roman" w:hAnsi="宋体"/>
                <w:sz w:val="24"/>
                <w:szCs w:val="24"/>
              </w:rPr>
              <w:t>人</w:t>
            </w:r>
            <w:r>
              <w:rPr>
                <w:rFonts w:ascii="Times New Roman" w:hAnsi="Times New Roman"/>
                <w:sz w:val="24"/>
                <w:szCs w:val="24"/>
              </w:rPr>
              <w:t>·d</w:t>
            </w:r>
            <w:r>
              <w:rPr>
                <w:rFonts w:hint="eastAsia" w:ascii="Times New Roman" w:hAnsi="Times New Roman"/>
                <w:sz w:val="24"/>
                <w:szCs w:val="24"/>
              </w:rPr>
              <w:t>计，约</w:t>
            </w:r>
            <w:r>
              <w:rPr>
                <w:rFonts w:hint="eastAsia" w:ascii="Times New Roman" w:hAnsi="Times New Roman" w:eastAsia="宋体"/>
                <w:sz w:val="24"/>
                <w:szCs w:val="24"/>
                <w:lang w:val="en-US" w:eastAsia="zh-CN"/>
              </w:rPr>
              <w:t>1.5</w:t>
            </w:r>
            <w:r>
              <w:rPr>
                <w:rFonts w:hint="eastAsia" w:ascii="Times New Roman" w:hAnsi="Times New Roman"/>
                <w:sz w:val="24"/>
                <w:szCs w:val="24"/>
              </w:rPr>
              <w:t>t/a（按公司生产300d计），收集后由环卫部门统一清运。</w:t>
            </w:r>
          </w:p>
          <w:p>
            <w:pPr>
              <w:numPr>
                <w:ilvl w:val="0"/>
                <w:numId w:val="16"/>
              </w:numPr>
              <w:adjustRightInd w:val="0"/>
              <w:snapToGrid w:val="0"/>
              <w:jc w:val="center"/>
              <w:rPr>
                <w:rFonts w:ascii="Times New Roman" w:hAnsi="Times New Roman"/>
                <w:b/>
                <w:sz w:val="24"/>
                <w:szCs w:val="24"/>
              </w:rPr>
            </w:pPr>
            <w:r>
              <w:rPr>
                <w:rFonts w:ascii="Times New Roman" w:hAnsi="Times New Roman"/>
                <w:b/>
                <w:sz w:val="24"/>
                <w:szCs w:val="24"/>
              </w:rPr>
              <w:t xml:space="preserve"> 本项目固体废物利用处置方式评价表</w:t>
            </w:r>
          </w:p>
          <w:tbl>
            <w:tblPr>
              <w:tblStyle w:val="75"/>
              <w:tblW w:w="831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1262"/>
              <w:gridCol w:w="1113"/>
              <w:gridCol w:w="1116"/>
              <w:gridCol w:w="1212"/>
              <w:gridCol w:w="871"/>
              <w:gridCol w:w="21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64" w:type="dxa"/>
                  <w:vAlign w:val="center"/>
                </w:tcPr>
                <w:p>
                  <w:pPr>
                    <w:jc w:val="center"/>
                    <w:rPr>
                      <w:rFonts w:ascii="Times New Roman" w:hAnsi="Times New Roman"/>
                      <w:b/>
                      <w:bCs/>
                      <w:sz w:val="21"/>
                      <w:szCs w:val="21"/>
                    </w:rPr>
                  </w:pPr>
                  <w:r>
                    <w:rPr>
                      <w:rFonts w:hint="eastAsia" w:ascii="Times New Roman" w:hAnsi="宋体"/>
                      <w:b/>
                      <w:bCs/>
                      <w:sz w:val="21"/>
                      <w:szCs w:val="21"/>
                    </w:rPr>
                    <w:t>序号</w:t>
                  </w:r>
                </w:p>
              </w:tc>
              <w:tc>
                <w:tcPr>
                  <w:tcW w:w="1262" w:type="dxa"/>
                  <w:vAlign w:val="center"/>
                </w:tcPr>
                <w:p>
                  <w:pPr>
                    <w:jc w:val="center"/>
                    <w:rPr>
                      <w:rFonts w:ascii="Times New Roman" w:hAnsi="Times New Roman"/>
                      <w:b/>
                      <w:bCs/>
                      <w:sz w:val="21"/>
                      <w:szCs w:val="21"/>
                    </w:rPr>
                  </w:pPr>
                  <w:r>
                    <w:rPr>
                      <w:rFonts w:hint="eastAsia" w:ascii="Times New Roman" w:hAnsi="宋体"/>
                      <w:b/>
                      <w:bCs/>
                      <w:sz w:val="21"/>
                      <w:szCs w:val="21"/>
                    </w:rPr>
                    <w:t>固废名称</w:t>
                  </w:r>
                </w:p>
              </w:tc>
              <w:tc>
                <w:tcPr>
                  <w:tcW w:w="1113" w:type="dxa"/>
                  <w:vAlign w:val="center"/>
                </w:tcPr>
                <w:p>
                  <w:pPr>
                    <w:jc w:val="center"/>
                    <w:rPr>
                      <w:rFonts w:ascii="Times New Roman" w:hAnsi="Times New Roman"/>
                      <w:b/>
                      <w:bCs/>
                      <w:sz w:val="21"/>
                      <w:szCs w:val="21"/>
                    </w:rPr>
                  </w:pPr>
                  <w:r>
                    <w:rPr>
                      <w:rFonts w:hint="eastAsia" w:ascii="Times New Roman" w:hAnsi="宋体"/>
                      <w:b/>
                      <w:bCs/>
                      <w:sz w:val="21"/>
                      <w:szCs w:val="21"/>
                    </w:rPr>
                    <w:t>产生工序</w:t>
                  </w:r>
                </w:p>
              </w:tc>
              <w:tc>
                <w:tcPr>
                  <w:tcW w:w="1116" w:type="dxa"/>
                  <w:vAlign w:val="center"/>
                </w:tcPr>
                <w:p>
                  <w:pPr>
                    <w:jc w:val="center"/>
                    <w:rPr>
                      <w:rFonts w:ascii="Times New Roman" w:hAnsi="Times New Roman"/>
                      <w:b/>
                      <w:bCs/>
                      <w:sz w:val="21"/>
                      <w:szCs w:val="21"/>
                    </w:rPr>
                  </w:pPr>
                  <w:r>
                    <w:rPr>
                      <w:rFonts w:hint="eastAsia" w:ascii="Times New Roman" w:hAnsi="宋体"/>
                      <w:b/>
                      <w:bCs/>
                      <w:sz w:val="21"/>
                      <w:szCs w:val="21"/>
                    </w:rPr>
                    <w:t>属性</w:t>
                  </w:r>
                </w:p>
              </w:tc>
              <w:tc>
                <w:tcPr>
                  <w:tcW w:w="1212" w:type="dxa"/>
                  <w:vAlign w:val="center"/>
                </w:tcPr>
                <w:p>
                  <w:pPr>
                    <w:jc w:val="center"/>
                    <w:rPr>
                      <w:rFonts w:ascii="Times New Roman" w:hAnsi="宋体"/>
                      <w:b/>
                      <w:bCs/>
                      <w:sz w:val="21"/>
                      <w:szCs w:val="21"/>
                    </w:rPr>
                  </w:pPr>
                  <w:r>
                    <w:rPr>
                      <w:rFonts w:hint="eastAsia" w:ascii="Times New Roman" w:hAnsi="宋体"/>
                      <w:b/>
                      <w:bCs/>
                      <w:sz w:val="21"/>
                      <w:szCs w:val="21"/>
                    </w:rPr>
                    <w:t>废物代码</w:t>
                  </w:r>
                </w:p>
              </w:tc>
              <w:tc>
                <w:tcPr>
                  <w:tcW w:w="871" w:type="dxa"/>
                  <w:vAlign w:val="center"/>
                </w:tcPr>
                <w:p>
                  <w:pPr>
                    <w:jc w:val="center"/>
                    <w:rPr>
                      <w:rFonts w:ascii="Times New Roman" w:hAnsi="宋体"/>
                      <w:b/>
                      <w:bCs/>
                      <w:sz w:val="21"/>
                      <w:szCs w:val="21"/>
                    </w:rPr>
                  </w:pPr>
                  <w:r>
                    <w:rPr>
                      <w:rFonts w:hint="eastAsia" w:ascii="Times New Roman" w:hAnsi="宋体"/>
                      <w:b/>
                      <w:bCs/>
                      <w:sz w:val="21"/>
                      <w:szCs w:val="21"/>
                    </w:rPr>
                    <w:t>产生量（</w:t>
                  </w:r>
                  <w:r>
                    <w:rPr>
                      <w:rFonts w:ascii="Times New Roman" w:hAnsi="宋体"/>
                      <w:b/>
                      <w:bCs/>
                      <w:sz w:val="21"/>
                      <w:szCs w:val="21"/>
                    </w:rPr>
                    <w:t>t/a</w:t>
                  </w:r>
                  <w:r>
                    <w:rPr>
                      <w:rFonts w:hint="eastAsia" w:ascii="Times New Roman" w:hAnsi="宋体"/>
                      <w:b/>
                      <w:bCs/>
                      <w:sz w:val="21"/>
                      <w:szCs w:val="21"/>
                    </w:rPr>
                    <w:t>）</w:t>
                  </w:r>
                </w:p>
              </w:tc>
              <w:tc>
                <w:tcPr>
                  <w:tcW w:w="2175" w:type="dxa"/>
                  <w:vAlign w:val="center"/>
                </w:tcPr>
                <w:p>
                  <w:pPr>
                    <w:jc w:val="center"/>
                    <w:rPr>
                      <w:rFonts w:ascii="Times New Roman" w:hAnsi="宋体"/>
                      <w:b/>
                      <w:bCs/>
                      <w:sz w:val="21"/>
                      <w:szCs w:val="21"/>
                    </w:rPr>
                  </w:pPr>
                  <w:r>
                    <w:rPr>
                      <w:rFonts w:hint="eastAsia" w:ascii="Times New Roman" w:hAnsi="宋体"/>
                      <w:b/>
                      <w:bCs/>
                      <w:sz w:val="21"/>
                      <w:szCs w:val="21"/>
                    </w:rPr>
                    <w:t>处置方式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64" w:type="dxa"/>
                  <w:vAlign w:val="center"/>
                </w:tcPr>
                <w:p>
                  <w:pPr>
                    <w:jc w:val="center"/>
                    <w:rPr>
                      <w:rFonts w:ascii="Times New Roman" w:hAnsi="Times New Roman"/>
                      <w:sz w:val="21"/>
                      <w:szCs w:val="21"/>
                    </w:rPr>
                  </w:pPr>
                  <w:r>
                    <w:rPr>
                      <w:rFonts w:hint="eastAsia" w:ascii="Times New Roman" w:hAnsi="Times New Roman"/>
                      <w:iCs/>
                      <w:sz w:val="21"/>
                      <w:szCs w:val="21"/>
                    </w:rPr>
                    <w:t>1</w:t>
                  </w:r>
                </w:p>
              </w:tc>
              <w:tc>
                <w:tcPr>
                  <w:tcW w:w="1262" w:type="dxa"/>
                  <w:vAlign w:val="center"/>
                </w:tcPr>
                <w:p>
                  <w:pPr>
                    <w:jc w:val="center"/>
                    <w:rPr>
                      <w:rFonts w:ascii="Times New Roman" w:hAnsi="Times New Roman" w:cs="Times New Roman"/>
                      <w:sz w:val="21"/>
                      <w:szCs w:val="21"/>
                      <w:lang w:val="fi-FI"/>
                    </w:rPr>
                  </w:pPr>
                  <w:r>
                    <w:rPr>
                      <w:rFonts w:hint="eastAsia" w:ascii="Times New Roman" w:hAnsi="Times New Roman" w:eastAsia="宋体"/>
                      <w:sz w:val="24"/>
                      <w:szCs w:val="24"/>
                      <w:lang w:eastAsia="zh-CN"/>
                    </w:rPr>
                    <w:t>废茶叶</w:t>
                  </w:r>
                </w:p>
              </w:tc>
              <w:tc>
                <w:tcPr>
                  <w:tcW w:w="1113" w:type="dxa"/>
                  <w:vAlign w:val="center"/>
                </w:tcPr>
                <w:p>
                  <w:pPr>
                    <w:jc w:val="center"/>
                    <w:rPr>
                      <w:rFonts w:ascii="Times New Roman" w:hAnsi="Times New Roman" w:cs="Times New Roman"/>
                      <w:sz w:val="21"/>
                      <w:szCs w:val="21"/>
                      <w:lang w:val="fi-FI"/>
                    </w:rPr>
                  </w:pPr>
                  <w:r>
                    <w:rPr>
                      <w:rFonts w:hint="eastAsia" w:ascii="Times New Roman" w:hAnsi="Times New Roman" w:eastAsia="宋体"/>
                      <w:snapToGrid w:val="0"/>
                      <w:sz w:val="21"/>
                      <w:szCs w:val="21"/>
                      <w:lang w:eastAsia="zh-CN"/>
                    </w:rPr>
                    <w:t>萎凋、包装</w:t>
                  </w:r>
                </w:p>
              </w:tc>
              <w:tc>
                <w:tcPr>
                  <w:tcW w:w="1116"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固态</w:t>
                  </w:r>
                </w:p>
              </w:tc>
              <w:tc>
                <w:tcPr>
                  <w:tcW w:w="1212" w:type="dxa"/>
                  <w:vAlign w:val="center"/>
                </w:tcPr>
                <w:p>
                  <w:pPr>
                    <w:jc w:val="center"/>
                    <w:rPr>
                      <w:rFonts w:ascii="Times New Roman" w:hAnsi="Times New Roman"/>
                      <w:sz w:val="21"/>
                      <w:szCs w:val="21"/>
                    </w:rPr>
                  </w:pPr>
                  <w:r>
                    <w:rPr>
                      <w:rFonts w:hint="eastAsia" w:ascii="Times New Roman" w:hAnsi="Times New Roman"/>
                      <w:sz w:val="21"/>
                      <w:szCs w:val="21"/>
                    </w:rPr>
                    <w:t>/</w:t>
                  </w:r>
                </w:p>
              </w:tc>
              <w:tc>
                <w:tcPr>
                  <w:tcW w:w="871" w:type="dxa"/>
                  <w:vAlign w:val="center"/>
                </w:tcPr>
                <w:p>
                  <w:pPr>
                    <w:jc w:val="center"/>
                    <w:rPr>
                      <w:rFonts w:ascii="Times New Roman" w:hAnsi="Times New Roman" w:eastAsia="宋体" w:cs="Times New Roman"/>
                      <w:sz w:val="21"/>
                      <w:szCs w:val="21"/>
                    </w:rPr>
                  </w:pPr>
                  <w:r>
                    <w:rPr>
                      <w:rFonts w:hint="eastAsia" w:ascii="Times New Roman" w:hAnsi="Times New Roman" w:eastAsia="宋体"/>
                      <w:snapToGrid w:val="0"/>
                      <w:sz w:val="21"/>
                      <w:szCs w:val="21"/>
                      <w:lang w:val="en-US" w:eastAsia="zh-CN"/>
                    </w:rPr>
                    <w:t>0.0004</w:t>
                  </w:r>
                </w:p>
              </w:tc>
              <w:tc>
                <w:tcPr>
                  <w:tcW w:w="2175" w:type="dxa"/>
                  <w:vMerge w:val="restart"/>
                  <w:vAlign w:val="center"/>
                </w:tcPr>
                <w:p>
                  <w:pPr>
                    <w:pStyle w:val="156"/>
                    <w:spacing w:line="240" w:lineRule="auto"/>
                    <w:rPr>
                      <w:rFonts w:ascii="Times New Roman" w:hAnsi="Times New Roman" w:cs="Times New Roman"/>
                      <w:sz w:val="21"/>
                      <w:szCs w:val="21"/>
                      <w:lang w:val="fi-FI"/>
                    </w:rPr>
                  </w:pPr>
                  <w:r>
                    <w:rPr>
                      <w:rFonts w:hint="eastAsia" w:ascii="Times New Roman" w:hAnsi="Times New Roman" w:cs="Times New Roman"/>
                      <w:sz w:val="21"/>
                      <w:szCs w:val="21"/>
                      <w:lang w:val="fi-FI"/>
                    </w:rPr>
                    <w:t>收集后统一外售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64" w:type="dxa"/>
                  <w:vAlign w:val="center"/>
                </w:tcPr>
                <w:p>
                  <w:pPr>
                    <w:jc w:val="center"/>
                    <w:rPr>
                      <w:rFonts w:ascii="Times New Roman" w:hAnsi="Times New Roman" w:eastAsia="宋体"/>
                      <w:iCs/>
                      <w:sz w:val="21"/>
                      <w:szCs w:val="21"/>
                    </w:rPr>
                  </w:pPr>
                  <w:r>
                    <w:rPr>
                      <w:rFonts w:hint="eastAsia" w:ascii="Times New Roman" w:hAnsi="Times New Roman" w:eastAsia="宋体"/>
                      <w:iCs/>
                      <w:sz w:val="21"/>
                      <w:szCs w:val="21"/>
                    </w:rPr>
                    <w:t>2</w:t>
                  </w:r>
                </w:p>
              </w:tc>
              <w:tc>
                <w:tcPr>
                  <w:tcW w:w="1262" w:type="dxa"/>
                  <w:vAlign w:val="center"/>
                </w:tcPr>
                <w:p>
                  <w:pPr>
                    <w:jc w:val="center"/>
                    <w:rPr>
                      <w:rFonts w:ascii="Times New Roman" w:hAnsi="Times New Roman" w:cs="Times New Roman"/>
                      <w:sz w:val="21"/>
                      <w:szCs w:val="21"/>
                      <w:lang w:val="fi-FI"/>
                    </w:rPr>
                  </w:pPr>
                  <w:r>
                    <w:rPr>
                      <w:rFonts w:hint="eastAsia" w:ascii="Times New Roman" w:hAnsi="Times New Roman" w:eastAsia="宋体"/>
                      <w:sz w:val="24"/>
                      <w:szCs w:val="24"/>
                      <w:lang w:eastAsia="zh-CN"/>
                    </w:rPr>
                    <w:t>废包装</w:t>
                  </w:r>
                </w:p>
              </w:tc>
              <w:tc>
                <w:tcPr>
                  <w:tcW w:w="1113" w:type="dxa"/>
                  <w:vAlign w:val="center"/>
                </w:tcPr>
                <w:p>
                  <w:pPr>
                    <w:jc w:val="center"/>
                    <w:rPr>
                      <w:rFonts w:ascii="Times New Roman" w:hAnsi="Times New Roman" w:cs="Times New Roman"/>
                      <w:sz w:val="21"/>
                      <w:szCs w:val="21"/>
                      <w:lang w:val="fi-FI"/>
                    </w:rPr>
                  </w:pPr>
                  <w:r>
                    <w:rPr>
                      <w:rFonts w:hint="eastAsia" w:ascii="Times New Roman" w:hAnsi="Times New Roman" w:eastAsia="宋体"/>
                      <w:snapToGrid w:val="0"/>
                      <w:sz w:val="21"/>
                      <w:szCs w:val="21"/>
                      <w:lang w:eastAsia="zh-CN"/>
                    </w:rPr>
                    <w:t>包装</w:t>
                  </w:r>
                </w:p>
              </w:tc>
              <w:tc>
                <w:tcPr>
                  <w:tcW w:w="1116"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固态</w:t>
                  </w:r>
                </w:p>
              </w:tc>
              <w:tc>
                <w:tcPr>
                  <w:tcW w:w="1212" w:type="dxa"/>
                  <w:vAlign w:val="center"/>
                </w:tcPr>
                <w:p>
                  <w:pPr>
                    <w:jc w:val="center"/>
                    <w:rPr>
                      <w:rFonts w:ascii="Times New Roman" w:hAnsi="Times New Roman"/>
                      <w:sz w:val="21"/>
                      <w:szCs w:val="21"/>
                    </w:rPr>
                  </w:pPr>
                  <w:r>
                    <w:rPr>
                      <w:rFonts w:hint="eastAsia" w:ascii="Times New Roman" w:hAnsi="Times New Roman"/>
                      <w:sz w:val="21"/>
                      <w:szCs w:val="21"/>
                    </w:rPr>
                    <w:t>/</w:t>
                  </w:r>
                </w:p>
              </w:tc>
              <w:tc>
                <w:tcPr>
                  <w:tcW w:w="871" w:type="dxa"/>
                  <w:vAlign w:val="center"/>
                </w:tcPr>
                <w:p>
                  <w:pPr>
                    <w:jc w:val="center"/>
                    <w:rPr>
                      <w:rFonts w:ascii="Times New Roman" w:hAnsi="Times New Roman" w:cs="Times New Roman"/>
                      <w:sz w:val="21"/>
                      <w:szCs w:val="21"/>
                    </w:rPr>
                  </w:pPr>
                  <w:r>
                    <w:rPr>
                      <w:rFonts w:hint="eastAsia" w:ascii="Times New Roman" w:hAnsi="Times New Roman" w:eastAsia="宋体"/>
                      <w:snapToGrid w:val="0"/>
                      <w:sz w:val="21"/>
                      <w:szCs w:val="21"/>
                    </w:rPr>
                    <w:t>0.0</w:t>
                  </w:r>
                  <w:r>
                    <w:rPr>
                      <w:rFonts w:hint="eastAsia" w:ascii="Times New Roman" w:hAnsi="Times New Roman" w:eastAsia="宋体"/>
                      <w:snapToGrid w:val="0"/>
                      <w:sz w:val="21"/>
                      <w:szCs w:val="21"/>
                      <w:lang w:val="en-US" w:eastAsia="zh-CN"/>
                    </w:rPr>
                    <w:t>01</w:t>
                  </w:r>
                </w:p>
              </w:tc>
              <w:tc>
                <w:tcPr>
                  <w:tcW w:w="2175" w:type="dxa"/>
                  <w:vMerge w:val="continue"/>
                  <w:vAlign w:val="center"/>
                </w:tcPr>
                <w:p>
                  <w:pPr>
                    <w:pStyle w:val="156"/>
                    <w:rPr>
                      <w:rFonts w:ascii="Times New Roman" w:hAnsi="Times New Roman" w:cs="Times New Roman"/>
                      <w:sz w:val="21"/>
                      <w:szCs w:val="21"/>
                      <w:lang w:val="fi-FI"/>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64" w:type="dxa"/>
                  <w:vAlign w:val="center"/>
                </w:tcPr>
                <w:p>
                  <w:pPr>
                    <w:jc w:val="center"/>
                    <w:rPr>
                      <w:rFonts w:hint="eastAsia" w:ascii="Times New Roman" w:hAnsi="Times New Roman" w:eastAsia="宋体"/>
                      <w:iCs/>
                      <w:sz w:val="21"/>
                      <w:szCs w:val="21"/>
                      <w:lang w:eastAsia="zh-CN"/>
                    </w:rPr>
                  </w:pPr>
                  <w:r>
                    <w:rPr>
                      <w:rFonts w:hint="eastAsia" w:ascii="Times New Roman" w:hAnsi="Times New Roman" w:eastAsia="宋体"/>
                      <w:iCs/>
                      <w:sz w:val="21"/>
                      <w:szCs w:val="21"/>
                      <w:lang w:val="en-US" w:eastAsia="zh-CN"/>
                    </w:rPr>
                    <w:t>3</w:t>
                  </w:r>
                </w:p>
              </w:tc>
              <w:tc>
                <w:tcPr>
                  <w:tcW w:w="1262" w:type="dxa"/>
                  <w:vAlign w:val="center"/>
                </w:tcPr>
                <w:p>
                  <w:pPr>
                    <w:jc w:val="center"/>
                    <w:rPr>
                      <w:rFonts w:ascii="Times New Roman" w:hAnsi="Times New Roman" w:cs="Times New Roman"/>
                      <w:sz w:val="21"/>
                      <w:szCs w:val="21"/>
                      <w:lang w:val="fi-FI"/>
                    </w:rPr>
                  </w:pPr>
                  <w:r>
                    <w:rPr>
                      <w:rFonts w:ascii="Times New Roman" w:hAnsi="Times New Roman"/>
                      <w:snapToGrid w:val="0"/>
                      <w:sz w:val="21"/>
                      <w:szCs w:val="21"/>
                    </w:rPr>
                    <w:t>生活垃圾</w:t>
                  </w:r>
                </w:p>
              </w:tc>
              <w:tc>
                <w:tcPr>
                  <w:tcW w:w="1113" w:type="dxa"/>
                  <w:vAlign w:val="center"/>
                </w:tcPr>
                <w:p>
                  <w:pPr>
                    <w:jc w:val="center"/>
                    <w:rPr>
                      <w:rFonts w:ascii="Times New Roman" w:hAnsi="Times New Roman" w:cs="Times New Roman"/>
                      <w:sz w:val="21"/>
                      <w:szCs w:val="21"/>
                      <w:lang w:val="fi-FI"/>
                    </w:rPr>
                  </w:pPr>
                  <w:r>
                    <w:rPr>
                      <w:rFonts w:ascii="Times New Roman" w:hAnsi="Times New Roman"/>
                      <w:snapToGrid w:val="0"/>
                      <w:sz w:val="21"/>
                      <w:szCs w:val="21"/>
                    </w:rPr>
                    <w:t>员工</w:t>
                  </w:r>
                </w:p>
              </w:tc>
              <w:tc>
                <w:tcPr>
                  <w:tcW w:w="1116"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固态</w:t>
                  </w:r>
                </w:p>
              </w:tc>
              <w:tc>
                <w:tcPr>
                  <w:tcW w:w="1212" w:type="dxa"/>
                  <w:vAlign w:val="center"/>
                </w:tcPr>
                <w:p>
                  <w:pPr>
                    <w:jc w:val="center"/>
                    <w:rPr>
                      <w:rFonts w:ascii="Times New Roman" w:hAnsi="Times New Roman"/>
                      <w:sz w:val="21"/>
                      <w:szCs w:val="21"/>
                    </w:rPr>
                  </w:pPr>
                  <w:r>
                    <w:rPr>
                      <w:rFonts w:hint="eastAsia" w:ascii="Times New Roman" w:hAnsi="Times New Roman"/>
                      <w:sz w:val="21"/>
                      <w:szCs w:val="21"/>
                    </w:rPr>
                    <w:t>/</w:t>
                  </w:r>
                </w:p>
              </w:tc>
              <w:tc>
                <w:tcPr>
                  <w:tcW w:w="871" w:type="dxa"/>
                  <w:vAlign w:val="center"/>
                </w:tcPr>
                <w:p>
                  <w:pPr>
                    <w:jc w:val="center"/>
                    <w:rPr>
                      <w:rFonts w:ascii="Times New Roman" w:hAnsi="Times New Roman" w:eastAsia="宋体" w:cs="Times New Roman"/>
                      <w:sz w:val="21"/>
                      <w:szCs w:val="21"/>
                    </w:rPr>
                  </w:pPr>
                  <w:r>
                    <w:rPr>
                      <w:rFonts w:hint="eastAsia" w:ascii="Times New Roman" w:hAnsi="Times New Roman" w:eastAsia="宋体"/>
                      <w:snapToGrid w:val="0"/>
                      <w:sz w:val="21"/>
                      <w:szCs w:val="21"/>
                      <w:lang w:val="en-US" w:eastAsia="zh-CN"/>
                    </w:rPr>
                    <w:t>1.</w:t>
                  </w:r>
                  <w:r>
                    <w:rPr>
                      <w:rFonts w:hint="eastAsia" w:ascii="Times New Roman" w:hAnsi="Times New Roman" w:eastAsia="宋体"/>
                      <w:snapToGrid w:val="0"/>
                      <w:sz w:val="21"/>
                      <w:szCs w:val="21"/>
                    </w:rPr>
                    <w:t>5</w:t>
                  </w:r>
                </w:p>
              </w:tc>
              <w:tc>
                <w:tcPr>
                  <w:tcW w:w="2175" w:type="dxa"/>
                  <w:vAlign w:val="center"/>
                </w:tcPr>
                <w:p>
                  <w:pPr>
                    <w:pStyle w:val="156"/>
                    <w:rPr>
                      <w:rFonts w:ascii="Times New Roman" w:hAnsi="Times New Roman" w:cs="Times New Roman"/>
                      <w:sz w:val="21"/>
                      <w:szCs w:val="21"/>
                    </w:rPr>
                  </w:pPr>
                  <w:r>
                    <w:rPr>
                      <w:rFonts w:hint="eastAsia" w:ascii="Times New Roman" w:hAnsi="Times New Roman" w:cs="Times New Roman"/>
                      <w:sz w:val="21"/>
                      <w:szCs w:val="21"/>
                      <w:lang w:val="fi-FI"/>
                    </w:rPr>
                    <w:t>收集后由环卫部门统一清运</w:t>
                  </w:r>
                </w:p>
              </w:tc>
            </w:tr>
          </w:tbl>
          <w:p>
            <w:pPr>
              <w:spacing w:line="360" w:lineRule="auto"/>
              <w:ind w:firstLine="480" w:firstLineChars="200"/>
              <w:rPr>
                <w:rFonts w:hint="eastAsia" w:ascii="Times New Roman" w:hAnsi="Times New Roman"/>
                <w:b/>
                <w:bCs/>
                <w:sz w:val="24"/>
                <w:szCs w:val="24"/>
              </w:rPr>
            </w:pPr>
            <w:r>
              <w:rPr>
                <w:rFonts w:ascii="Times New Roman" w:hAnsi="Times New Roman"/>
                <w:b/>
                <w:bCs/>
                <w:sz w:val="24"/>
                <w:szCs w:val="24"/>
              </w:rPr>
              <w:t>排污口环境保护图形标志牌</w:t>
            </w:r>
            <w:r>
              <w:rPr>
                <w:rFonts w:hint="eastAsia" w:ascii="Times New Roman" w:hAnsi="Times New Roman"/>
                <w:b/>
                <w:bCs/>
                <w:sz w:val="24"/>
                <w:szCs w:val="24"/>
              </w:rPr>
              <w:t>：</w:t>
            </w:r>
          </w:p>
          <w:tbl>
            <w:tblPr>
              <w:tblStyle w:val="75"/>
              <w:tblpPr w:leftFromText="180" w:rightFromText="180" w:vertAnchor="text" w:horzAnchor="page" w:tblpX="124" w:tblpY="362"/>
              <w:tblOverlap w:val="never"/>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1066"/>
              <w:gridCol w:w="1066"/>
              <w:gridCol w:w="1066"/>
              <w:gridCol w:w="1066"/>
              <w:gridCol w:w="27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86" w:type="pct"/>
                  <w:tcBorders>
                    <w:top w:val="single" w:color="auto" w:sz="12" w:space="0"/>
                    <w:left w:val="nil"/>
                    <w:bottom w:val="single" w:color="auto" w:sz="4" w:space="0"/>
                    <w:right w:val="single" w:color="auto" w:sz="4" w:space="0"/>
                  </w:tcBorders>
                  <w:vAlign w:val="center"/>
                </w:tcPr>
                <w:p>
                  <w:pPr>
                    <w:jc w:val="center"/>
                    <w:rPr>
                      <w:b/>
                      <w:color w:val="000000"/>
                      <w:szCs w:val="21"/>
                    </w:rPr>
                  </w:pPr>
                  <w:r>
                    <w:rPr>
                      <w:rFonts w:hint="eastAsia" w:hAnsi="宋体"/>
                      <w:b/>
                      <w:color w:val="000000"/>
                      <w:szCs w:val="21"/>
                    </w:rPr>
                    <w:t>排放口名称</w:t>
                  </w:r>
                </w:p>
              </w:tc>
              <w:tc>
                <w:tcPr>
                  <w:tcW w:w="641" w:type="pct"/>
                  <w:tcBorders>
                    <w:top w:val="single" w:color="auto" w:sz="12" w:space="0"/>
                    <w:left w:val="single" w:color="auto" w:sz="4" w:space="0"/>
                    <w:bottom w:val="single" w:color="auto" w:sz="4" w:space="0"/>
                    <w:right w:val="single" w:color="auto" w:sz="4" w:space="0"/>
                  </w:tcBorders>
                  <w:vAlign w:val="center"/>
                </w:tcPr>
                <w:p>
                  <w:pPr>
                    <w:jc w:val="center"/>
                    <w:rPr>
                      <w:b/>
                      <w:color w:val="000000"/>
                      <w:szCs w:val="21"/>
                    </w:rPr>
                  </w:pPr>
                  <w:r>
                    <w:rPr>
                      <w:rFonts w:hint="eastAsia" w:hAnsi="宋体"/>
                      <w:b/>
                      <w:color w:val="000000"/>
                      <w:szCs w:val="21"/>
                    </w:rPr>
                    <w:t>图形标志</w:t>
                  </w:r>
                </w:p>
              </w:tc>
              <w:tc>
                <w:tcPr>
                  <w:tcW w:w="641" w:type="pct"/>
                  <w:tcBorders>
                    <w:top w:val="single" w:color="auto" w:sz="12" w:space="0"/>
                    <w:left w:val="single" w:color="auto" w:sz="4" w:space="0"/>
                    <w:bottom w:val="single" w:color="auto" w:sz="4" w:space="0"/>
                    <w:right w:val="single" w:color="auto" w:sz="4" w:space="0"/>
                  </w:tcBorders>
                  <w:vAlign w:val="center"/>
                </w:tcPr>
                <w:p>
                  <w:pPr>
                    <w:jc w:val="center"/>
                    <w:rPr>
                      <w:b/>
                      <w:color w:val="000000"/>
                      <w:szCs w:val="21"/>
                    </w:rPr>
                  </w:pPr>
                  <w:r>
                    <w:rPr>
                      <w:rFonts w:hint="eastAsia" w:hAnsi="宋体"/>
                      <w:b/>
                      <w:color w:val="000000"/>
                      <w:szCs w:val="21"/>
                    </w:rPr>
                    <w:t>形状</w:t>
                  </w:r>
                </w:p>
              </w:tc>
              <w:tc>
                <w:tcPr>
                  <w:tcW w:w="641" w:type="pct"/>
                  <w:tcBorders>
                    <w:top w:val="single" w:color="auto" w:sz="12" w:space="0"/>
                    <w:left w:val="single" w:color="auto" w:sz="4" w:space="0"/>
                    <w:bottom w:val="single" w:color="auto" w:sz="4" w:space="0"/>
                    <w:right w:val="single" w:color="auto" w:sz="4" w:space="0"/>
                  </w:tcBorders>
                  <w:vAlign w:val="center"/>
                </w:tcPr>
                <w:p>
                  <w:pPr>
                    <w:jc w:val="center"/>
                    <w:rPr>
                      <w:b/>
                      <w:color w:val="000000"/>
                      <w:szCs w:val="21"/>
                    </w:rPr>
                  </w:pPr>
                  <w:r>
                    <w:rPr>
                      <w:rFonts w:hint="eastAsia" w:hAnsi="宋体"/>
                      <w:b/>
                      <w:color w:val="000000"/>
                      <w:szCs w:val="21"/>
                    </w:rPr>
                    <w:t>背景颜色</w:t>
                  </w:r>
                </w:p>
              </w:tc>
              <w:tc>
                <w:tcPr>
                  <w:tcW w:w="641" w:type="pct"/>
                  <w:tcBorders>
                    <w:top w:val="single" w:color="auto" w:sz="12" w:space="0"/>
                    <w:left w:val="single" w:color="auto" w:sz="4" w:space="0"/>
                    <w:bottom w:val="single" w:color="auto" w:sz="4" w:space="0"/>
                    <w:right w:val="single" w:color="auto" w:sz="4" w:space="0"/>
                  </w:tcBorders>
                  <w:vAlign w:val="center"/>
                </w:tcPr>
                <w:p>
                  <w:pPr>
                    <w:jc w:val="center"/>
                    <w:rPr>
                      <w:b/>
                      <w:color w:val="000000"/>
                      <w:szCs w:val="21"/>
                    </w:rPr>
                  </w:pPr>
                  <w:r>
                    <w:rPr>
                      <w:rFonts w:hint="eastAsia" w:hAnsi="宋体"/>
                      <w:b/>
                      <w:color w:val="000000"/>
                      <w:szCs w:val="21"/>
                    </w:rPr>
                    <w:t>图形颜色</w:t>
                  </w:r>
                </w:p>
              </w:tc>
              <w:tc>
                <w:tcPr>
                  <w:tcW w:w="1648" w:type="pct"/>
                  <w:tcBorders>
                    <w:top w:val="single" w:color="auto" w:sz="12" w:space="0"/>
                    <w:left w:val="single" w:color="auto" w:sz="4" w:space="0"/>
                    <w:bottom w:val="single" w:color="auto" w:sz="4" w:space="0"/>
                    <w:right w:val="nil"/>
                  </w:tcBorders>
                  <w:vAlign w:val="center"/>
                </w:tcPr>
                <w:p>
                  <w:pPr>
                    <w:jc w:val="center"/>
                    <w:rPr>
                      <w:b/>
                      <w:color w:val="000000"/>
                      <w:szCs w:val="21"/>
                    </w:rPr>
                  </w:pPr>
                  <w:r>
                    <w:rPr>
                      <w:rFonts w:hint="eastAsia" w:hAnsi="宋体"/>
                      <w:b/>
                      <w:color w:val="000000"/>
                      <w:szCs w:val="21"/>
                    </w:rPr>
                    <w:t>提示图形符号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86" w:type="pct"/>
                  <w:tcBorders>
                    <w:top w:val="single" w:color="auto" w:sz="4" w:space="0"/>
                    <w:left w:val="nil"/>
                    <w:bottom w:val="single" w:color="auto" w:sz="4" w:space="0"/>
                    <w:right w:val="single" w:color="auto" w:sz="4" w:space="0"/>
                  </w:tcBorders>
                  <w:vAlign w:val="center"/>
                </w:tcPr>
                <w:p>
                  <w:pPr>
                    <w:jc w:val="center"/>
                    <w:rPr>
                      <w:color w:val="000000"/>
                      <w:szCs w:val="21"/>
                    </w:rPr>
                  </w:pPr>
                  <w:r>
                    <w:rPr>
                      <w:rFonts w:hint="eastAsia" w:hAnsi="宋体"/>
                      <w:color w:val="000000"/>
                      <w:szCs w:val="21"/>
                    </w:rPr>
                    <w:t>一般固废</w:t>
                  </w:r>
                </w:p>
                <w:p>
                  <w:pPr>
                    <w:jc w:val="center"/>
                    <w:rPr>
                      <w:color w:val="000000"/>
                      <w:szCs w:val="21"/>
                    </w:rPr>
                  </w:pPr>
                  <w:r>
                    <w:rPr>
                      <w:rFonts w:hint="eastAsia" w:hAnsi="宋体"/>
                      <w:color w:val="000000"/>
                      <w:szCs w:val="21"/>
                    </w:rPr>
                    <w:t>暂堆场所</w:t>
                  </w:r>
                </w:p>
              </w:tc>
              <w:tc>
                <w:tcPr>
                  <w:tcW w:w="641"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hAnsi="宋体"/>
                      <w:color w:val="000000"/>
                      <w:szCs w:val="21"/>
                    </w:rPr>
                    <w:t>提示标志</w:t>
                  </w:r>
                </w:p>
              </w:tc>
              <w:tc>
                <w:tcPr>
                  <w:tcW w:w="641"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hAnsi="宋体"/>
                      <w:color w:val="000000"/>
                      <w:szCs w:val="21"/>
                    </w:rPr>
                    <w:t>正方形边框</w:t>
                  </w:r>
                </w:p>
              </w:tc>
              <w:tc>
                <w:tcPr>
                  <w:tcW w:w="641"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hAnsi="宋体"/>
                      <w:color w:val="000000"/>
                      <w:szCs w:val="21"/>
                    </w:rPr>
                    <w:t>绿色</w:t>
                  </w:r>
                </w:p>
              </w:tc>
              <w:tc>
                <w:tcPr>
                  <w:tcW w:w="641"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hAnsi="宋体"/>
                      <w:color w:val="000000"/>
                      <w:szCs w:val="21"/>
                    </w:rPr>
                    <w:t>白色</w:t>
                  </w:r>
                </w:p>
              </w:tc>
              <w:tc>
                <w:tcPr>
                  <w:tcW w:w="1648" w:type="pct"/>
                  <w:tcBorders>
                    <w:top w:val="single" w:color="auto" w:sz="4" w:space="0"/>
                    <w:left w:val="single" w:color="auto" w:sz="4" w:space="0"/>
                    <w:bottom w:val="single" w:color="auto" w:sz="4" w:space="0"/>
                    <w:right w:val="nil"/>
                  </w:tcBorders>
                  <w:vAlign w:val="center"/>
                </w:tcPr>
                <w:p>
                  <w:pPr>
                    <w:jc w:val="center"/>
                    <w:rPr>
                      <w:color w:val="000000"/>
                      <w:szCs w:val="21"/>
                    </w:rPr>
                  </w:pPr>
                  <w:r>
                    <w:rPr>
                      <w:color w:val="000000"/>
                      <w:szCs w:val="21"/>
                    </w:rPr>
                    <w:drawing>
                      <wp:inline distT="0" distB="0" distL="114300" distR="114300">
                        <wp:extent cx="670560" cy="655320"/>
                        <wp:effectExtent l="0" t="0" r="15240" b="11430"/>
                        <wp:docPr id="30" name="图片 4" descr="一般固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 descr="一般固废"/>
                                <pic:cNvPicPr>
                                  <a:picLocks noChangeAspect="1"/>
                                </pic:cNvPicPr>
                              </pic:nvPicPr>
                              <pic:blipFill>
                                <a:blip r:embed="rId15"/>
                                <a:stretch>
                                  <a:fillRect/>
                                </a:stretch>
                              </pic:blipFill>
                              <pic:spPr>
                                <a:xfrm>
                                  <a:off x="0" y="0"/>
                                  <a:ext cx="670560" cy="655320"/>
                                </a:xfrm>
                                <a:prstGeom prst="rect">
                                  <a:avLst/>
                                </a:prstGeom>
                                <a:noFill/>
                                <a:ln>
                                  <a:noFill/>
                                </a:ln>
                              </pic:spPr>
                            </pic:pic>
                          </a:graphicData>
                        </a:graphic>
                      </wp:inline>
                    </w:drawing>
                  </w:r>
                </w:p>
              </w:tc>
            </w:tr>
          </w:tbl>
          <w:p>
            <w:pPr>
              <w:numPr>
                <w:ilvl w:val="0"/>
                <w:numId w:val="16"/>
              </w:numPr>
              <w:adjustRightInd w:val="0"/>
              <w:snapToGrid w:val="0"/>
              <w:jc w:val="center"/>
              <w:rPr>
                <w:rFonts w:ascii="Times New Roman" w:hAnsi="Times New Roman" w:cs="Times New Roman"/>
                <w:b/>
                <w:sz w:val="24"/>
                <w:szCs w:val="24"/>
              </w:rPr>
            </w:pPr>
            <w:r>
              <w:rPr>
                <w:rFonts w:ascii="Times New Roman" w:hAnsi="Times New Roman" w:cs="Times New Roman"/>
                <w:b/>
                <w:sz w:val="24"/>
                <w:szCs w:val="24"/>
              </w:rPr>
              <w:t xml:space="preserve">  固废堆放场环境保护图形标志</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4、声环境影响分析</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本项目设备噪声源强在70~85dB之间，</w:t>
            </w:r>
            <w:r>
              <w:rPr>
                <w:rFonts w:ascii="Times New Roman" w:hAnsi="Times New Roman"/>
                <w:sz w:val="24"/>
              </w:rPr>
              <w:t>根据《环境影响评价技术导则</w:t>
            </w:r>
            <w:r>
              <w:rPr>
                <w:rFonts w:hint="eastAsia" w:ascii="Times New Roman" w:hAnsi="Times New Roman"/>
                <w:sz w:val="24"/>
              </w:rPr>
              <w:t xml:space="preserve">  </w:t>
            </w:r>
            <w:r>
              <w:rPr>
                <w:rFonts w:ascii="Times New Roman" w:hAnsi="Times New Roman"/>
                <w:sz w:val="24"/>
              </w:rPr>
              <w:t>声环境》（HJ2.4-2009），本次环评采用工业噪声预测计算模式预测本项目厂界噪声及影响程度。</w:t>
            </w:r>
          </w:p>
          <w:p>
            <w:pPr>
              <w:adjustRightInd w:val="0"/>
              <w:snapToGrid w:val="0"/>
              <w:spacing w:line="360" w:lineRule="auto"/>
              <w:ind w:firstLine="480" w:firstLineChars="200"/>
              <w:rPr>
                <w:rFonts w:ascii="Times New Roman" w:hAnsi="Times New Roman"/>
                <w:sz w:val="24"/>
              </w:rPr>
            </w:pPr>
            <w:r>
              <w:rPr>
                <w:rFonts w:hint="eastAsia" w:ascii="Times New Roman" w:hAnsi="宋体"/>
                <w:sz w:val="24"/>
              </w:rPr>
              <w:t>（1）单个室外的点声源在预测点产生的声级计算</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如已知声源的倍频带声功率级（从63Hz到8KHz标称频带中心频率的8个倍频带），预测点位置的倍频带声压级L</w:t>
            </w:r>
            <w:r>
              <w:rPr>
                <w:rFonts w:ascii="Times New Roman" w:hAnsi="Times New Roman"/>
                <w:sz w:val="24"/>
                <w:vertAlign w:val="subscript"/>
              </w:rPr>
              <w:t>P</w:t>
            </w:r>
            <w:r>
              <w:rPr>
                <w:rFonts w:ascii="Times New Roman" w:hAnsi="Times New Roman"/>
                <w:sz w:val="24"/>
              </w:rPr>
              <w:t>（r）可按公式（A.1）计算：</w:t>
            </w:r>
          </w:p>
          <w:p>
            <w:pPr>
              <w:adjustRightInd w:val="0"/>
              <w:snapToGrid w:val="0"/>
              <w:spacing w:line="360" w:lineRule="auto"/>
              <w:ind w:firstLine="480" w:firstLineChars="200"/>
              <w:jc w:val="right"/>
              <w:rPr>
                <w:rFonts w:ascii="Times New Roman" w:hAnsi="Times New Roman"/>
                <w:sz w:val="24"/>
              </w:rPr>
            </w:pPr>
            <w:r>
              <w:rPr>
                <w:rFonts w:ascii="Times New Roman" w:hAnsi="Times New Roman"/>
                <w:sz w:val="24"/>
              </w:rPr>
              <w:drawing>
                <wp:anchor distT="0" distB="0" distL="114300" distR="114300" simplePos="0" relativeHeight="251659264" behindDoc="0" locked="0" layoutInCell="1" allowOverlap="1">
                  <wp:simplePos x="0" y="0"/>
                  <wp:positionH relativeFrom="column">
                    <wp:posOffset>1748790</wp:posOffset>
                  </wp:positionH>
                  <wp:positionV relativeFrom="paragraph">
                    <wp:posOffset>70485</wp:posOffset>
                  </wp:positionV>
                  <wp:extent cx="1400175" cy="209550"/>
                  <wp:effectExtent l="0" t="0" r="9525" b="0"/>
                  <wp:wrapNone/>
                  <wp:docPr id="1" name="图片 5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167"/>
                          <pic:cNvPicPr>
                            <a:picLocks noChangeAspect="1"/>
                          </pic:cNvPicPr>
                        </pic:nvPicPr>
                        <pic:blipFill>
                          <a:blip r:embed="rId16"/>
                          <a:stretch>
                            <a:fillRect/>
                          </a:stretch>
                        </pic:blipFill>
                        <pic:spPr>
                          <a:xfrm>
                            <a:off x="0" y="0"/>
                            <a:ext cx="1400175" cy="209550"/>
                          </a:xfrm>
                          <a:prstGeom prst="rect">
                            <a:avLst/>
                          </a:prstGeom>
                          <a:noFill/>
                          <a:ln>
                            <a:noFill/>
                          </a:ln>
                        </pic:spPr>
                      </pic:pic>
                    </a:graphicData>
                  </a:graphic>
                </wp:anchor>
              </w:drawing>
            </w:r>
            <w:r>
              <w:rPr>
                <w:rFonts w:ascii="Times New Roman" w:hAnsi="Times New Roman"/>
                <w:sz w:val="24"/>
              </w:rPr>
              <w:t xml:space="preserve">                                （A.1）</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式中：L</w:t>
            </w:r>
            <w:r>
              <w:rPr>
                <w:rFonts w:ascii="Times New Roman" w:hAnsi="Times New Roman"/>
                <w:sz w:val="24"/>
                <w:vertAlign w:val="subscript"/>
              </w:rPr>
              <w:t>w</w:t>
            </w:r>
            <w:r>
              <w:rPr>
                <w:rFonts w:ascii="Times New Roman" w:hAnsi="Times New Roman"/>
                <w:sz w:val="24"/>
              </w:rPr>
              <w:t>—倍频带声功率级，dB；</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D</w:t>
            </w:r>
            <w:r>
              <w:rPr>
                <w:rFonts w:ascii="Times New Roman" w:hAnsi="Times New Roman"/>
                <w:sz w:val="24"/>
                <w:vertAlign w:val="subscript"/>
              </w:rPr>
              <w:t>c</w:t>
            </w:r>
            <w:r>
              <w:rPr>
                <w:rFonts w:ascii="Times New Roman" w:hAnsi="Times New Roman"/>
                <w:sz w:val="24"/>
              </w:rPr>
              <w:t>—指向性校正，dB；</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A —倍频带衰减，dB；</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A</w:t>
            </w:r>
            <w:r>
              <w:rPr>
                <w:rFonts w:ascii="Times New Roman" w:hAnsi="Times New Roman"/>
                <w:sz w:val="24"/>
                <w:vertAlign w:val="subscript"/>
              </w:rPr>
              <w:t>div</w:t>
            </w:r>
            <w:r>
              <w:rPr>
                <w:rFonts w:ascii="Times New Roman" w:hAnsi="Times New Roman"/>
                <w:sz w:val="24"/>
              </w:rPr>
              <w:t>—几何发散引起的倍频带衰减，dB；</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A</w:t>
            </w:r>
            <w:r>
              <w:rPr>
                <w:rFonts w:ascii="Times New Roman" w:hAnsi="Times New Roman"/>
                <w:sz w:val="24"/>
                <w:vertAlign w:val="subscript"/>
              </w:rPr>
              <w:t>atm</w:t>
            </w:r>
            <w:r>
              <w:rPr>
                <w:rFonts w:ascii="Times New Roman" w:hAnsi="Times New Roman"/>
                <w:sz w:val="24"/>
              </w:rPr>
              <w:t>—大气吸收引起的倍频带衰减，dB；</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A</w:t>
            </w:r>
            <w:r>
              <w:rPr>
                <w:rFonts w:ascii="Times New Roman" w:hAnsi="Times New Roman"/>
                <w:sz w:val="24"/>
                <w:vertAlign w:val="subscript"/>
              </w:rPr>
              <w:t xml:space="preserve">gr </w:t>
            </w:r>
            <w:r>
              <w:rPr>
                <w:rFonts w:ascii="Times New Roman" w:hAnsi="Times New Roman"/>
                <w:sz w:val="24"/>
              </w:rPr>
              <w:t>—地面效应引起的倍频带衰减，dB；</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A</w:t>
            </w:r>
            <w:r>
              <w:rPr>
                <w:rFonts w:ascii="Times New Roman" w:hAnsi="Times New Roman"/>
                <w:sz w:val="24"/>
                <w:vertAlign w:val="subscript"/>
              </w:rPr>
              <w:t xml:space="preserve">bar </w:t>
            </w:r>
            <w:r>
              <w:rPr>
                <w:rFonts w:ascii="Times New Roman" w:hAnsi="Times New Roman"/>
                <w:sz w:val="24"/>
              </w:rPr>
              <w:t>—声屏障引起的倍频带衰减，dB；</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A</w:t>
            </w:r>
            <w:r>
              <w:rPr>
                <w:rFonts w:ascii="Times New Roman" w:hAnsi="Times New Roman"/>
                <w:sz w:val="24"/>
                <w:vertAlign w:val="subscript"/>
              </w:rPr>
              <w:t>misc</w:t>
            </w:r>
            <w:r>
              <w:rPr>
                <w:rFonts w:ascii="Times New Roman" w:hAnsi="Times New Roman"/>
                <w:sz w:val="24"/>
              </w:rPr>
              <w:t>—其他多方面效应引起的倍频带衰减，dB。</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drawing>
                <wp:anchor distT="0" distB="0" distL="114300" distR="114300" simplePos="0" relativeHeight="251660288" behindDoc="0" locked="0" layoutInCell="1" allowOverlap="1">
                  <wp:simplePos x="0" y="0"/>
                  <wp:positionH relativeFrom="column">
                    <wp:posOffset>1241425</wp:posOffset>
                  </wp:positionH>
                  <wp:positionV relativeFrom="paragraph">
                    <wp:posOffset>172720</wp:posOffset>
                  </wp:positionV>
                  <wp:extent cx="2133600" cy="390525"/>
                  <wp:effectExtent l="0" t="0" r="0" b="9525"/>
                  <wp:wrapNone/>
                  <wp:docPr id="2" name="图片 5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168"/>
                          <pic:cNvPicPr>
                            <a:picLocks noChangeAspect="1"/>
                          </pic:cNvPicPr>
                        </pic:nvPicPr>
                        <pic:blipFill>
                          <a:blip r:embed="rId17"/>
                          <a:stretch>
                            <a:fillRect/>
                          </a:stretch>
                        </pic:blipFill>
                        <pic:spPr>
                          <a:xfrm>
                            <a:off x="0" y="0"/>
                            <a:ext cx="2133600" cy="390525"/>
                          </a:xfrm>
                          <a:prstGeom prst="rect">
                            <a:avLst/>
                          </a:prstGeom>
                          <a:noFill/>
                          <a:ln>
                            <a:noFill/>
                          </a:ln>
                        </pic:spPr>
                      </pic:pic>
                    </a:graphicData>
                  </a:graphic>
                </wp:anchor>
              </w:drawing>
            </w:r>
            <w:r>
              <w:rPr>
                <w:rFonts w:ascii="Times New Roman" w:hAnsi="Times New Roman"/>
                <w:sz w:val="24"/>
              </w:rPr>
              <w:t>预测点的 A声级，可利用8个倍频带的声压级按公式（A.</w:t>
            </w:r>
            <w:r>
              <w:rPr>
                <w:rFonts w:hint="eastAsia" w:ascii="Times New Roman" w:hAnsi="Times New Roman"/>
                <w:sz w:val="24"/>
              </w:rPr>
              <w:t>2</w:t>
            </w:r>
            <w:r>
              <w:rPr>
                <w:rFonts w:ascii="Times New Roman" w:hAnsi="Times New Roman"/>
                <w:sz w:val="24"/>
              </w:rPr>
              <w:t>）计算：</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 xml:space="preserve">                                          （A.</w:t>
            </w:r>
            <w:r>
              <w:rPr>
                <w:rFonts w:hint="eastAsia" w:ascii="Times New Roman" w:hAnsi="Times New Roman"/>
                <w:sz w:val="24"/>
              </w:rPr>
              <w:t>2</w:t>
            </w:r>
            <w:r>
              <w:rPr>
                <w:rFonts w:ascii="Times New Roman" w:hAnsi="Times New Roman"/>
                <w:sz w:val="24"/>
              </w:rPr>
              <w:t>）</w:t>
            </w:r>
          </w:p>
          <w:p>
            <w:pPr>
              <w:adjustRightInd w:val="0"/>
              <w:snapToGrid w:val="0"/>
              <w:spacing w:line="360" w:lineRule="auto"/>
              <w:rPr>
                <w:rFonts w:ascii="Times New Roman" w:hAnsi="Times New Roman"/>
                <w:sz w:val="24"/>
              </w:rPr>
            </w:pPr>
            <w:r>
              <w:rPr>
                <w:rFonts w:hint="eastAsia" w:ascii="Times New Roman" w:hAnsi="Times New Roman"/>
                <w:sz w:val="24"/>
              </w:rPr>
              <w:t xml:space="preserve">    </w:t>
            </w:r>
            <w:r>
              <w:rPr>
                <w:rFonts w:ascii="Times New Roman" w:hAnsi="Times New Roman"/>
                <w:sz w:val="24"/>
              </w:rPr>
              <w:t>式中：L</w:t>
            </w:r>
            <w:r>
              <w:rPr>
                <w:rFonts w:ascii="Times New Roman" w:hAnsi="Times New Roman"/>
                <w:sz w:val="24"/>
                <w:vertAlign w:val="subscript"/>
              </w:rPr>
              <w:t>Pi</w:t>
            </w:r>
            <w:r>
              <w:rPr>
                <w:rFonts w:ascii="Times New Roman" w:hAnsi="Times New Roman"/>
                <w:sz w:val="24"/>
              </w:rPr>
              <w:t>(r)—预测点（r）处，第i倍频带声压级，dB；</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ΔLi—i倍频带A计权网络修正值，dB（见附录B）。</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在不能取得声源倍频带声功率级或倍频带声压级，只能获得A声功率级或某点的A声级时，可按公式（A.</w:t>
            </w:r>
            <w:r>
              <w:rPr>
                <w:rFonts w:hint="eastAsia" w:ascii="Times New Roman" w:hAnsi="Times New Roman"/>
                <w:sz w:val="24"/>
              </w:rPr>
              <w:t>3</w:t>
            </w:r>
            <w:r>
              <w:rPr>
                <w:rFonts w:ascii="Times New Roman" w:hAnsi="Times New Roman"/>
                <w:sz w:val="24"/>
              </w:rPr>
              <w:t>）或（A.</w:t>
            </w:r>
            <w:r>
              <w:rPr>
                <w:rFonts w:hint="eastAsia" w:ascii="Times New Roman" w:hAnsi="Times New Roman"/>
                <w:sz w:val="24"/>
              </w:rPr>
              <w:t>4</w:t>
            </w:r>
            <w:r>
              <w:rPr>
                <w:rFonts w:ascii="Times New Roman" w:hAnsi="Times New Roman"/>
                <w:sz w:val="24"/>
              </w:rPr>
              <w:t>）作近似计算：</w:t>
            </w:r>
          </w:p>
          <w:p>
            <w:pPr>
              <w:adjustRightInd w:val="0"/>
              <w:snapToGrid w:val="0"/>
              <w:spacing w:line="360" w:lineRule="auto"/>
              <w:ind w:firstLine="480" w:firstLineChars="200"/>
              <w:jc w:val="right"/>
              <w:rPr>
                <w:sz w:val="24"/>
                <w:szCs w:val="18"/>
              </w:rPr>
            </w:pPr>
            <w:r>
              <w:rPr>
                <w:rFonts w:ascii="Times New Roman" w:hAnsi="Times New Roman"/>
                <w:sz w:val="24"/>
              </w:rPr>
              <w:drawing>
                <wp:anchor distT="0" distB="0" distL="114300" distR="114300" simplePos="0" relativeHeight="251661312" behindDoc="0" locked="0" layoutInCell="1" allowOverlap="1">
                  <wp:simplePos x="0" y="0"/>
                  <wp:positionH relativeFrom="column">
                    <wp:posOffset>1622425</wp:posOffset>
                  </wp:positionH>
                  <wp:positionV relativeFrom="paragraph">
                    <wp:posOffset>55880</wp:posOffset>
                  </wp:positionV>
                  <wp:extent cx="1628775" cy="180975"/>
                  <wp:effectExtent l="0" t="0" r="9525" b="9525"/>
                  <wp:wrapNone/>
                  <wp:docPr id="3" name="图片 5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169"/>
                          <pic:cNvPicPr>
                            <a:picLocks noChangeAspect="1"/>
                          </pic:cNvPicPr>
                        </pic:nvPicPr>
                        <pic:blipFill>
                          <a:blip r:embed="rId18"/>
                          <a:stretch>
                            <a:fillRect/>
                          </a:stretch>
                        </pic:blipFill>
                        <pic:spPr>
                          <a:xfrm>
                            <a:off x="0" y="0"/>
                            <a:ext cx="1628775" cy="180975"/>
                          </a:xfrm>
                          <a:prstGeom prst="rect">
                            <a:avLst/>
                          </a:prstGeom>
                          <a:noFill/>
                          <a:ln>
                            <a:noFill/>
                          </a:ln>
                        </pic:spPr>
                      </pic:pic>
                    </a:graphicData>
                  </a:graphic>
                </wp:anchor>
              </w:drawing>
            </w:r>
            <w:r>
              <w:rPr>
                <w:rFonts w:ascii="Times New Roman" w:hAnsi="Times New Roman"/>
                <w:sz w:val="24"/>
              </w:rPr>
              <w:t xml:space="preserve">                                   （A.</w:t>
            </w:r>
            <w:r>
              <w:rPr>
                <w:rFonts w:hint="eastAsia" w:ascii="Times New Roman" w:hAnsi="Times New Roman"/>
                <w:sz w:val="24"/>
              </w:rPr>
              <w:t>3</w:t>
            </w:r>
            <w:r>
              <w:rPr>
                <w:rFonts w:ascii="Times New Roman" w:hAnsi="Times New Roman"/>
                <w:sz w:val="24"/>
              </w:rPr>
              <w:t>）</w:t>
            </w:r>
          </w:p>
          <w:p>
            <w:pPr>
              <w:adjustRightInd w:val="0"/>
              <w:snapToGrid w:val="0"/>
              <w:spacing w:line="360" w:lineRule="auto"/>
              <w:ind w:firstLine="480" w:firstLineChars="200"/>
              <w:jc w:val="right"/>
              <w:rPr>
                <w:rFonts w:ascii="Times New Roman" w:hAnsi="Times New Roman"/>
                <w:sz w:val="24"/>
              </w:rPr>
            </w:pPr>
            <w:r>
              <w:rPr>
                <w:rFonts w:ascii="Times New Roman" w:hAnsi="Times New Roman"/>
                <w:sz w:val="24"/>
              </w:rPr>
              <w:drawing>
                <wp:anchor distT="0" distB="0" distL="114300" distR="114300" simplePos="0" relativeHeight="251662336" behindDoc="0" locked="0" layoutInCell="1" allowOverlap="1">
                  <wp:simplePos x="0" y="0"/>
                  <wp:positionH relativeFrom="column">
                    <wp:posOffset>1803400</wp:posOffset>
                  </wp:positionH>
                  <wp:positionV relativeFrom="paragraph">
                    <wp:posOffset>10160</wp:posOffset>
                  </wp:positionV>
                  <wp:extent cx="1247775" cy="228600"/>
                  <wp:effectExtent l="0" t="0" r="9525" b="0"/>
                  <wp:wrapNone/>
                  <wp:docPr id="4" name="图片 5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170"/>
                          <pic:cNvPicPr>
                            <a:picLocks noChangeAspect="1"/>
                          </pic:cNvPicPr>
                        </pic:nvPicPr>
                        <pic:blipFill>
                          <a:blip r:embed="rId19"/>
                          <a:stretch>
                            <a:fillRect/>
                          </a:stretch>
                        </pic:blipFill>
                        <pic:spPr>
                          <a:xfrm>
                            <a:off x="0" y="0"/>
                            <a:ext cx="1247775" cy="228600"/>
                          </a:xfrm>
                          <a:prstGeom prst="rect">
                            <a:avLst/>
                          </a:prstGeom>
                          <a:noFill/>
                          <a:ln>
                            <a:noFill/>
                          </a:ln>
                        </pic:spPr>
                      </pic:pic>
                    </a:graphicData>
                  </a:graphic>
                </wp:anchor>
              </w:drawing>
            </w:r>
            <w:r>
              <w:rPr>
                <w:rFonts w:ascii="Times New Roman" w:hAnsi="Times New Roman"/>
                <w:sz w:val="24"/>
              </w:rPr>
              <w:t xml:space="preserve">或                             </w:t>
            </w:r>
            <w:r>
              <w:rPr>
                <w:rFonts w:hint="eastAsia" w:ascii="Times New Roman" w:hAnsi="Times New Roman"/>
                <w:sz w:val="24"/>
              </w:rPr>
              <w:t xml:space="preserve">                         </w:t>
            </w:r>
            <w:r>
              <w:rPr>
                <w:rFonts w:ascii="Times New Roman" w:hAnsi="Times New Roman"/>
                <w:sz w:val="24"/>
              </w:rPr>
              <w:t>（A.</w:t>
            </w:r>
            <w:r>
              <w:rPr>
                <w:rFonts w:hint="eastAsia" w:ascii="Times New Roman" w:hAnsi="Times New Roman"/>
                <w:sz w:val="24"/>
              </w:rPr>
              <w:t>4</w:t>
            </w:r>
            <w:r>
              <w:rPr>
                <w:rFonts w:ascii="Times New Roman" w:hAnsi="Times New Roman"/>
                <w:sz w:val="24"/>
              </w:rPr>
              <w:t xml:space="preserve">） </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A可选择对A声级影响最大的倍频带计算，一般可选中心频率为500Hz的倍频带作估算。</w:t>
            </w:r>
          </w:p>
          <w:p>
            <w:pPr>
              <w:adjustRightInd w:val="0"/>
              <w:snapToGrid w:val="0"/>
              <w:spacing w:line="360" w:lineRule="auto"/>
              <w:ind w:firstLine="480" w:firstLineChars="200"/>
              <w:rPr>
                <w:rFonts w:ascii="Times New Roman" w:hAnsi="Times New Roman"/>
                <w:sz w:val="24"/>
              </w:rPr>
            </w:pPr>
            <w:r>
              <w:rPr>
                <w:rFonts w:hint="eastAsia" w:ascii="Times New Roman" w:hAnsi="宋体"/>
                <w:sz w:val="24"/>
              </w:rPr>
              <w:t>（2）</w:t>
            </w:r>
            <w:r>
              <w:rPr>
                <w:rFonts w:ascii="Times New Roman" w:hAnsi="Times New Roman"/>
                <w:sz w:val="24"/>
              </w:rPr>
              <w:t>室内声源等效室外声源声功率级计算</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如图7-1所示，声源位于室内，室内声源可采用等效室外声源声功率级法进行计算。设靠近开口处（或窗户）室内、室外某倍频带的声压级分别为L</w:t>
            </w:r>
            <w:r>
              <w:rPr>
                <w:rFonts w:ascii="Times New Roman" w:hAnsi="Times New Roman"/>
                <w:sz w:val="24"/>
                <w:vertAlign w:val="subscript"/>
              </w:rPr>
              <w:t>p1</w:t>
            </w:r>
            <w:r>
              <w:rPr>
                <w:rFonts w:ascii="Times New Roman" w:hAnsi="Times New Roman"/>
                <w:sz w:val="24"/>
              </w:rPr>
              <w:t>和L</w:t>
            </w:r>
            <w:r>
              <w:rPr>
                <w:rFonts w:ascii="Times New Roman" w:hAnsi="Times New Roman"/>
                <w:sz w:val="24"/>
                <w:vertAlign w:val="subscript"/>
              </w:rPr>
              <w:t>p2</w:t>
            </w:r>
            <w:r>
              <w:rPr>
                <w:rFonts w:ascii="Times New Roman" w:hAnsi="Times New Roman"/>
                <w:sz w:val="24"/>
              </w:rPr>
              <w:t>。若声源所在室内声场为近似扩散声场，则室外的倍频带声压级可按公式（A.</w:t>
            </w:r>
            <w:r>
              <w:rPr>
                <w:rFonts w:hint="eastAsia" w:ascii="Times New Roman" w:hAnsi="Times New Roman"/>
                <w:sz w:val="24"/>
              </w:rPr>
              <w:t>5</w:t>
            </w:r>
            <w:r>
              <w:rPr>
                <w:rFonts w:ascii="Times New Roman" w:hAnsi="Times New Roman"/>
                <w:sz w:val="24"/>
              </w:rPr>
              <w:t>）近似求出：</w:t>
            </w:r>
          </w:p>
          <w:p>
            <w:pPr>
              <w:adjustRightInd w:val="0"/>
              <w:snapToGrid w:val="0"/>
              <w:spacing w:line="360" w:lineRule="auto"/>
              <w:ind w:firstLine="480" w:firstLineChars="200"/>
              <w:jc w:val="right"/>
              <w:rPr>
                <w:rFonts w:ascii="Times New Roman" w:hAnsi="Times New Roman"/>
                <w:sz w:val="24"/>
              </w:rPr>
            </w:pPr>
            <w:r>
              <w:rPr>
                <w:rFonts w:ascii="Times New Roman" w:hAnsi="Times New Roman"/>
                <w:sz w:val="24"/>
              </w:rPr>
              <w:drawing>
                <wp:anchor distT="0" distB="0" distL="114300" distR="114300" simplePos="0" relativeHeight="251663360" behindDoc="0" locked="0" layoutInCell="1" allowOverlap="1">
                  <wp:simplePos x="0" y="0"/>
                  <wp:positionH relativeFrom="column">
                    <wp:posOffset>1870075</wp:posOffset>
                  </wp:positionH>
                  <wp:positionV relativeFrom="paragraph">
                    <wp:posOffset>-46355</wp:posOffset>
                  </wp:positionV>
                  <wp:extent cx="1381125" cy="219075"/>
                  <wp:effectExtent l="0" t="0" r="9525" b="9525"/>
                  <wp:wrapNone/>
                  <wp:docPr id="5" name="图片 5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171"/>
                          <pic:cNvPicPr>
                            <a:picLocks noChangeAspect="1"/>
                          </pic:cNvPicPr>
                        </pic:nvPicPr>
                        <pic:blipFill>
                          <a:blip r:embed="rId20"/>
                          <a:stretch>
                            <a:fillRect/>
                          </a:stretch>
                        </pic:blipFill>
                        <pic:spPr>
                          <a:xfrm>
                            <a:off x="0" y="0"/>
                            <a:ext cx="1381125" cy="219075"/>
                          </a:xfrm>
                          <a:prstGeom prst="rect">
                            <a:avLst/>
                          </a:prstGeom>
                          <a:noFill/>
                          <a:ln>
                            <a:noFill/>
                          </a:ln>
                        </pic:spPr>
                      </pic:pic>
                    </a:graphicData>
                  </a:graphic>
                </wp:anchor>
              </w:drawing>
            </w:r>
            <w:r>
              <w:rPr>
                <w:rFonts w:ascii="Times New Roman" w:hAnsi="Times New Roman"/>
                <w:sz w:val="24"/>
              </w:rPr>
              <w:t xml:space="preserve">                          （A.</w:t>
            </w:r>
            <w:r>
              <w:rPr>
                <w:rFonts w:hint="eastAsia" w:ascii="Times New Roman" w:hAnsi="Times New Roman"/>
                <w:sz w:val="24"/>
              </w:rPr>
              <w:t>5</w:t>
            </w:r>
            <w:r>
              <w:rPr>
                <w:rFonts w:ascii="Times New Roman" w:hAnsi="Times New Roman"/>
                <w:sz w:val="24"/>
              </w:rPr>
              <w:t>）</w:t>
            </w:r>
          </w:p>
          <w:p>
            <w:pPr>
              <w:adjustRightInd w:val="0"/>
              <w:snapToGrid w:val="0"/>
              <w:spacing w:line="360" w:lineRule="auto"/>
              <w:ind w:firstLine="480" w:firstLineChars="200"/>
              <w:outlineLvl w:val="0"/>
              <w:rPr>
                <w:rFonts w:ascii="Times New Roman" w:hAnsi="Times New Roman"/>
                <w:sz w:val="24"/>
              </w:rPr>
            </w:pPr>
            <w:bookmarkStart w:id="60" w:name="_Toc15926"/>
            <w:bookmarkStart w:id="61" w:name="_Toc9951"/>
            <w:r>
              <w:rPr>
                <w:rFonts w:ascii="Times New Roman" w:hAnsi="Times New Roman"/>
                <w:sz w:val="24"/>
              </w:rPr>
              <w:t>式中：TL—隔墙（或窗户）倍频带的隔声量，dB。</w:t>
            </w:r>
            <w:bookmarkEnd w:id="60"/>
            <w:bookmarkEnd w:id="61"/>
          </w:p>
          <w:p>
            <w:pPr>
              <w:adjustRightInd w:val="0"/>
              <w:snapToGrid w:val="0"/>
              <w:spacing w:line="360" w:lineRule="auto"/>
              <w:jc w:val="center"/>
              <w:rPr>
                <w:rFonts w:ascii="Times New Roman" w:hAnsi="Times New Roman"/>
                <w:sz w:val="24"/>
              </w:rPr>
            </w:pPr>
            <w:r>
              <w:rPr>
                <w:rFonts w:ascii="Times New Roman" w:hAnsi="Times New Roman"/>
                <w:sz w:val="24"/>
              </w:rPr>
              <w:drawing>
                <wp:inline distT="0" distB="0" distL="114300" distR="114300">
                  <wp:extent cx="2047875" cy="1066800"/>
                  <wp:effectExtent l="0" t="0" r="9525" b="0"/>
                  <wp:docPr id="2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pic:cNvPicPr>
                            <a:picLocks noChangeAspect="1"/>
                          </pic:cNvPicPr>
                        </pic:nvPicPr>
                        <pic:blipFill>
                          <a:blip r:embed="rId21"/>
                          <a:stretch>
                            <a:fillRect/>
                          </a:stretch>
                        </pic:blipFill>
                        <pic:spPr>
                          <a:xfrm>
                            <a:off x="0" y="0"/>
                            <a:ext cx="2047875" cy="1066800"/>
                          </a:xfrm>
                          <a:prstGeom prst="rect">
                            <a:avLst/>
                          </a:prstGeom>
                          <a:noFill/>
                          <a:ln>
                            <a:noFill/>
                          </a:ln>
                        </pic:spPr>
                      </pic:pic>
                    </a:graphicData>
                  </a:graphic>
                </wp:inline>
              </w:drawing>
            </w:r>
          </w:p>
          <w:p>
            <w:pPr>
              <w:adjustRightInd w:val="0"/>
              <w:snapToGrid w:val="0"/>
              <w:spacing w:line="360" w:lineRule="auto"/>
              <w:jc w:val="center"/>
              <w:rPr>
                <w:rFonts w:ascii="Times New Roman" w:hAnsi="Times New Roman"/>
                <w:b/>
                <w:sz w:val="21"/>
                <w:szCs w:val="21"/>
              </w:rPr>
            </w:pPr>
            <w:r>
              <w:rPr>
                <w:rFonts w:ascii="Times New Roman" w:hAnsi="Times New Roman"/>
                <w:b/>
                <w:sz w:val="21"/>
                <w:szCs w:val="21"/>
              </w:rPr>
              <w:t>图7-</w:t>
            </w:r>
            <w:r>
              <w:rPr>
                <w:rFonts w:hint="eastAsia" w:ascii="Times New Roman" w:hAnsi="Times New Roman"/>
                <w:b/>
                <w:sz w:val="21"/>
                <w:szCs w:val="21"/>
              </w:rPr>
              <w:t xml:space="preserve">1 </w:t>
            </w:r>
            <w:r>
              <w:rPr>
                <w:rFonts w:ascii="Times New Roman" w:hAnsi="Times New Roman"/>
                <w:b/>
                <w:sz w:val="21"/>
                <w:szCs w:val="21"/>
              </w:rPr>
              <w:t>室内声源等效为室外声源图例</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也可按公式（A.</w:t>
            </w:r>
            <w:r>
              <w:rPr>
                <w:rFonts w:hint="eastAsia" w:ascii="Times New Roman" w:hAnsi="Times New Roman"/>
                <w:sz w:val="24"/>
              </w:rPr>
              <w:t>6</w:t>
            </w:r>
            <w:r>
              <w:rPr>
                <w:rFonts w:ascii="Times New Roman" w:hAnsi="Times New Roman"/>
                <w:sz w:val="24"/>
              </w:rPr>
              <w:t>）计算某一室内声源靠近围护结构处产生的倍频带声压级：</w:t>
            </w:r>
          </w:p>
          <w:p>
            <w:pPr>
              <w:adjustRightInd w:val="0"/>
              <w:snapToGrid w:val="0"/>
              <w:spacing w:line="360" w:lineRule="auto"/>
              <w:ind w:firstLine="480" w:firstLineChars="200"/>
              <w:jc w:val="right"/>
              <w:rPr>
                <w:rFonts w:ascii="Times New Roman" w:hAnsi="Times New Roman"/>
                <w:sz w:val="24"/>
              </w:rPr>
            </w:pPr>
            <w:r>
              <w:rPr>
                <w:rFonts w:ascii="Times New Roman" w:hAnsi="Times New Roman"/>
                <w:sz w:val="24"/>
              </w:rPr>
              <w:t xml:space="preserve">   </w:t>
            </w:r>
          </w:p>
          <w:p>
            <w:pPr>
              <w:adjustRightInd w:val="0"/>
              <w:snapToGrid w:val="0"/>
              <w:spacing w:line="360" w:lineRule="auto"/>
              <w:ind w:firstLine="480" w:firstLineChars="200"/>
              <w:jc w:val="right"/>
              <w:rPr>
                <w:rFonts w:ascii="Times New Roman" w:hAnsi="Times New Roman"/>
                <w:sz w:val="24"/>
              </w:rPr>
            </w:pPr>
            <w:r>
              <w:rPr>
                <w:rFonts w:ascii="Times New Roman" w:hAnsi="Times New Roman"/>
                <w:sz w:val="24"/>
              </w:rPr>
              <w:drawing>
                <wp:anchor distT="0" distB="0" distL="114300" distR="114300" simplePos="0" relativeHeight="251664384" behindDoc="0" locked="0" layoutInCell="1" allowOverlap="1">
                  <wp:simplePos x="0" y="0"/>
                  <wp:positionH relativeFrom="column">
                    <wp:posOffset>1393825</wp:posOffset>
                  </wp:positionH>
                  <wp:positionV relativeFrom="paragraph">
                    <wp:posOffset>32385</wp:posOffset>
                  </wp:positionV>
                  <wp:extent cx="1952625" cy="266700"/>
                  <wp:effectExtent l="0" t="0" r="9525" b="0"/>
                  <wp:wrapNone/>
                  <wp:docPr id="6" name="图片 5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172"/>
                          <pic:cNvPicPr>
                            <a:picLocks noChangeAspect="1"/>
                          </pic:cNvPicPr>
                        </pic:nvPicPr>
                        <pic:blipFill>
                          <a:blip r:embed="rId22"/>
                          <a:stretch>
                            <a:fillRect/>
                          </a:stretch>
                        </pic:blipFill>
                        <pic:spPr>
                          <a:xfrm>
                            <a:off x="0" y="0"/>
                            <a:ext cx="1952625" cy="266700"/>
                          </a:xfrm>
                          <a:prstGeom prst="rect">
                            <a:avLst/>
                          </a:prstGeom>
                          <a:noFill/>
                          <a:ln>
                            <a:noFill/>
                          </a:ln>
                        </pic:spPr>
                      </pic:pic>
                    </a:graphicData>
                  </a:graphic>
                </wp:anchor>
              </w:drawing>
            </w:r>
            <w:r>
              <w:rPr>
                <w:rFonts w:ascii="Times New Roman" w:hAnsi="Times New Roman"/>
                <w:sz w:val="24"/>
              </w:rPr>
              <w:t xml:space="preserve">                                              （A.</w:t>
            </w:r>
            <w:r>
              <w:rPr>
                <w:rFonts w:hint="eastAsia" w:ascii="Times New Roman" w:hAnsi="Times New Roman"/>
                <w:sz w:val="24"/>
              </w:rPr>
              <w:t>6</w:t>
            </w:r>
            <w:r>
              <w:rPr>
                <w:rFonts w:ascii="Times New Roman" w:hAnsi="Times New Roman"/>
                <w:sz w:val="24"/>
              </w:rPr>
              <w:t>）</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式中：Q—指向性因数；通常对无指向性声源，当声源放在房间中心时，Q=1；当放在一面墙的中心时，Q=2；当放在两面墙夹角处时，Q=4；当放在三面墙夹角处时，Q=8。</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R—房间常数；R= Sα/(1−α)，S为房间内表面面积，m</w:t>
            </w:r>
            <w:r>
              <w:rPr>
                <w:rFonts w:ascii="Times New Roman" w:hAnsi="Times New Roman"/>
                <w:sz w:val="24"/>
                <w:vertAlign w:val="superscript"/>
              </w:rPr>
              <w:t>2</w:t>
            </w:r>
            <w:r>
              <w:rPr>
                <w:rFonts w:ascii="Times New Roman" w:hAnsi="Times New Roman"/>
                <w:sz w:val="24"/>
              </w:rPr>
              <w:t>；α为平均吸声系数。</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r—声源到靠近围护结构某点处的距离，m。</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drawing>
                <wp:anchor distT="0" distB="0" distL="114300" distR="114300" simplePos="0" relativeHeight="251665408" behindDoc="0" locked="0" layoutInCell="1" allowOverlap="1">
                  <wp:simplePos x="0" y="0"/>
                  <wp:positionH relativeFrom="column">
                    <wp:posOffset>1422400</wp:posOffset>
                  </wp:positionH>
                  <wp:positionV relativeFrom="paragraph">
                    <wp:posOffset>343535</wp:posOffset>
                  </wp:positionV>
                  <wp:extent cx="2114550" cy="371475"/>
                  <wp:effectExtent l="0" t="0" r="0" b="9525"/>
                  <wp:wrapNone/>
                  <wp:docPr id="7" name="图片 5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173"/>
                          <pic:cNvPicPr>
                            <a:picLocks noChangeAspect="1"/>
                          </pic:cNvPicPr>
                        </pic:nvPicPr>
                        <pic:blipFill>
                          <a:blip r:embed="rId23"/>
                          <a:stretch>
                            <a:fillRect/>
                          </a:stretch>
                        </pic:blipFill>
                        <pic:spPr>
                          <a:xfrm>
                            <a:off x="0" y="0"/>
                            <a:ext cx="2114550" cy="371475"/>
                          </a:xfrm>
                          <a:prstGeom prst="rect">
                            <a:avLst/>
                          </a:prstGeom>
                          <a:noFill/>
                          <a:ln>
                            <a:noFill/>
                          </a:ln>
                        </pic:spPr>
                      </pic:pic>
                    </a:graphicData>
                  </a:graphic>
                </wp:anchor>
              </w:drawing>
            </w:r>
            <w:r>
              <w:rPr>
                <w:rFonts w:ascii="Times New Roman" w:hAnsi="Times New Roman"/>
                <w:sz w:val="24"/>
              </w:rPr>
              <w:t>然后按公式（A.</w:t>
            </w:r>
            <w:r>
              <w:rPr>
                <w:rFonts w:hint="eastAsia" w:ascii="Times New Roman" w:hAnsi="Times New Roman"/>
                <w:sz w:val="24"/>
              </w:rPr>
              <w:t>7</w:t>
            </w:r>
            <w:r>
              <w:rPr>
                <w:rFonts w:ascii="Times New Roman" w:hAnsi="Times New Roman"/>
                <w:sz w:val="24"/>
              </w:rPr>
              <w:t>）计算出所有室内声源在围护结构处产生的i倍频带叠加声压级：</w:t>
            </w:r>
          </w:p>
          <w:p>
            <w:pPr>
              <w:adjustRightInd w:val="0"/>
              <w:snapToGrid w:val="0"/>
              <w:spacing w:line="360" w:lineRule="auto"/>
              <w:ind w:firstLine="480" w:firstLineChars="200"/>
              <w:jc w:val="right"/>
              <w:rPr>
                <w:rFonts w:ascii="Times New Roman" w:hAnsi="Times New Roman"/>
                <w:sz w:val="24"/>
              </w:rPr>
            </w:pPr>
            <w:r>
              <w:rPr>
                <w:rFonts w:ascii="Times New Roman" w:hAnsi="Times New Roman"/>
                <w:sz w:val="24"/>
              </w:rPr>
              <w:t xml:space="preserve">                                             （A.</w:t>
            </w:r>
            <w:r>
              <w:rPr>
                <w:rFonts w:hint="eastAsia" w:ascii="Times New Roman" w:hAnsi="Times New Roman"/>
                <w:sz w:val="24"/>
              </w:rPr>
              <w:t>7</w:t>
            </w:r>
            <w:r>
              <w:rPr>
                <w:rFonts w:ascii="Times New Roman" w:hAnsi="Times New Roman"/>
                <w:sz w:val="24"/>
              </w:rPr>
              <w:t xml:space="preserve">）                              </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式中：L</w:t>
            </w:r>
            <w:r>
              <w:rPr>
                <w:rFonts w:ascii="Times New Roman" w:hAnsi="Times New Roman"/>
                <w:sz w:val="24"/>
                <w:vertAlign w:val="subscript"/>
              </w:rPr>
              <w:t>Pli</w:t>
            </w:r>
            <w:r>
              <w:rPr>
                <w:rFonts w:ascii="Times New Roman" w:hAnsi="Times New Roman"/>
                <w:sz w:val="24"/>
              </w:rPr>
              <w:t>(T) —靠近围护结构处室内 N个声源i倍频带的叠加声压级，dB；</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L</w:t>
            </w:r>
            <w:r>
              <w:rPr>
                <w:rFonts w:ascii="Times New Roman" w:hAnsi="Times New Roman"/>
                <w:sz w:val="24"/>
                <w:vertAlign w:val="subscript"/>
              </w:rPr>
              <w:t>Plij</w:t>
            </w:r>
            <w:r>
              <w:rPr>
                <w:rFonts w:ascii="Times New Roman" w:hAnsi="Times New Roman"/>
                <w:sz w:val="24"/>
              </w:rPr>
              <w:t>—室内 j声源i倍频带的声压级，dB；</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N—室内声源总数。</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在室内近似为扩散声场时，按公式（A.</w:t>
            </w:r>
            <w:r>
              <w:rPr>
                <w:rFonts w:hint="eastAsia" w:ascii="Times New Roman" w:hAnsi="Times New Roman"/>
                <w:sz w:val="24"/>
              </w:rPr>
              <w:t>8</w:t>
            </w:r>
            <w:r>
              <w:rPr>
                <w:rFonts w:ascii="Times New Roman" w:hAnsi="Times New Roman"/>
                <w:sz w:val="24"/>
              </w:rPr>
              <w:t>）计算出靠近室外围护结构处的声压级：</w:t>
            </w:r>
          </w:p>
          <w:p>
            <w:pPr>
              <w:adjustRightInd w:val="0"/>
              <w:snapToGrid w:val="0"/>
              <w:spacing w:line="360" w:lineRule="auto"/>
              <w:ind w:firstLine="480" w:firstLineChars="200"/>
              <w:rPr>
                <w:sz w:val="24"/>
                <w:szCs w:val="18"/>
              </w:rPr>
            </w:pPr>
            <w:r>
              <w:rPr>
                <w:rFonts w:ascii="Times New Roman" w:hAnsi="Times New Roman"/>
                <w:sz w:val="24"/>
              </w:rPr>
              <w:drawing>
                <wp:anchor distT="0" distB="0" distL="114300" distR="114300" simplePos="0" relativeHeight="251666432" behindDoc="0" locked="0" layoutInCell="1" allowOverlap="1">
                  <wp:simplePos x="0" y="0"/>
                  <wp:positionH relativeFrom="column">
                    <wp:posOffset>1439545</wp:posOffset>
                  </wp:positionH>
                  <wp:positionV relativeFrom="paragraph">
                    <wp:posOffset>40640</wp:posOffset>
                  </wp:positionV>
                  <wp:extent cx="1655445" cy="200025"/>
                  <wp:effectExtent l="0" t="0" r="1905" b="9525"/>
                  <wp:wrapNone/>
                  <wp:docPr id="8" name="图片 5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174"/>
                          <pic:cNvPicPr>
                            <a:picLocks noChangeAspect="1"/>
                          </pic:cNvPicPr>
                        </pic:nvPicPr>
                        <pic:blipFill>
                          <a:blip r:embed="rId24"/>
                          <a:stretch>
                            <a:fillRect/>
                          </a:stretch>
                        </pic:blipFill>
                        <pic:spPr>
                          <a:xfrm>
                            <a:off x="0" y="0"/>
                            <a:ext cx="1655445" cy="200025"/>
                          </a:xfrm>
                          <a:prstGeom prst="rect">
                            <a:avLst/>
                          </a:prstGeom>
                          <a:noFill/>
                          <a:ln>
                            <a:noFill/>
                          </a:ln>
                        </pic:spPr>
                      </pic:pic>
                    </a:graphicData>
                  </a:graphic>
                </wp:anchor>
              </w:drawing>
            </w:r>
          </w:p>
          <w:p>
            <w:pPr>
              <w:adjustRightInd w:val="0"/>
              <w:snapToGrid w:val="0"/>
              <w:spacing w:line="360" w:lineRule="auto"/>
              <w:ind w:firstLine="480" w:firstLineChars="200"/>
              <w:jc w:val="right"/>
              <w:rPr>
                <w:rFonts w:ascii="Times New Roman" w:hAnsi="Times New Roman"/>
                <w:sz w:val="24"/>
              </w:rPr>
            </w:pPr>
            <w:r>
              <w:rPr>
                <w:rFonts w:ascii="Times New Roman" w:hAnsi="Times New Roman"/>
                <w:sz w:val="24"/>
              </w:rPr>
              <w:t xml:space="preserve">                                          （A.</w:t>
            </w:r>
            <w:r>
              <w:rPr>
                <w:rFonts w:hint="eastAsia" w:ascii="Times New Roman" w:hAnsi="Times New Roman"/>
                <w:sz w:val="24"/>
              </w:rPr>
              <w:t>8</w:t>
            </w:r>
            <w:r>
              <w:rPr>
                <w:rFonts w:ascii="Times New Roman" w:hAnsi="Times New Roman"/>
                <w:sz w:val="24"/>
              </w:rPr>
              <w:t>）</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式中：L</w:t>
            </w:r>
            <w:r>
              <w:rPr>
                <w:rFonts w:ascii="Times New Roman" w:hAnsi="Times New Roman"/>
                <w:sz w:val="24"/>
                <w:vertAlign w:val="subscript"/>
              </w:rPr>
              <w:t>P2i</w:t>
            </w:r>
            <w:r>
              <w:rPr>
                <w:rFonts w:ascii="Times New Roman" w:hAnsi="Times New Roman"/>
                <w:sz w:val="24"/>
              </w:rPr>
              <w:t>(T)—靠近围护结构处室外 N个声源i倍频带的叠加声压级，dB；</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TL</w:t>
            </w:r>
            <w:r>
              <w:rPr>
                <w:rFonts w:ascii="Times New Roman" w:hAnsi="Times New Roman"/>
                <w:sz w:val="24"/>
                <w:vertAlign w:val="subscript"/>
              </w:rPr>
              <w:t>i</w:t>
            </w:r>
            <w:r>
              <w:rPr>
                <w:rFonts w:ascii="Times New Roman" w:hAnsi="Times New Roman"/>
                <w:sz w:val="24"/>
              </w:rPr>
              <w:t>—围护结构i倍频带的隔声量，dB。</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然后按公式（A.</w:t>
            </w:r>
            <w:r>
              <w:rPr>
                <w:rFonts w:hint="eastAsia" w:ascii="Times New Roman" w:hAnsi="Times New Roman"/>
                <w:sz w:val="24"/>
              </w:rPr>
              <w:t>9</w:t>
            </w:r>
            <w:r>
              <w:rPr>
                <w:rFonts w:ascii="Times New Roman" w:hAnsi="Times New Roman"/>
                <w:sz w:val="24"/>
              </w:rPr>
              <w:t>）将室外声源的声压级和透过面积换算成等效的室外声源，计算出中心位置位于透声面积（S）处的等效声源的倍频带声功率级。</w:t>
            </w:r>
          </w:p>
          <w:p>
            <w:pPr>
              <w:adjustRightInd w:val="0"/>
              <w:snapToGrid w:val="0"/>
              <w:spacing w:line="360" w:lineRule="auto"/>
              <w:ind w:firstLine="480" w:firstLineChars="200"/>
              <w:jc w:val="right"/>
              <w:rPr>
                <w:rFonts w:ascii="Times New Roman" w:hAnsi="Times New Roman"/>
                <w:sz w:val="24"/>
              </w:rPr>
            </w:pPr>
            <w:r>
              <w:rPr>
                <w:rFonts w:ascii="Times New Roman" w:hAnsi="Times New Roman"/>
                <w:sz w:val="24"/>
              </w:rPr>
              <w:drawing>
                <wp:anchor distT="0" distB="0" distL="114300" distR="114300" simplePos="0" relativeHeight="251667456" behindDoc="0" locked="0" layoutInCell="1" allowOverlap="1">
                  <wp:simplePos x="0" y="0"/>
                  <wp:positionH relativeFrom="column">
                    <wp:posOffset>1612900</wp:posOffset>
                  </wp:positionH>
                  <wp:positionV relativeFrom="paragraph">
                    <wp:posOffset>64770</wp:posOffset>
                  </wp:positionV>
                  <wp:extent cx="1576705" cy="200025"/>
                  <wp:effectExtent l="0" t="0" r="4445" b="9525"/>
                  <wp:wrapNone/>
                  <wp:docPr id="9" name="图片 5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175"/>
                          <pic:cNvPicPr>
                            <a:picLocks noChangeAspect="1"/>
                          </pic:cNvPicPr>
                        </pic:nvPicPr>
                        <pic:blipFill>
                          <a:blip r:embed="rId25"/>
                          <a:stretch>
                            <a:fillRect/>
                          </a:stretch>
                        </pic:blipFill>
                        <pic:spPr>
                          <a:xfrm>
                            <a:off x="0" y="0"/>
                            <a:ext cx="1576705" cy="200025"/>
                          </a:xfrm>
                          <a:prstGeom prst="rect">
                            <a:avLst/>
                          </a:prstGeom>
                          <a:noFill/>
                          <a:ln>
                            <a:noFill/>
                          </a:ln>
                        </pic:spPr>
                      </pic:pic>
                    </a:graphicData>
                  </a:graphic>
                </wp:anchor>
              </w:drawing>
            </w:r>
            <w:r>
              <w:rPr>
                <w:rFonts w:ascii="Times New Roman" w:hAnsi="Times New Roman"/>
                <w:sz w:val="24"/>
              </w:rPr>
              <w:t xml:space="preserve">                                      （A.</w:t>
            </w:r>
            <w:r>
              <w:rPr>
                <w:rFonts w:hint="eastAsia" w:ascii="Times New Roman" w:hAnsi="Times New Roman"/>
                <w:sz w:val="24"/>
              </w:rPr>
              <w:t>9</w:t>
            </w:r>
            <w:r>
              <w:rPr>
                <w:rFonts w:ascii="Times New Roman" w:hAnsi="Times New Roman"/>
                <w:sz w:val="24"/>
              </w:rPr>
              <w:t>）</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然后按室外声源预测方法计算预测点处的 A声级。</w:t>
            </w:r>
          </w:p>
          <w:p>
            <w:pPr>
              <w:adjustRightInd w:val="0"/>
              <w:snapToGrid w:val="0"/>
              <w:spacing w:line="360" w:lineRule="auto"/>
              <w:ind w:firstLine="480" w:firstLineChars="200"/>
              <w:rPr>
                <w:rFonts w:ascii="Times New Roman" w:hAnsi="Times New Roman"/>
                <w:sz w:val="24"/>
              </w:rPr>
            </w:pPr>
            <w:r>
              <w:rPr>
                <w:rFonts w:hint="eastAsia" w:ascii="Times New Roman" w:hAnsi="宋体"/>
                <w:sz w:val="24"/>
              </w:rPr>
              <w:t>（3）预测参数</w:t>
            </w:r>
          </w:p>
          <w:p>
            <w:pPr>
              <w:spacing w:line="360" w:lineRule="auto"/>
              <w:ind w:firstLine="480" w:firstLineChars="200"/>
              <w:rPr>
                <w:rFonts w:ascii="Times New Roman" w:hAnsi="Times New Roman"/>
                <w:bCs/>
                <w:sz w:val="24"/>
              </w:rPr>
            </w:pPr>
            <w:r>
              <w:rPr>
                <w:rFonts w:ascii="Times New Roman" w:hAnsi="Times New Roman"/>
                <w:bCs/>
                <w:sz w:val="24"/>
              </w:rPr>
              <w:t>本项目噪声源强噪声级</w:t>
            </w:r>
            <w:r>
              <w:rPr>
                <w:rFonts w:hint="eastAsia" w:ascii="Times New Roman" w:hAnsi="Times New Roman"/>
                <w:bCs/>
                <w:sz w:val="24"/>
              </w:rPr>
              <w:t>70</w:t>
            </w:r>
            <w:r>
              <w:rPr>
                <w:rFonts w:ascii="Times New Roman" w:hAnsi="Times New Roman"/>
                <w:bCs/>
                <w:sz w:val="24"/>
              </w:rPr>
              <w:t>~8</w:t>
            </w:r>
            <w:r>
              <w:rPr>
                <w:rFonts w:hint="eastAsia" w:ascii="Times New Roman" w:hAnsi="Times New Roman"/>
                <w:bCs/>
                <w:sz w:val="24"/>
              </w:rPr>
              <w:t>5</w:t>
            </w:r>
            <w:r>
              <w:rPr>
                <w:rFonts w:ascii="Times New Roman" w:hAnsi="Times New Roman"/>
                <w:bCs/>
                <w:sz w:val="24"/>
              </w:rPr>
              <w:t>dB（A），其生产设备噪声源强见表5-</w:t>
            </w:r>
            <w:r>
              <w:rPr>
                <w:rFonts w:hint="eastAsia" w:ascii="Times New Roman" w:hAnsi="Times New Roman"/>
                <w:bCs/>
                <w:sz w:val="24"/>
              </w:rPr>
              <w:t>6</w:t>
            </w:r>
            <w:r>
              <w:rPr>
                <w:rFonts w:ascii="Times New Roman" w:hAnsi="Times New Roman"/>
                <w:bCs/>
                <w:sz w:val="24"/>
              </w:rPr>
              <w:t>。</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预测结果分析</w:t>
            </w:r>
          </w:p>
          <w:p>
            <w:pPr>
              <w:adjustRightInd w:val="0"/>
              <w:snapToGrid w:val="0"/>
              <w:spacing w:line="360" w:lineRule="auto"/>
              <w:ind w:firstLine="480" w:firstLineChars="200"/>
              <w:rPr>
                <w:rFonts w:ascii="Times New Roman" w:hAnsi="Times New Roman"/>
                <w:sz w:val="24"/>
                <w:szCs w:val="22"/>
              </w:rPr>
            </w:pPr>
            <w:r>
              <w:rPr>
                <w:rFonts w:hint="eastAsia" w:ascii="Times New Roman" w:hAnsi="Times New Roman"/>
                <w:sz w:val="24"/>
                <w:szCs w:val="22"/>
              </w:rPr>
              <w:t>本项目设计采取以下噪声防治措施：</w:t>
            </w:r>
          </w:p>
          <w:p>
            <w:pPr>
              <w:adjustRightInd w:val="0"/>
              <w:snapToGrid w:val="0"/>
              <w:spacing w:line="360" w:lineRule="auto"/>
              <w:ind w:firstLine="480" w:firstLineChars="200"/>
              <w:rPr>
                <w:rFonts w:ascii="Times New Roman" w:hAnsi="Times New Roman"/>
                <w:sz w:val="24"/>
                <w:szCs w:val="22"/>
              </w:rPr>
            </w:pPr>
            <w:r>
              <w:rPr>
                <w:rFonts w:hint="eastAsia" w:ascii="Times New Roman" w:hAnsi="Times New Roman"/>
                <w:sz w:val="24"/>
                <w:szCs w:val="22"/>
              </w:rPr>
              <w:fldChar w:fldCharType="begin"/>
            </w:r>
            <w:r>
              <w:rPr>
                <w:rFonts w:hint="eastAsia" w:ascii="Times New Roman" w:hAnsi="Times New Roman"/>
                <w:sz w:val="24"/>
                <w:szCs w:val="22"/>
              </w:rPr>
              <w:instrText xml:space="preserve"> = 1 \* GB3 </w:instrText>
            </w:r>
            <w:r>
              <w:rPr>
                <w:rFonts w:hint="eastAsia" w:ascii="Times New Roman" w:hAnsi="Times New Roman"/>
                <w:sz w:val="24"/>
                <w:szCs w:val="22"/>
              </w:rPr>
              <w:fldChar w:fldCharType="separate"/>
            </w:r>
            <w:r>
              <w:rPr>
                <w:rFonts w:hint="eastAsia" w:ascii="Times New Roman" w:hAnsi="Times New Roman"/>
                <w:sz w:val="24"/>
                <w:szCs w:val="22"/>
              </w:rPr>
              <w:t>①</w:t>
            </w:r>
            <w:r>
              <w:rPr>
                <w:rFonts w:hint="eastAsia" w:ascii="Times New Roman" w:hAnsi="Times New Roman"/>
                <w:sz w:val="24"/>
                <w:szCs w:val="22"/>
              </w:rPr>
              <w:fldChar w:fldCharType="end"/>
            </w:r>
            <w:r>
              <w:rPr>
                <w:rFonts w:hint="eastAsia" w:ascii="Times New Roman" w:hAnsi="Times New Roman"/>
                <w:sz w:val="24"/>
                <w:szCs w:val="22"/>
              </w:rPr>
              <w:t>选择性能稳定，运转平稳、低噪声的设备，精心操作，减少设备空转；</w:t>
            </w:r>
          </w:p>
          <w:p>
            <w:pPr>
              <w:adjustRightInd w:val="0"/>
              <w:snapToGrid w:val="0"/>
              <w:spacing w:line="360" w:lineRule="auto"/>
              <w:ind w:firstLine="480" w:firstLineChars="200"/>
              <w:rPr>
                <w:rFonts w:ascii="Times New Roman" w:hAnsi="Times New Roman"/>
                <w:sz w:val="24"/>
                <w:szCs w:val="22"/>
              </w:rPr>
            </w:pPr>
            <w:r>
              <w:rPr>
                <w:rFonts w:hint="eastAsia" w:ascii="Times New Roman" w:hAnsi="Times New Roman"/>
                <w:sz w:val="24"/>
                <w:szCs w:val="22"/>
              </w:rPr>
              <w:fldChar w:fldCharType="begin"/>
            </w:r>
            <w:r>
              <w:rPr>
                <w:rFonts w:hint="eastAsia" w:ascii="Times New Roman" w:hAnsi="Times New Roman"/>
                <w:sz w:val="24"/>
                <w:szCs w:val="22"/>
              </w:rPr>
              <w:instrText xml:space="preserve"> = 2 \* GB3 </w:instrText>
            </w:r>
            <w:r>
              <w:rPr>
                <w:rFonts w:hint="eastAsia" w:ascii="Times New Roman" w:hAnsi="Times New Roman"/>
                <w:sz w:val="24"/>
                <w:szCs w:val="22"/>
              </w:rPr>
              <w:fldChar w:fldCharType="separate"/>
            </w:r>
            <w:r>
              <w:rPr>
                <w:rFonts w:hint="eastAsia" w:ascii="Times New Roman" w:hAnsi="Times New Roman"/>
                <w:sz w:val="24"/>
                <w:szCs w:val="22"/>
              </w:rPr>
              <w:t>②</w:t>
            </w:r>
            <w:r>
              <w:rPr>
                <w:rFonts w:hint="eastAsia" w:ascii="Times New Roman" w:hAnsi="Times New Roman"/>
                <w:sz w:val="24"/>
                <w:szCs w:val="22"/>
              </w:rPr>
              <w:fldChar w:fldCharType="end"/>
            </w:r>
            <w:r>
              <w:rPr>
                <w:rFonts w:hint="eastAsia" w:ascii="Times New Roman" w:hAnsi="Times New Roman"/>
                <w:sz w:val="24"/>
                <w:szCs w:val="22"/>
              </w:rPr>
              <w:t>合理布局生产车间；</w:t>
            </w:r>
          </w:p>
          <w:p>
            <w:pPr>
              <w:adjustRightInd w:val="0"/>
              <w:snapToGrid w:val="0"/>
              <w:spacing w:line="360" w:lineRule="auto"/>
              <w:ind w:firstLine="480" w:firstLineChars="200"/>
              <w:rPr>
                <w:rFonts w:ascii="Times New Roman" w:hAnsi="Times New Roman"/>
                <w:sz w:val="24"/>
                <w:szCs w:val="22"/>
              </w:rPr>
            </w:pPr>
            <w:r>
              <w:rPr>
                <w:rFonts w:hint="eastAsia" w:ascii="Times New Roman" w:hAnsi="Times New Roman"/>
                <w:sz w:val="24"/>
                <w:szCs w:val="22"/>
              </w:rPr>
              <w:fldChar w:fldCharType="begin"/>
            </w:r>
            <w:r>
              <w:rPr>
                <w:rFonts w:hint="eastAsia" w:ascii="Times New Roman" w:hAnsi="Times New Roman"/>
                <w:sz w:val="24"/>
                <w:szCs w:val="22"/>
              </w:rPr>
              <w:instrText xml:space="preserve"> = 3 \* GB3 </w:instrText>
            </w:r>
            <w:r>
              <w:rPr>
                <w:rFonts w:hint="eastAsia" w:ascii="Times New Roman" w:hAnsi="Times New Roman"/>
                <w:sz w:val="24"/>
                <w:szCs w:val="22"/>
              </w:rPr>
              <w:fldChar w:fldCharType="separate"/>
            </w:r>
            <w:r>
              <w:rPr>
                <w:rFonts w:hint="eastAsia" w:ascii="Times New Roman" w:hAnsi="Times New Roman"/>
                <w:sz w:val="24"/>
                <w:szCs w:val="22"/>
              </w:rPr>
              <w:t>③</w:t>
            </w:r>
            <w:r>
              <w:rPr>
                <w:rFonts w:hint="eastAsia" w:ascii="Times New Roman" w:hAnsi="Times New Roman"/>
                <w:sz w:val="24"/>
                <w:szCs w:val="22"/>
              </w:rPr>
              <w:fldChar w:fldCharType="end"/>
            </w:r>
            <w:r>
              <w:rPr>
                <w:rFonts w:hint="eastAsia" w:ascii="Times New Roman" w:hAnsi="Times New Roman"/>
                <w:sz w:val="24"/>
                <w:szCs w:val="22"/>
              </w:rPr>
              <w:t>加强设备的维护保养及日常管理，防止设备故障形成非正常生产噪声；</w:t>
            </w:r>
          </w:p>
          <w:p>
            <w:pPr>
              <w:adjustRightInd w:val="0"/>
              <w:snapToGrid w:val="0"/>
              <w:spacing w:line="360" w:lineRule="auto"/>
              <w:ind w:firstLine="480" w:firstLineChars="200"/>
              <w:rPr>
                <w:rFonts w:ascii="Times New Roman" w:hAnsi="Times New Roman"/>
                <w:sz w:val="24"/>
                <w:szCs w:val="22"/>
              </w:rPr>
            </w:pPr>
            <w:r>
              <w:rPr>
                <w:rFonts w:hint="eastAsia" w:ascii="Times New Roman" w:hAnsi="Times New Roman"/>
                <w:sz w:val="24"/>
                <w:szCs w:val="22"/>
              </w:rPr>
              <w:fldChar w:fldCharType="begin"/>
            </w:r>
            <w:r>
              <w:rPr>
                <w:rFonts w:hint="eastAsia" w:ascii="Times New Roman" w:hAnsi="Times New Roman"/>
                <w:sz w:val="24"/>
                <w:szCs w:val="22"/>
              </w:rPr>
              <w:instrText xml:space="preserve"> = 4 \* GB3 </w:instrText>
            </w:r>
            <w:r>
              <w:rPr>
                <w:rFonts w:hint="eastAsia" w:ascii="Times New Roman" w:hAnsi="Times New Roman"/>
                <w:sz w:val="24"/>
                <w:szCs w:val="22"/>
              </w:rPr>
              <w:fldChar w:fldCharType="separate"/>
            </w:r>
            <w:r>
              <w:rPr>
                <w:rFonts w:hint="eastAsia" w:ascii="Times New Roman" w:hAnsi="Times New Roman"/>
                <w:sz w:val="24"/>
                <w:szCs w:val="22"/>
              </w:rPr>
              <w:t>④</w:t>
            </w:r>
            <w:r>
              <w:rPr>
                <w:rFonts w:hint="eastAsia" w:ascii="Times New Roman" w:hAnsi="Times New Roman"/>
                <w:sz w:val="24"/>
                <w:szCs w:val="22"/>
              </w:rPr>
              <w:fldChar w:fldCharType="end"/>
            </w:r>
            <w:r>
              <w:rPr>
                <w:rFonts w:hint="eastAsia" w:ascii="Times New Roman" w:hAnsi="Times New Roman"/>
                <w:sz w:val="24"/>
                <w:szCs w:val="22"/>
              </w:rPr>
              <w:t>根据噪声源特点，采取相应降噪隔声措施，设备在安装时采取加固减震措施，以防震减噪。</w:t>
            </w:r>
          </w:p>
          <w:p>
            <w:pPr>
              <w:pStyle w:val="195"/>
              <w:numPr>
                <w:ilvl w:val="0"/>
                <w:numId w:val="0"/>
              </w:numPr>
              <w:adjustRightInd w:val="0"/>
              <w:snapToGrid w:val="0"/>
              <w:ind w:firstLine="480" w:firstLineChars="200"/>
              <w:rPr>
                <w:rFonts w:ascii="Times New Roman" w:hAnsi="Times New Roman" w:eastAsia="宋体"/>
                <w:kern w:val="2"/>
                <w:sz w:val="21"/>
                <w:szCs w:val="21"/>
              </w:rPr>
            </w:pPr>
            <w:r>
              <w:rPr>
                <w:rFonts w:hint="eastAsia" w:ascii="宋体" w:hAnsi="宋体" w:eastAsia="宋体"/>
                <w:b w:val="0"/>
                <w:bCs w:val="0"/>
              </w:rPr>
              <w:t>经采取以上隔声降噪及减震措施后，本项目各厂界噪声预测结果见表</w:t>
            </w:r>
            <w:r>
              <w:rPr>
                <w:rFonts w:ascii="Times New Roman" w:hAnsi="Times New Roman" w:eastAsia="宋体"/>
                <w:b w:val="0"/>
                <w:bCs w:val="0"/>
                <w:szCs w:val="24"/>
              </w:rPr>
              <w:t>7</w:t>
            </w:r>
            <w:r>
              <w:rPr>
                <w:rFonts w:hint="eastAsia" w:ascii="Times New Roman" w:hAnsi="Times New Roman" w:eastAsia="宋体"/>
                <w:b w:val="0"/>
                <w:bCs w:val="0"/>
                <w:szCs w:val="24"/>
              </w:rPr>
              <w:t>-21</w:t>
            </w:r>
            <w:r>
              <w:rPr>
                <w:rFonts w:hint="eastAsia" w:ascii="Times New Roman" w:hAnsi="Times New Roman" w:eastAsia="宋体"/>
                <w:b w:val="0"/>
                <w:bCs w:val="0"/>
                <w:kern w:val="2"/>
                <w:szCs w:val="24"/>
              </w:rPr>
              <w:t>：</w:t>
            </w:r>
          </w:p>
          <w:p>
            <w:pPr>
              <w:numPr>
                <w:ilvl w:val="0"/>
                <w:numId w:val="16"/>
              </w:numPr>
              <w:adjustRightInd w:val="0"/>
              <w:snapToGrid w:val="0"/>
              <w:jc w:val="center"/>
              <w:rPr>
                <w:rFonts w:ascii="Times New Roman" w:hAnsi="Times New Roman"/>
                <w:b/>
                <w:sz w:val="24"/>
                <w:szCs w:val="24"/>
              </w:rPr>
            </w:pPr>
            <w:r>
              <w:rPr>
                <w:rFonts w:hint="eastAsia" w:ascii="Times New Roman" w:hAnsi="Times New Roman" w:eastAsia="宋体"/>
                <w:b/>
                <w:sz w:val="24"/>
                <w:szCs w:val="24"/>
              </w:rPr>
              <w:t xml:space="preserve"> </w:t>
            </w:r>
            <w:r>
              <w:rPr>
                <w:rFonts w:hint="eastAsia" w:ascii="Times New Roman" w:hAnsi="Times New Roman"/>
                <w:b/>
                <w:sz w:val="24"/>
                <w:szCs w:val="24"/>
              </w:rPr>
              <w:t xml:space="preserve"> 噪声预测  单位：dB（A）</w:t>
            </w:r>
          </w:p>
          <w:tbl>
            <w:tblPr>
              <w:tblStyle w:val="75"/>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533"/>
              <w:gridCol w:w="1542"/>
              <w:gridCol w:w="1784"/>
              <w:gridCol w:w="1727"/>
              <w:gridCol w:w="17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3" w:type="dxa"/>
                  <w:vMerge w:val="restart"/>
                  <w:vAlign w:val="center"/>
                </w:tcPr>
                <w:p>
                  <w:pPr>
                    <w:pStyle w:val="68"/>
                    <w:widowControl w:val="0"/>
                    <w:spacing w:before="0" w:beforeAutospacing="0" w:after="0" w:afterAutospacing="0"/>
                    <w:jc w:val="center"/>
                    <w:rPr>
                      <w:rFonts w:ascii="Times New Roman" w:hAnsi="Times New Roman" w:eastAsia="宋体"/>
                      <w:b/>
                      <w:bCs/>
                      <w:color w:val="auto"/>
                      <w:sz w:val="21"/>
                      <w:szCs w:val="21"/>
                    </w:rPr>
                  </w:pPr>
                  <w:r>
                    <w:rPr>
                      <w:rFonts w:ascii="Times New Roman" w:hAnsi="Times New Roman" w:eastAsia="宋体"/>
                      <w:b/>
                      <w:bCs/>
                      <w:color w:val="auto"/>
                      <w:sz w:val="21"/>
                      <w:szCs w:val="21"/>
                    </w:rPr>
                    <w:t>预测点</w:t>
                  </w:r>
                </w:p>
              </w:tc>
              <w:tc>
                <w:tcPr>
                  <w:tcW w:w="6780" w:type="dxa"/>
                  <w:gridSpan w:val="4"/>
                  <w:vAlign w:val="center"/>
                </w:tcPr>
                <w:p>
                  <w:pPr>
                    <w:pStyle w:val="68"/>
                    <w:widowControl w:val="0"/>
                    <w:spacing w:before="0" w:beforeAutospacing="0" w:after="0" w:afterAutospacing="0"/>
                    <w:jc w:val="center"/>
                    <w:rPr>
                      <w:rFonts w:ascii="Times New Roman" w:hAnsi="Times New Roman" w:eastAsia="宋体"/>
                      <w:b/>
                      <w:bCs/>
                      <w:color w:val="auto"/>
                      <w:sz w:val="21"/>
                      <w:szCs w:val="21"/>
                    </w:rPr>
                  </w:pPr>
                  <w:r>
                    <w:rPr>
                      <w:rFonts w:ascii="Times New Roman" w:hAnsi="Times New Roman" w:eastAsia="宋体"/>
                      <w:b/>
                      <w:bCs/>
                      <w:color w:val="auto"/>
                      <w:sz w:val="21"/>
                      <w:szCs w:val="21"/>
                    </w:rPr>
                    <w:t>昼间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3" w:type="dxa"/>
                  <w:vMerge w:val="continue"/>
                  <w:vAlign w:val="center"/>
                </w:tcPr>
                <w:p>
                  <w:pPr>
                    <w:pStyle w:val="68"/>
                    <w:widowControl w:val="0"/>
                    <w:spacing w:before="0" w:beforeAutospacing="0" w:after="0" w:afterAutospacing="0"/>
                    <w:ind w:left="840" w:hanging="420"/>
                    <w:jc w:val="center"/>
                    <w:rPr>
                      <w:rFonts w:ascii="Times New Roman" w:hAnsi="Times New Roman" w:eastAsia="宋体"/>
                      <w:b/>
                      <w:bCs/>
                      <w:color w:val="auto"/>
                      <w:sz w:val="21"/>
                      <w:szCs w:val="21"/>
                    </w:rPr>
                  </w:pPr>
                </w:p>
              </w:tc>
              <w:tc>
                <w:tcPr>
                  <w:tcW w:w="1542" w:type="dxa"/>
                  <w:vAlign w:val="center"/>
                </w:tcPr>
                <w:p>
                  <w:pPr>
                    <w:pStyle w:val="68"/>
                    <w:widowControl w:val="0"/>
                    <w:spacing w:before="0" w:beforeAutospacing="0" w:after="0" w:afterAutospacing="0"/>
                    <w:jc w:val="center"/>
                    <w:rPr>
                      <w:rFonts w:ascii="Times New Roman" w:hAnsi="Times New Roman" w:eastAsia="宋体"/>
                      <w:b/>
                      <w:bCs/>
                      <w:color w:val="auto"/>
                      <w:sz w:val="21"/>
                      <w:szCs w:val="21"/>
                    </w:rPr>
                  </w:pPr>
                  <w:r>
                    <w:rPr>
                      <w:rFonts w:ascii="Times New Roman" w:hAnsi="Times New Roman" w:eastAsia="宋体"/>
                      <w:b/>
                      <w:bCs/>
                      <w:color w:val="auto"/>
                      <w:sz w:val="21"/>
                      <w:szCs w:val="21"/>
                    </w:rPr>
                    <w:t>贡献值(dB)</w:t>
                  </w:r>
                </w:p>
              </w:tc>
              <w:tc>
                <w:tcPr>
                  <w:tcW w:w="1784" w:type="dxa"/>
                  <w:vAlign w:val="center"/>
                </w:tcPr>
                <w:p>
                  <w:pPr>
                    <w:pStyle w:val="68"/>
                    <w:widowControl w:val="0"/>
                    <w:spacing w:before="0" w:beforeAutospacing="0" w:after="0" w:afterAutospacing="0"/>
                    <w:jc w:val="center"/>
                    <w:rPr>
                      <w:rFonts w:ascii="Times New Roman" w:hAnsi="Times New Roman" w:eastAsia="宋体"/>
                      <w:b/>
                      <w:bCs/>
                      <w:color w:val="auto"/>
                      <w:sz w:val="21"/>
                      <w:szCs w:val="21"/>
                    </w:rPr>
                  </w:pPr>
                  <w:r>
                    <w:rPr>
                      <w:rFonts w:ascii="Times New Roman" w:hAnsi="Times New Roman" w:eastAsia="宋体"/>
                      <w:b/>
                      <w:bCs/>
                      <w:color w:val="auto"/>
                      <w:sz w:val="21"/>
                      <w:szCs w:val="21"/>
                    </w:rPr>
                    <w:t>叠加值(dB)</w:t>
                  </w:r>
                </w:p>
              </w:tc>
              <w:tc>
                <w:tcPr>
                  <w:tcW w:w="1727" w:type="dxa"/>
                  <w:vAlign w:val="center"/>
                </w:tcPr>
                <w:p>
                  <w:pPr>
                    <w:pStyle w:val="68"/>
                    <w:widowControl w:val="0"/>
                    <w:spacing w:before="0" w:beforeAutospacing="0" w:after="0" w:afterAutospacing="0"/>
                    <w:jc w:val="center"/>
                    <w:rPr>
                      <w:rFonts w:ascii="Times New Roman" w:hAnsi="Times New Roman" w:eastAsia="宋体"/>
                      <w:b/>
                      <w:bCs/>
                      <w:color w:val="auto"/>
                      <w:sz w:val="21"/>
                      <w:szCs w:val="21"/>
                    </w:rPr>
                  </w:pPr>
                  <w:r>
                    <w:rPr>
                      <w:rFonts w:ascii="Times New Roman" w:hAnsi="Times New Roman" w:eastAsia="宋体"/>
                      <w:b/>
                      <w:bCs/>
                      <w:color w:val="auto"/>
                      <w:sz w:val="21"/>
                      <w:szCs w:val="21"/>
                    </w:rPr>
                    <w:t>标准值(dB)</w:t>
                  </w:r>
                </w:p>
              </w:tc>
              <w:tc>
                <w:tcPr>
                  <w:tcW w:w="1727" w:type="dxa"/>
                  <w:vAlign w:val="center"/>
                </w:tcPr>
                <w:p>
                  <w:pPr>
                    <w:pStyle w:val="68"/>
                    <w:widowControl w:val="0"/>
                    <w:spacing w:before="0" w:beforeAutospacing="0" w:after="0" w:afterAutospacing="0"/>
                    <w:jc w:val="center"/>
                    <w:rPr>
                      <w:rFonts w:ascii="Times New Roman" w:hAnsi="Times New Roman" w:eastAsia="宋体"/>
                      <w:b/>
                      <w:bCs/>
                      <w:color w:val="auto"/>
                      <w:sz w:val="21"/>
                      <w:szCs w:val="21"/>
                    </w:rPr>
                  </w:pPr>
                  <w:r>
                    <w:rPr>
                      <w:rFonts w:ascii="Times New Roman" w:hAnsi="Times New Roman" w:eastAsia="宋体"/>
                      <w:b/>
                      <w:bCs/>
                      <w:color w:val="auto"/>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3" w:type="dxa"/>
                  <w:vAlign w:val="center"/>
                </w:tcPr>
                <w:p>
                  <w:pPr>
                    <w:tabs>
                      <w:tab w:val="right" w:leader="dot" w:pos="8606"/>
                    </w:tabs>
                    <w:jc w:val="center"/>
                    <w:rPr>
                      <w:rFonts w:ascii="Times New Roman" w:hAnsi="Times New Roman" w:eastAsia="宋体"/>
                      <w:color w:val="auto"/>
                      <w:sz w:val="21"/>
                      <w:szCs w:val="21"/>
                      <w:highlight w:val="red"/>
                    </w:rPr>
                  </w:pPr>
                  <w:r>
                    <w:rPr>
                      <w:rFonts w:ascii="Times New Roman" w:hAnsi="Times New Roman" w:eastAsia="宋体"/>
                      <w:color w:val="auto"/>
                      <w:sz w:val="21"/>
                      <w:szCs w:val="21"/>
                      <w:highlight w:val="red"/>
                    </w:rPr>
                    <w:t>东厂界</w:t>
                  </w:r>
                </w:p>
              </w:tc>
              <w:tc>
                <w:tcPr>
                  <w:tcW w:w="1542" w:type="dxa"/>
                  <w:vAlign w:val="bottom"/>
                </w:tcPr>
                <w:p>
                  <w:pPr>
                    <w:jc w:val="center"/>
                    <w:rPr>
                      <w:rFonts w:ascii="Times New Roman" w:hAnsi="Times New Roman" w:eastAsia="宋体"/>
                      <w:bCs/>
                      <w:color w:val="auto"/>
                      <w:sz w:val="21"/>
                      <w:szCs w:val="21"/>
                      <w:highlight w:val="red"/>
                    </w:rPr>
                  </w:pPr>
                  <w:r>
                    <w:rPr>
                      <w:rFonts w:hint="eastAsia" w:ascii="Times New Roman" w:hAnsi="Times New Roman" w:eastAsia="宋体"/>
                      <w:bCs/>
                      <w:color w:val="auto"/>
                      <w:sz w:val="21"/>
                      <w:szCs w:val="21"/>
                      <w:highlight w:val="red"/>
                    </w:rPr>
                    <w:t xml:space="preserve">21.7 </w:t>
                  </w:r>
                </w:p>
              </w:tc>
              <w:tc>
                <w:tcPr>
                  <w:tcW w:w="1784" w:type="dxa"/>
                  <w:vAlign w:val="center"/>
                </w:tcPr>
                <w:p>
                  <w:pPr>
                    <w:jc w:val="center"/>
                    <w:rPr>
                      <w:rFonts w:ascii="Times New Roman" w:hAnsi="Times New Roman" w:eastAsia="宋体"/>
                      <w:bCs/>
                      <w:color w:val="auto"/>
                      <w:sz w:val="21"/>
                      <w:szCs w:val="21"/>
                      <w:highlight w:val="red"/>
                    </w:rPr>
                  </w:pPr>
                  <w:r>
                    <w:rPr>
                      <w:rFonts w:ascii="Times New Roman" w:hAnsi="Times New Roman" w:eastAsia="宋体"/>
                      <w:bCs/>
                      <w:color w:val="auto"/>
                      <w:sz w:val="21"/>
                      <w:szCs w:val="21"/>
                      <w:highlight w:val="red"/>
                    </w:rPr>
                    <w:t>57.1</w:t>
                  </w:r>
                </w:p>
              </w:tc>
              <w:tc>
                <w:tcPr>
                  <w:tcW w:w="1727" w:type="dxa"/>
                  <w:vAlign w:val="center"/>
                </w:tcPr>
                <w:p>
                  <w:pPr>
                    <w:jc w:val="center"/>
                    <w:rPr>
                      <w:rFonts w:ascii="Times New Roman" w:hAnsi="Times New Roman" w:eastAsia="宋体"/>
                      <w:color w:val="auto"/>
                      <w:sz w:val="21"/>
                      <w:szCs w:val="21"/>
                      <w:highlight w:val="red"/>
                    </w:rPr>
                  </w:pPr>
                  <w:r>
                    <w:rPr>
                      <w:rFonts w:ascii="Times New Roman" w:hAnsi="Times New Roman" w:eastAsia="宋体"/>
                      <w:color w:val="auto"/>
                      <w:sz w:val="21"/>
                      <w:szCs w:val="21"/>
                      <w:highlight w:val="red"/>
                    </w:rPr>
                    <w:t>65</w:t>
                  </w:r>
                </w:p>
              </w:tc>
              <w:tc>
                <w:tcPr>
                  <w:tcW w:w="1727" w:type="dxa"/>
                  <w:vAlign w:val="center"/>
                </w:tcPr>
                <w:p>
                  <w:pPr>
                    <w:pStyle w:val="68"/>
                    <w:widowControl w:val="0"/>
                    <w:spacing w:before="0" w:beforeAutospacing="0" w:after="0" w:afterAutospacing="0"/>
                    <w:jc w:val="center"/>
                    <w:rPr>
                      <w:rFonts w:ascii="Times New Roman" w:hAnsi="Times New Roman" w:eastAsia="宋体"/>
                      <w:color w:val="auto"/>
                      <w:sz w:val="21"/>
                      <w:szCs w:val="21"/>
                      <w:highlight w:val="red"/>
                    </w:rPr>
                  </w:pPr>
                  <w:r>
                    <w:rPr>
                      <w:rFonts w:ascii="Times New Roman" w:hAnsi="Times New Roman" w:eastAsia="宋体"/>
                      <w:color w:val="auto"/>
                      <w:sz w:val="21"/>
                      <w:szCs w:val="21"/>
                      <w:highlight w:val="red"/>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1533" w:type="dxa"/>
                  <w:vAlign w:val="center"/>
                </w:tcPr>
                <w:p>
                  <w:pPr>
                    <w:tabs>
                      <w:tab w:val="right" w:leader="dot" w:pos="8606"/>
                    </w:tabs>
                    <w:jc w:val="center"/>
                    <w:rPr>
                      <w:rFonts w:ascii="Times New Roman" w:hAnsi="Times New Roman" w:eastAsia="宋体"/>
                      <w:color w:val="auto"/>
                      <w:sz w:val="21"/>
                      <w:szCs w:val="21"/>
                      <w:highlight w:val="red"/>
                    </w:rPr>
                  </w:pPr>
                  <w:r>
                    <w:rPr>
                      <w:rFonts w:ascii="Times New Roman" w:hAnsi="Times New Roman" w:eastAsia="宋体"/>
                      <w:color w:val="auto"/>
                      <w:sz w:val="21"/>
                      <w:szCs w:val="21"/>
                      <w:highlight w:val="red"/>
                    </w:rPr>
                    <w:t>南厂界</w:t>
                  </w:r>
                </w:p>
              </w:tc>
              <w:tc>
                <w:tcPr>
                  <w:tcW w:w="1542" w:type="dxa"/>
                  <w:vAlign w:val="bottom"/>
                </w:tcPr>
                <w:p>
                  <w:pPr>
                    <w:jc w:val="center"/>
                    <w:rPr>
                      <w:rFonts w:ascii="Times New Roman" w:hAnsi="Times New Roman" w:eastAsia="宋体"/>
                      <w:bCs/>
                      <w:color w:val="auto"/>
                      <w:sz w:val="21"/>
                      <w:szCs w:val="21"/>
                      <w:highlight w:val="red"/>
                    </w:rPr>
                  </w:pPr>
                  <w:r>
                    <w:rPr>
                      <w:rFonts w:hint="eastAsia" w:ascii="Times New Roman" w:hAnsi="Times New Roman" w:eastAsia="宋体"/>
                      <w:bCs/>
                      <w:color w:val="auto"/>
                      <w:sz w:val="21"/>
                      <w:szCs w:val="21"/>
                      <w:highlight w:val="red"/>
                    </w:rPr>
                    <w:t xml:space="preserve">26.5 </w:t>
                  </w:r>
                </w:p>
              </w:tc>
              <w:tc>
                <w:tcPr>
                  <w:tcW w:w="1784" w:type="dxa"/>
                  <w:vAlign w:val="center"/>
                </w:tcPr>
                <w:p>
                  <w:pPr>
                    <w:jc w:val="center"/>
                    <w:rPr>
                      <w:rFonts w:ascii="Times New Roman" w:hAnsi="Times New Roman" w:eastAsia="宋体"/>
                      <w:bCs/>
                      <w:color w:val="auto"/>
                      <w:sz w:val="21"/>
                      <w:szCs w:val="21"/>
                      <w:highlight w:val="red"/>
                    </w:rPr>
                  </w:pPr>
                  <w:r>
                    <w:rPr>
                      <w:rFonts w:ascii="Times New Roman" w:hAnsi="Times New Roman" w:eastAsia="宋体"/>
                      <w:bCs/>
                      <w:color w:val="auto"/>
                      <w:sz w:val="21"/>
                      <w:szCs w:val="21"/>
                      <w:highlight w:val="red"/>
                    </w:rPr>
                    <w:t>54.9</w:t>
                  </w:r>
                </w:p>
              </w:tc>
              <w:tc>
                <w:tcPr>
                  <w:tcW w:w="1727" w:type="dxa"/>
                  <w:vAlign w:val="center"/>
                </w:tcPr>
                <w:p>
                  <w:pPr>
                    <w:jc w:val="center"/>
                    <w:rPr>
                      <w:rFonts w:ascii="Times New Roman" w:hAnsi="Times New Roman" w:eastAsia="宋体"/>
                      <w:color w:val="auto"/>
                      <w:sz w:val="21"/>
                      <w:szCs w:val="21"/>
                      <w:highlight w:val="red"/>
                    </w:rPr>
                  </w:pPr>
                  <w:r>
                    <w:rPr>
                      <w:rFonts w:ascii="Times New Roman" w:hAnsi="Times New Roman" w:eastAsia="宋体"/>
                      <w:color w:val="auto"/>
                      <w:sz w:val="21"/>
                      <w:szCs w:val="21"/>
                      <w:highlight w:val="red"/>
                    </w:rPr>
                    <w:t>65</w:t>
                  </w:r>
                </w:p>
              </w:tc>
              <w:tc>
                <w:tcPr>
                  <w:tcW w:w="1727" w:type="dxa"/>
                  <w:vAlign w:val="center"/>
                </w:tcPr>
                <w:p>
                  <w:pPr>
                    <w:pStyle w:val="68"/>
                    <w:widowControl w:val="0"/>
                    <w:spacing w:before="0" w:beforeAutospacing="0" w:after="0" w:afterAutospacing="0"/>
                    <w:jc w:val="center"/>
                    <w:rPr>
                      <w:rFonts w:ascii="Times New Roman" w:hAnsi="Times New Roman" w:eastAsia="宋体"/>
                      <w:color w:val="auto"/>
                      <w:sz w:val="21"/>
                      <w:szCs w:val="21"/>
                      <w:highlight w:val="red"/>
                    </w:rPr>
                  </w:pPr>
                  <w:r>
                    <w:rPr>
                      <w:rFonts w:ascii="Times New Roman" w:hAnsi="Times New Roman" w:eastAsia="宋体"/>
                      <w:color w:val="auto"/>
                      <w:sz w:val="21"/>
                      <w:szCs w:val="21"/>
                      <w:highlight w:val="red"/>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3" w:type="dxa"/>
                  <w:vAlign w:val="center"/>
                </w:tcPr>
                <w:p>
                  <w:pPr>
                    <w:tabs>
                      <w:tab w:val="right" w:leader="dot" w:pos="8606"/>
                    </w:tabs>
                    <w:jc w:val="center"/>
                    <w:rPr>
                      <w:rFonts w:ascii="Times New Roman" w:hAnsi="Times New Roman" w:eastAsia="宋体"/>
                      <w:color w:val="auto"/>
                      <w:sz w:val="21"/>
                      <w:szCs w:val="21"/>
                      <w:highlight w:val="red"/>
                    </w:rPr>
                  </w:pPr>
                  <w:r>
                    <w:rPr>
                      <w:rFonts w:ascii="Times New Roman" w:hAnsi="Times New Roman" w:eastAsia="宋体"/>
                      <w:color w:val="auto"/>
                      <w:sz w:val="21"/>
                      <w:szCs w:val="21"/>
                      <w:highlight w:val="red"/>
                    </w:rPr>
                    <w:t>西厂界</w:t>
                  </w:r>
                </w:p>
              </w:tc>
              <w:tc>
                <w:tcPr>
                  <w:tcW w:w="1542" w:type="dxa"/>
                  <w:vAlign w:val="bottom"/>
                </w:tcPr>
                <w:p>
                  <w:pPr>
                    <w:jc w:val="center"/>
                    <w:rPr>
                      <w:rFonts w:ascii="Times New Roman" w:hAnsi="Times New Roman" w:eastAsia="宋体"/>
                      <w:bCs/>
                      <w:color w:val="auto"/>
                      <w:sz w:val="21"/>
                      <w:szCs w:val="21"/>
                      <w:highlight w:val="red"/>
                    </w:rPr>
                  </w:pPr>
                  <w:r>
                    <w:rPr>
                      <w:rFonts w:hint="eastAsia" w:ascii="Times New Roman" w:hAnsi="Times New Roman" w:eastAsia="宋体"/>
                      <w:bCs/>
                      <w:color w:val="auto"/>
                      <w:sz w:val="21"/>
                      <w:szCs w:val="21"/>
                      <w:highlight w:val="red"/>
                    </w:rPr>
                    <w:t xml:space="preserve">31.4 </w:t>
                  </w:r>
                </w:p>
              </w:tc>
              <w:tc>
                <w:tcPr>
                  <w:tcW w:w="1784" w:type="dxa"/>
                  <w:vAlign w:val="center"/>
                </w:tcPr>
                <w:p>
                  <w:pPr>
                    <w:jc w:val="center"/>
                    <w:rPr>
                      <w:rFonts w:ascii="Times New Roman" w:hAnsi="Times New Roman" w:eastAsia="宋体"/>
                      <w:bCs/>
                      <w:color w:val="auto"/>
                      <w:sz w:val="21"/>
                      <w:szCs w:val="21"/>
                      <w:highlight w:val="red"/>
                    </w:rPr>
                  </w:pPr>
                  <w:r>
                    <w:rPr>
                      <w:rFonts w:ascii="Times New Roman" w:hAnsi="Times New Roman" w:eastAsia="宋体"/>
                      <w:bCs/>
                      <w:color w:val="auto"/>
                      <w:sz w:val="21"/>
                      <w:szCs w:val="21"/>
                      <w:highlight w:val="red"/>
                    </w:rPr>
                    <w:t>60.1</w:t>
                  </w:r>
                </w:p>
              </w:tc>
              <w:tc>
                <w:tcPr>
                  <w:tcW w:w="1727" w:type="dxa"/>
                  <w:vAlign w:val="center"/>
                </w:tcPr>
                <w:p>
                  <w:pPr>
                    <w:jc w:val="center"/>
                    <w:rPr>
                      <w:rFonts w:ascii="Times New Roman" w:hAnsi="Times New Roman" w:eastAsia="宋体"/>
                      <w:color w:val="auto"/>
                      <w:sz w:val="21"/>
                      <w:szCs w:val="21"/>
                      <w:highlight w:val="red"/>
                    </w:rPr>
                  </w:pPr>
                  <w:r>
                    <w:rPr>
                      <w:rFonts w:ascii="Times New Roman" w:hAnsi="Times New Roman" w:eastAsia="宋体"/>
                      <w:color w:val="auto"/>
                      <w:sz w:val="21"/>
                      <w:szCs w:val="21"/>
                      <w:highlight w:val="red"/>
                    </w:rPr>
                    <w:t>65</w:t>
                  </w:r>
                </w:p>
              </w:tc>
              <w:tc>
                <w:tcPr>
                  <w:tcW w:w="1727" w:type="dxa"/>
                  <w:vAlign w:val="center"/>
                </w:tcPr>
                <w:p>
                  <w:pPr>
                    <w:pStyle w:val="68"/>
                    <w:widowControl w:val="0"/>
                    <w:spacing w:before="0" w:beforeAutospacing="0" w:after="0" w:afterAutospacing="0"/>
                    <w:jc w:val="center"/>
                    <w:rPr>
                      <w:rFonts w:ascii="Times New Roman" w:hAnsi="Times New Roman" w:eastAsia="宋体"/>
                      <w:color w:val="auto"/>
                      <w:sz w:val="21"/>
                      <w:szCs w:val="21"/>
                      <w:highlight w:val="red"/>
                    </w:rPr>
                  </w:pPr>
                  <w:r>
                    <w:rPr>
                      <w:rFonts w:ascii="Times New Roman" w:hAnsi="Times New Roman" w:eastAsia="宋体"/>
                      <w:color w:val="auto"/>
                      <w:sz w:val="21"/>
                      <w:szCs w:val="21"/>
                      <w:highlight w:val="red"/>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3" w:type="dxa"/>
                  <w:vAlign w:val="center"/>
                </w:tcPr>
                <w:p>
                  <w:pPr>
                    <w:tabs>
                      <w:tab w:val="right" w:leader="dot" w:pos="8606"/>
                    </w:tabs>
                    <w:jc w:val="center"/>
                    <w:rPr>
                      <w:rFonts w:ascii="Times New Roman" w:hAnsi="Times New Roman" w:eastAsia="宋体"/>
                      <w:color w:val="auto"/>
                      <w:sz w:val="21"/>
                      <w:szCs w:val="21"/>
                      <w:highlight w:val="red"/>
                    </w:rPr>
                  </w:pPr>
                  <w:r>
                    <w:rPr>
                      <w:rFonts w:ascii="Times New Roman" w:hAnsi="Times New Roman" w:eastAsia="宋体"/>
                      <w:color w:val="auto"/>
                      <w:sz w:val="21"/>
                      <w:szCs w:val="21"/>
                      <w:highlight w:val="red"/>
                    </w:rPr>
                    <w:t>北厂界</w:t>
                  </w:r>
                </w:p>
              </w:tc>
              <w:tc>
                <w:tcPr>
                  <w:tcW w:w="1542" w:type="dxa"/>
                  <w:vAlign w:val="bottom"/>
                </w:tcPr>
                <w:p>
                  <w:pPr>
                    <w:jc w:val="center"/>
                    <w:rPr>
                      <w:rFonts w:ascii="Times New Roman" w:hAnsi="Times New Roman" w:eastAsia="宋体"/>
                      <w:bCs/>
                      <w:color w:val="auto"/>
                      <w:sz w:val="21"/>
                      <w:szCs w:val="21"/>
                      <w:highlight w:val="red"/>
                    </w:rPr>
                  </w:pPr>
                  <w:r>
                    <w:rPr>
                      <w:rFonts w:hint="eastAsia" w:ascii="Times New Roman" w:hAnsi="Times New Roman" w:eastAsia="宋体"/>
                      <w:bCs/>
                      <w:color w:val="auto"/>
                      <w:sz w:val="21"/>
                      <w:szCs w:val="21"/>
                      <w:highlight w:val="red"/>
                    </w:rPr>
                    <w:t xml:space="preserve">27.8 </w:t>
                  </w:r>
                </w:p>
              </w:tc>
              <w:tc>
                <w:tcPr>
                  <w:tcW w:w="1784" w:type="dxa"/>
                  <w:vAlign w:val="center"/>
                </w:tcPr>
                <w:p>
                  <w:pPr>
                    <w:jc w:val="center"/>
                    <w:rPr>
                      <w:rFonts w:ascii="Times New Roman" w:hAnsi="Times New Roman" w:eastAsia="宋体"/>
                      <w:bCs/>
                      <w:color w:val="auto"/>
                      <w:sz w:val="21"/>
                      <w:szCs w:val="21"/>
                      <w:highlight w:val="red"/>
                    </w:rPr>
                  </w:pPr>
                  <w:r>
                    <w:rPr>
                      <w:rFonts w:ascii="Times New Roman" w:hAnsi="Times New Roman" w:eastAsia="宋体"/>
                      <w:bCs/>
                      <w:color w:val="auto"/>
                      <w:sz w:val="21"/>
                      <w:szCs w:val="21"/>
                      <w:highlight w:val="red"/>
                    </w:rPr>
                    <w:t>59.3</w:t>
                  </w:r>
                </w:p>
              </w:tc>
              <w:tc>
                <w:tcPr>
                  <w:tcW w:w="1727" w:type="dxa"/>
                  <w:vAlign w:val="center"/>
                </w:tcPr>
                <w:p>
                  <w:pPr>
                    <w:jc w:val="center"/>
                    <w:rPr>
                      <w:rFonts w:ascii="Times New Roman" w:hAnsi="Times New Roman" w:eastAsia="宋体"/>
                      <w:color w:val="auto"/>
                      <w:sz w:val="21"/>
                      <w:szCs w:val="21"/>
                      <w:highlight w:val="red"/>
                    </w:rPr>
                  </w:pPr>
                  <w:r>
                    <w:rPr>
                      <w:rFonts w:ascii="Times New Roman" w:hAnsi="Times New Roman" w:eastAsia="宋体"/>
                      <w:color w:val="auto"/>
                      <w:sz w:val="21"/>
                      <w:szCs w:val="21"/>
                      <w:highlight w:val="red"/>
                    </w:rPr>
                    <w:t>65</w:t>
                  </w:r>
                </w:p>
              </w:tc>
              <w:tc>
                <w:tcPr>
                  <w:tcW w:w="1727" w:type="dxa"/>
                  <w:vAlign w:val="center"/>
                </w:tcPr>
                <w:p>
                  <w:pPr>
                    <w:pStyle w:val="68"/>
                    <w:widowControl w:val="0"/>
                    <w:spacing w:before="0" w:beforeAutospacing="0" w:after="0" w:afterAutospacing="0"/>
                    <w:jc w:val="center"/>
                    <w:rPr>
                      <w:rFonts w:ascii="Times New Roman" w:hAnsi="Times New Roman" w:eastAsia="宋体"/>
                      <w:color w:val="auto"/>
                      <w:sz w:val="21"/>
                      <w:szCs w:val="21"/>
                      <w:highlight w:val="red"/>
                    </w:rPr>
                  </w:pPr>
                  <w:r>
                    <w:rPr>
                      <w:rFonts w:ascii="Times New Roman" w:hAnsi="Times New Roman" w:eastAsia="宋体"/>
                      <w:color w:val="auto"/>
                      <w:sz w:val="21"/>
                      <w:szCs w:val="21"/>
                      <w:highlight w:val="red"/>
                    </w:rPr>
                    <w:t>达标</w:t>
                  </w:r>
                </w:p>
              </w:tc>
            </w:tr>
          </w:tbl>
          <w:p>
            <w:pPr>
              <w:tabs>
                <w:tab w:val="left" w:pos="720"/>
                <w:tab w:val="left" w:pos="1080"/>
              </w:tabs>
              <w:adjustRightInd w:val="0"/>
              <w:snapToGrid w:val="0"/>
              <w:spacing w:line="360" w:lineRule="auto"/>
              <w:ind w:firstLine="480" w:firstLineChars="200"/>
              <w:rPr>
                <w:rFonts w:ascii="Times New Roman" w:hAnsi="Times New Roman"/>
                <w:bCs/>
                <w:sz w:val="24"/>
                <w:szCs w:val="22"/>
              </w:rPr>
            </w:pPr>
            <w:r>
              <w:rPr>
                <w:rFonts w:hint="eastAsia" w:ascii="Times New Roman" w:hAnsi="Times New Roman"/>
                <w:bCs/>
                <w:sz w:val="24"/>
                <w:szCs w:val="22"/>
              </w:rPr>
              <w:t>从上表可见，主要噪声设备采取降噪措施，并经距离衰减后，场界各预测点的昼间厂界噪声均可达到《工业企业厂界环境噪声排放标准》（GB12348-2008）中的3类昼间≤65dB(A)。因此，本项目噪声对周围声环境影响较小。因此，建设项目噪声防治措施可行，厂界噪声可以达标。</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5、土壤环境影响分析</w:t>
            </w:r>
          </w:p>
          <w:p>
            <w:pPr>
              <w:pStyle w:val="266"/>
              <w:ind w:firstLine="480" w:firstLineChars="200"/>
              <w:rPr>
                <w:rFonts w:ascii="Times New Roman" w:hAnsi="Times New Roman" w:eastAsia="宋体"/>
                <w:color w:val="auto"/>
              </w:rPr>
            </w:pPr>
            <w:r>
              <w:rPr>
                <w:rFonts w:ascii="Times New Roman" w:hAnsi="Times New Roman" w:eastAsia="宋体"/>
                <w:color w:val="auto"/>
              </w:rPr>
              <w:t>本项目主要为</w:t>
            </w:r>
            <w:r>
              <w:rPr>
                <w:rFonts w:hint="eastAsia" w:ascii="Times New Roman" w:hAnsi="Times New Roman" w:eastAsia="宋体"/>
                <w:color w:val="auto"/>
                <w:lang w:eastAsia="zh-CN"/>
              </w:rPr>
              <w:t>调味茶新建</w:t>
            </w:r>
            <w:r>
              <w:rPr>
                <w:rFonts w:ascii="Times New Roman" w:hAnsi="Times New Roman" w:eastAsia="宋体"/>
                <w:color w:val="auto"/>
              </w:rPr>
              <w:t>项目，主要影响为污染影响型。根据《环境影响评价技术导则土壤环境（试行）》（HJ 964-2018）表A.1土壤环境影响评价项目类别，本项目属于其他行业中</w:t>
            </w:r>
            <w:r>
              <w:rPr>
                <w:rFonts w:ascii="Times New Roman" w:hAnsi="Times New Roman" w:eastAsia="宋体"/>
              </w:rPr>
              <w:t>Ⅳ类别</w:t>
            </w:r>
            <w:r>
              <w:rPr>
                <w:rFonts w:ascii="Times New Roman" w:hAnsi="Times New Roman" w:eastAsia="宋体"/>
                <w:color w:val="auto"/>
              </w:rPr>
              <w:t>。本项目建设项目占地面积属于</w:t>
            </w:r>
            <w:r>
              <w:rPr>
                <w:rFonts w:hint="eastAsia" w:ascii="Times New Roman" w:hAnsi="Times New Roman" w:eastAsia="宋体"/>
                <w:color w:val="auto"/>
              </w:rPr>
              <w:t>≤</w:t>
            </w:r>
            <w:r>
              <w:rPr>
                <w:rFonts w:ascii="Times New Roman" w:hAnsi="Times New Roman" w:eastAsia="宋体"/>
                <w:color w:val="auto"/>
              </w:rPr>
              <w:t>5</w:t>
            </w:r>
            <w:r>
              <w:rPr>
                <w:rFonts w:hint="eastAsia" w:ascii="Times New Roman" w:hAnsi="Times New Roman" w:eastAsia="宋体"/>
                <w:color w:val="auto"/>
              </w:rPr>
              <w:t>h</w:t>
            </w:r>
            <w:r>
              <w:rPr>
                <w:rFonts w:ascii="Times New Roman" w:hAnsi="Times New Roman" w:eastAsia="宋体"/>
                <w:color w:val="auto"/>
              </w:rPr>
              <w:t>m</w:t>
            </w:r>
            <w:r>
              <w:rPr>
                <w:rFonts w:ascii="Times New Roman" w:hAnsi="Times New Roman" w:eastAsia="宋体"/>
                <w:color w:val="auto"/>
                <w:vertAlign w:val="superscript"/>
              </w:rPr>
              <w:t>2</w:t>
            </w:r>
            <w:r>
              <w:rPr>
                <w:rFonts w:ascii="Times New Roman" w:hAnsi="Times New Roman" w:eastAsia="宋体"/>
                <w:color w:val="auto"/>
              </w:rPr>
              <w:t>，占地规模为</w:t>
            </w:r>
            <w:r>
              <w:rPr>
                <w:rFonts w:hint="eastAsia" w:ascii="Times New Roman" w:hAnsi="Times New Roman" w:eastAsia="宋体"/>
                <w:color w:val="auto"/>
              </w:rPr>
              <w:t>小</w:t>
            </w:r>
            <w:r>
              <w:rPr>
                <w:rFonts w:ascii="Times New Roman" w:hAnsi="Times New Roman" w:eastAsia="宋体"/>
                <w:color w:val="auto"/>
              </w:rPr>
              <w:t>型，建设项目所在地周边不存在耕地、园地、牧草地、学校、医院、居民区等敏感目标，土壤环境敏感程度为不敏感。因此本项目可不开展土壤环境影响评价工作。</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6、地下水环境影响分析</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根据建设项目对地下水环境的影响程度，结合《建设项目环境影响评价分类管理名录》，将建设项目分为四类。参照《环境影响评价技术导则 地下水环境》附录A地下水环境影响评价行业分类表“</w:t>
            </w:r>
            <w:r>
              <w:rPr>
                <w:rFonts w:hint="eastAsia" w:ascii="Times New Roman" w:hAnsi="Times New Roman" w:eastAsia="宋体"/>
                <w:sz w:val="24"/>
                <w:szCs w:val="24"/>
              </w:rPr>
              <w:t>N轻工</w:t>
            </w:r>
            <w:r>
              <w:rPr>
                <w:rFonts w:ascii="Times New Roman" w:hAnsi="Times New Roman" w:eastAsia="宋体"/>
                <w:sz w:val="24"/>
                <w:szCs w:val="24"/>
              </w:rPr>
              <w:t>，</w:t>
            </w:r>
            <w:r>
              <w:rPr>
                <w:rFonts w:hint="eastAsia" w:ascii="Times New Roman" w:hAnsi="Times New Roman" w:eastAsia="宋体"/>
                <w:sz w:val="24"/>
                <w:szCs w:val="24"/>
              </w:rPr>
              <w:t>1</w:t>
            </w:r>
            <w:r>
              <w:rPr>
                <w:rFonts w:hint="eastAsia" w:ascii="Times New Roman" w:hAnsi="Times New Roman" w:eastAsia="宋体"/>
                <w:sz w:val="24"/>
                <w:szCs w:val="24"/>
                <w:lang w:val="en-US" w:eastAsia="zh-CN"/>
              </w:rPr>
              <w:t>07其他食品</w:t>
            </w:r>
            <w:r>
              <w:rPr>
                <w:rFonts w:hint="eastAsia" w:ascii="Times New Roman" w:hAnsi="Times New Roman" w:eastAsia="宋体"/>
                <w:sz w:val="24"/>
                <w:szCs w:val="24"/>
              </w:rPr>
              <w:t>制造</w:t>
            </w:r>
            <w:r>
              <w:rPr>
                <w:rFonts w:ascii="Times New Roman" w:hAnsi="Times New Roman" w:eastAsia="宋体"/>
                <w:sz w:val="24"/>
                <w:szCs w:val="24"/>
              </w:rPr>
              <w:t>中报告表类别，属于Ⅳ类项目”。根据《环境影响评价技术导则 地下水环境》中相关要求，Ⅳ类建设项目不开展地下水评价。故本项目不进行地下水环境影响评价工作。</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eastAsia="宋体"/>
                <w:sz w:val="24"/>
                <w:szCs w:val="24"/>
              </w:rPr>
              <w:t>7</w:t>
            </w:r>
            <w:r>
              <w:rPr>
                <w:rFonts w:hint="eastAsia" w:ascii="Times New Roman" w:hAnsi="Times New Roman"/>
                <w:sz w:val="24"/>
                <w:szCs w:val="24"/>
              </w:rPr>
              <w:t>、“三同时”验收</w:t>
            </w:r>
          </w:p>
          <w:p>
            <w:pPr>
              <w:spacing w:line="360" w:lineRule="auto"/>
              <w:ind w:firstLine="480" w:firstLineChars="200"/>
              <w:rPr>
                <w:rFonts w:ascii="Times New Roman" w:hAnsi="Times New Roman"/>
                <w:sz w:val="24"/>
                <w:szCs w:val="24"/>
              </w:rPr>
            </w:pPr>
            <w:r>
              <w:rPr>
                <w:rFonts w:ascii="Times New Roman" w:hAnsi="Times New Roman"/>
                <w:sz w:val="24"/>
                <w:szCs w:val="24"/>
              </w:rPr>
              <w:t>项目建成后，建设单位应按相关规定“三同时”验收，验收一览表如下：</w:t>
            </w:r>
          </w:p>
          <w:p>
            <w:pPr>
              <w:numPr>
                <w:ilvl w:val="0"/>
                <w:numId w:val="16"/>
              </w:numPr>
              <w:adjustRightInd w:val="0"/>
              <w:snapToGrid w:val="0"/>
              <w:jc w:val="center"/>
              <w:rPr>
                <w:rFonts w:ascii="Times New Roman" w:hAnsi="Times New Roman"/>
                <w:b/>
                <w:sz w:val="24"/>
                <w:szCs w:val="24"/>
              </w:rPr>
            </w:pPr>
            <w:r>
              <w:rPr>
                <w:rFonts w:hint="eastAsia" w:ascii="Times New Roman" w:hAnsi="Times New Roman"/>
                <w:b/>
                <w:sz w:val="24"/>
                <w:szCs w:val="24"/>
              </w:rPr>
              <w:t xml:space="preserve">  项目环保设施（措施）及投资估算一览表  单位：万元</w:t>
            </w:r>
          </w:p>
          <w:tbl>
            <w:tblPr>
              <w:tblStyle w:val="75"/>
              <w:tblW w:w="8190" w:type="dxa"/>
              <w:jc w:val="center"/>
              <w:tblBorders>
                <w:top w:val="single" w:color="auto" w:sz="12" w:space="0"/>
                <w:left w:val="single" w:color="FFFFFF" w:sz="4" w:space="0"/>
                <w:bottom w:val="single" w:color="auto" w:sz="12" w:space="0"/>
                <w:right w:val="single" w:color="FFFFFF" w:sz="4" w:space="0"/>
                <w:insideH w:val="single" w:color="auto" w:sz="8" w:space="0"/>
                <w:insideV w:val="single" w:color="auto" w:sz="8" w:space="0"/>
              </w:tblBorders>
              <w:tblLayout w:type="autofit"/>
              <w:tblCellMar>
                <w:top w:w="0" w:type="dxa"/>
                <w:left w:w="108" w:type="dxa"/>
                <w:bottom w:w="0" w:type="dxa"/>
                <w:right w:w="108" w:type="dxa"/>
              </w:tblCellMar>
            </w:tblPr>
            <w:tblGrid>
              <w:gridCol w:w="593"/>
              <w:gridCol w:w="825"/>
              <w:gridCol w:w="1153"/>
              <w:gridCol w:w="1500"/>
              <w:gridCol w:w="2591"/>
              <w:gridCol w:w="892"/>
              <w:gridCol w:w="636"/>
            </w:tblGrid>
            <w:tr>
              <w:tblPrEx>
                <w:tblBorders>
                  <w:top w:val="single" w:color="auto" w:sz="12" w:space="0"/>
                  <w:left w:val="single" w:color="FFFFFF" w:sz="4" w:space="0"/>
                  <w:bottom w:val="single" w:color="auto" w:sz="12" w:space="0"/>
                  <w:right w:val="single" w:color="FFFFFF" w:sz="4"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1418" w:type="dxa"/>
                  <w:gridSpan w:val="2"/>
                  <w:vAlign w:val="center"/>
                </w:tcPr>
                <w:p>
                  <w:pPr>
                    <w:pStyle w:val="110"/>
                    <w:rPr>
                      <w:rFonts w:ascii="宋体" w:hAnsi="宋体" w:eastAsia="宋体"/>
                      <w:b/>
                      <w:sz w:val="21"/>
                      <w:szCs w:val="21"/>
                    </w:rPr>
                  </w:pPr>
                  <w:r>
                    <w:rPr>
                      <w:rFonts w:hint="eastAsia" w:ascii="宋体" w:hAnsi="宋体" w:eastAsia="宋体"/>
                      <w:b/>
                      <w:sz w:val="21"/>
                      <w:szCs w:val="21"/>
                    </w:rPr>
                    <w:t>项目</w:t>
                  </w:r>
                  <w:r>
                    <w:rPr>
                      <w:rFonts w:ascii="宋体" w:hAnsi="宋体" w:eastAsia="宋体"/>
                      <w:b/>
                      <w:sz w:val="21"/>
                      <w:szCs w:val="21"/>
                    </w:rPr>
                    <w:t>名称</w:t>
                  </w:r>
                </w:p>
              </w:tc>
              <w:tc>
                <w:tcPr>
                  <w:tcW w:w="6772" w:type="dxa"/>
                  <w:gridSpan w:val="5"/>
                  <w:vAlign w:val="center"/>
                </w:tcPr>
                <w:p>
                  <w:pPr>
                    <w:pStyle w:val="110"/>
                    <w:rPr>
                      <w:rFonts w:hint="eastAsia" w:ascii="Times New Roman" w:hAnsi="Times New Roman" w:eastAsia="宋体"/>
                      <w:b/>
                      <w:sz w:val="21"/>
                      <w:szCs w:val="21"/>
                      <w:lang w:val="en-GB" w:eastAsia="zh-CN"/>
                    </w:rPr>
                  </w:pPr>
                  <w:r>
                    <w:rPr>
                      <w:rFonts w:hint="eastAsia" w:ascii="Times New Roman" w:hAnsi="Times New Roman" w:eastAsia="宋体"/>
                      <w:b/>
                      <w:sz w:val="21"/>
                      <w:szCs w:val="21"/>
                      <w:lang w:val="fi-FI" w:eastAsia="zh-CN"/>
                    </w:rPr>
                    <w:t>调味茶新建</w:t>
                  </w:r>
                </w:p>
              </w:tc>
            </w:tr>
            <w:tr>
              <w:tblPrEx>
                <w:tblBorders>
                  <w:top w:val="single" w:color="auto" w:sz="12" w:space="0"/>
                  <w:left w:val="single" w:color="FFFFFF" w:sz="4" w:space="0"/>
                  <w:bottom w:val="single" w:color="auto" w:sz="12" w:space="0"/>
                  <w:right w:val="single" w:color="FFFFFF" w:sz="4" w:space="0"/>
                  <w:insideH w:val="single" w:color="auto" w:sz="8" w:space="0"/>
                  <w:insideV w:val="single" w:color="auto" w:sz="8" w:space="0"/>
                </w:tblBorders>
                <w:tblCellMar>
                  <w:top w:w="0" w:type="dxa"/>
                  <w:left w:w="108" w:type="dxa"/>
                  <w:bottom w:w="0" w:type="dxa"/>
                  <w:right w:w="108" w:type="dxa"/>
                </w:tblCellMar>
              </w:tblPrEx>
              <w:trPr>
                <w:trHeight w:val="554" w:hRule="atLeast"/>
                <w:jc w:val="center"/>
              </w:trPr>
              <w:tc>
                <w:tcPr>
                  <w:tcW w:w="593" w:type="dxa"/>
                  <w:vAlign w:val="center"/>
                </w:tcPr>
                <w:p>
                  <w:pPr>
                    <w:pStyle w:val="110"/>
                    <w:rPr>
                      <w:rFonts w:ascii="Times New Roman" w:hAnsi="Times New Roman" w:eastAsia="宋体"/>
                      <w:b/>
                      <w:sz w:val="21"/>
                      <w:szCs w:val="21"/>
                    </w:rPr>
                  </w:pPr>
                  <w:r>
                    <w:rPr>
                      <w:rFonts w:ascii="Times New Roman" w:hAnsi="Times New Roman" w:eastAsia="宋体"/>
                      <w:b/>
                      <w:sz w:val="21"/>
                      <w:szCs w:val="21"/>
                    </w:rPr>
                    <w:t>类别</w:t>
                  </w:r>
                </w:p>
              </w:tc>
              <w:tc>
                <w:tcPr>
                  <w:tcW w:w="825" w:type="dxa"/>
                  <w:vAlign w:val="center"/>
                </w:tcPr>
                <w:p>
                  <w:pPr>
                    <w:pStyle w:val="110"/>
                    <w:rPr>
                      <w:rFonts w:ascii="Times New Roman" w:hAnsi="Times New Roman" w:eastAsia="宋体"/>
                      <w:b/>
                      <w:sz w:val="21"/>
                      <w:szCs w:val="21"/>
                    </w:rPr>
                  </w:pPr>
                  <w:r>
                    <w:rPr>
                      <w:rFonts w:hint="eastAsia" w:ascii="Times New Roman" w:hAnsi="Times New Roman" w:eastAsia="宋体"/>
                      <w:b/>
                      <w:sz w:val="21"/>
                      <w:szCs w:val="21"/>
                    </w:rPr>
                    <w:t>污染源</w:t>
                  </w:r>
                </w:p>
              </w:tc>
              <w:tc>
                <w:tcPr>
                  <w:tcW w:w="1153" w:type="dxa"/>
                  <w:vAlign w:val="center"/>
                </w:tcPr>
                <w:p>
                  <w:pPr>
                    <w:pStyle w:val="110"/>
                    <w:rPr>
                      <w:rFonts w:ascii="Times New Roman" w:hAnsi="Times New Roman" w:eastAsia="宋体"/>
                      <w:b/>
                      <w:sz w:val="21"/>
                      <w:szCs w:val="21"/>
                      <w:lang w:val="en-GB"/>
                    </w:rPr>
                  </w:pPr>
                  <w:r>
                    <w:rPr>
                      <w:rFonts w:ascii="Times New Roman" w:hAnsi="Times New Roman" w:eastAsia="宋体"/>
                      <w:b/>
                      <w:sz w:val="21"/>
                      <w:szCs w:val="21"/>
                    </w:rPr>
                    <w:t>污染物</w:t>
                  </w:r>
                </w:p>
              </w:tc>
              <w:tc>
                <w:tcPr>
                  <w:tcW w:w="1500" w:type="dxa"/>
                  <w:vAlign w:val="center"/>
                </w:tcPr>
                <w:p>
                  <w:pPr>
                    <w:pStyle w:val="110"/>
                    <w:jc w:val="both"/>
                    <w:rPr>
                      <w:rFonts w:ascii="Times New Roman" w:hAnsi="Times New Roman" w:eastAsia="宋体"/>
                      <w:b/>
                      <w:sz w:val="21"/>
                      <w:szCs w:val="21"/>
                      <w:lang w:val="en-GB"/>
                    </w:rPr>
                  </w:pPr>
                  <w:r>
                    <w:rPr>
                      <w:rFonts w:hint="eastAsia" w:ascii="Times New Roman" w:hAnsi="Times New Roman" w:eastAsia="宋体"/>
                      <w:b/>
                      <w:sz w:val="21"/>
                      <w:szCs w:val="21"/>
                      <w:lang w:val="en-GB"/>
                    </w:rPr>
                    <w:t>治理措施（设施数量、规模、处理能力等）</w:t>
                  </w:r>
                </w:p>
              </w:tc>
              <w:tc>
                <w:tcPr>
                  <w:tcW w:w="2591" w:type="dxa"/>
                  <w:vAlign w:val="center"/>
                </w:tcPr>
                <w:p>
                  <w:pPr>
                    <w:pStyle w:val="110"/>
                    <w:rPr>
                      <w:rFonts w:ascii="Times New Roman" w:hAnsi="Times New Roman" w:eastAsia="宋体"/>
                      <w:b/>
                      <w:sz w:val="21"/>
                      <w:szCs w:val="21"/>
                    </w:rPr>
                  </w:pPr>
                  <w:r>
                    <w:rPr>
                      <w:rFonts w:hint="eastAsia" w:ascii="Times New Roman" w:hAnsi="Times New Roman" w:eastAsia="宋体"/>
                      <w:b/>
                      <w:sz w:val="21"/>
                      <w:szCs w:val="21"/>
                    </w:rPr>
                    <w:t>处理效果、执行标准</w:t>
                  </w:r>
                </w:p>
              </w:tc>
              <w:tc>
                <w:tcPr>
                  <w:tcW w:w="892" w:type="dxa"/>
                  <w:vAlign w:val="center"/>
                </w:tcPr>
                <w:p>
                  <w:pPr>
                    <w:pStyle w:val="110"/>
                    <w:rPr>
                      <w:rFonts w:ascii="Times New Roman" w:hAnsi="Times New Roman" w:eastAsia="宋体"/>
                      <w:b/>
                      <w:sz w:val="21"/>
                      <w:szCs w:val="21"/>
                    </w:rPr>
                  </w:pPr>
                  <w:r>
                    <w:rPr>
                      <w:rFonts w:hint="eastAsia" w:ascii="Times New Roman" w:hAnsi="Times New Roman" w:eastAsia="宋体"/>
                      <w:b/>
                      <w:sz w:val="21"/>
                      <w:szCs w:val="21"/>
                    </w:rPr>
                    <w:t>环保投资</w:t>
                  </w:r>
                  <w:r>
                    <w:rPr>
                      <w:rFonts w:ascii="Times New Roman" w:hAnsi="Times New Roman" w:eastAsia="宋体"/>
                      <w:b/>
                      <w:sz w:val="21"/>
                      <w:szCs w:val="21"/>
                    </w:rPr>
                    <w:t>（万元）</w:t>
                  </w:r>
                </w:p>
              </w:tc>
              <w:tc>
                <w:tcPr>
                  <w:tcW w:w="636" w:type="dxa"/>
                  <w:vAlign w:val="center"/>
                </w:tcPr>
                <w:p>
                  <w:pPr>
                    <w:pStyle w:val="110"/>
                    <w:rPr>
                      <w:rFonts w:ascii="Times New Roman" w:hAnsi="Times New Roman" w:eastAsia="宋体"/>
                      <w:b/>
                      <w:sz w:val="21"/>
                      <w:szCs w:val="21"/>
                    </w:rPr>
                  </w:pPr>
                  <w:r>
                    <w:rPr>
                      <w:rFonts w:hint="eastAsia" w:ascii="Times New Roman" w:hAnsi="Times New Roman" w:eastAsia="宋体"/>
                      <w:b/>
                      <w:sz w:val="21"/>
                      <w:szCs w:val="21"/>
                    </w:rPr>
                    <w:t>完成时间</w:t>
                  </w:r>
                </w:p>
              </w:tc>
            </w:tr>
            <w:tr>
              <w:tblPrEx>
                <w:tblBorders>
                  <w:top w:val="single" w:color="auto" w:sz="12" w:space="0"/>
                  <w:left w:val="single" w:color="FFFFFF" w:sz="4" w:space="0"/>
                  <w:bottom w:val="single" w:color="auto" w:sz="12" w:space="0"/>
                  <w:right w:val="single" w:color="FFFFFF" w:sz="4" w:space="0"/>
                  <w:insideH w:val="single" w:color="auto" w:sz="8" w:space="0"/>
                  <w:insideV w:val="single" w:color="auto" w:sz="8" w:space="0"/>
                </w:tblBorders>
                <w:tblCellMar>
                  <w:top w:w="0" w:type="dxa"/>
                  <w:left w:w="108" w:type="dxa"/>
                  <w:bottom w:w="0" w:type="dxa"/>
                  <w:right w:w="108" w:type="dxa"/>
                </w:tblCellMar>
              </w:tblPrEx>
              <w:trPr>
                <w:trHeight w:val="267" w:hRule="atLeast"/>
                <w:jc w:val="center"/>
              </w:trPr>
              <w:tc>
                <w:tcPr>
                  <w:tcW w:w="593" w:type="dxa"/>
                  <w:vAlign w:val="center"/>
                </w:tcPr>
                <w:p>
                  <w:pPr>
                    <w:pStyle w:val="110"/>
                    <w:rPr>
                      <w:rFonts w:ascii="宋体" w:hAnsi="宋体" w:eastAsia="宋体" w:cs="宋体"/>
                      <w:sz w:val="21"/>
                      <w:szCs w:val="21"/>
                    </w:rPr>
                  </w:pPr>
                  <w:r>
                    <w:rPr>
                      <w:rFonts w:hint="eastAsia" w:ascii="宋体" w:hAnsi="宋体" w:eastAsia="宋体" w:cs="宋体"/>
                      <w:sz w:val="21"/>
                      <w:szCs w:val="21"/>
                    </w:rPr>
                    <w:t>废气</w:t>
                  </w:r>
                </w:p>
              </w:tc>
              <w:tc>
                <w:tcPr>
                  <w:tcW w:w="825" w:type="dxa"/>
                  <w:vAlign w:val="center"/>
                </w:tcPr>
                <w:p>
                  <w:pPr>
                    <w:pStyle w:val="110"/>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揉捻、杀青</w:t>
                  </w:r>
                </w:p>
              </w:tc>
              <w:tc>
                <w:tcPr>
                  <w:tcW w:w="1153" w:type="dxa"/>
                  <w:vAlign w:val="center"/>
                </w:tcPr>
                <w:p>
                  <w:pPr>
                    <w:pStyle w:val="110"/>
                    <w:rPr>
                      <w:rFonts w:ascii="宋体" w:hAnsi="宋体" w:eastAsia="宋体" w:cs="宋体"/>
                      <w:sz w:val="21"/>
                      <w:szCs w:val="21"/>
                    </w:rPr>
                  </w:pPr>
                  <w:r>
                    <w:rPr>
                      <w:rFonts w:hint="eastAsia" w:ascii="宋体" w:hAnsi="宋体" w:eastAsia="宋体" w:cs="宋体"/>
                      <w:sz w:val="21"/>
                      <w:szCs w:val="21"/>
                    </w:rPr>
                    <w:t>颗粒物</w:t>
                  </w:r>
                </w:p>
              </w:tc>
              <w:tc>
                <w:tcPr>
                  <w:tcW w:w="1500" w:type="dxa"/>
                  <w:vAlign w:val="center"/>
                </w:tcPr>
                <w:p>
                  <w:pPr>
                    <w:pStyle w:val="110"/>
                    <w:rPr>
                      <w:rFonts w:ascii="Times New Roman" w:hAnsi="Times New Roman" w:eastAsia="宋体"/>
                      <w:sz w:val="21"/>
                      <w:szCs w:val="21"/>
                      <w:lang w:val="en-GB"/>
                    </w:rPr>
                  </w:pPr>
                  <w:r>
                    <w:rPr>
                      <w:rFonts w:ascii="Times New Roman" w:hAnsi="Times New Roman" w:eastAsia="宋体"/>
                      <w:sz w:val="21"/>
                      <w:szCs w:val="21"/>
                      <w:lang w:val="en-GB"/>
                    </w:rPr>
                    <w:t>移动式</w:t>
                  </w:r>
                  <w:r>
                    <w:rPr>
                      <w:rFonts w:hint="eastAsia" w:ascii="Times New Roman" w:hAnsi="Times New Roman" w:eastAsia="宋体"/>
                      <w:sz w:val="21"/>
                      <w:szCs w:val="21"/>
                      <w:lang w:val="en-GB"/>
                    </w:rPr>
                    <w:t>粉尘</w:t>
                  </w:r>
                  <w:r>
                    <w:rPr>
                      <w:rFonts w:ascii="Times New Roman" w:hAnsi="Times New Roman" w:eastAsia="宋体"/>
                      <w:sz w:val="21"/>
                      <w:szCs w:val="21"/>
                      <w:lang w:val="en-GB"/>
                    </w:rPr>
                    <w:t>净化器</w:t>
                  </w:r>
                </w:p>
              </w:tc>
              <w:tc>
                <w:tcPr>
                  <w:tcW w:w="2591" w:type="dxa"/>
                  <w:vAlign w:val="center"/>
                </w:tcPr>
                <w:p>
                  <w:pPr>
                    <w:pStyle w:val="110"/>
                    <w:rPr>
                      <w:rFonts w:hint="default" w:ascii="Times New Roman" w:hAnsi="Times New Roman" w:eastAsia="宋体" w:cs="Times New Roman"/>
                      <w:sz w:val="21"/>
                      <w:szCs w:val="21"/>
                      <w:lang w:val="en-GB"/>
                    </w:rPr>
                  </w:pPr>
                  <w:r>
                    <w:rPr>
                      <w:rFonts w:hint="default" w:ascii="Times New Roman" w:hAnsi="Times New Roman" w:eastAsia="宋体" w:cs="Times New Roman"/>
                      <w:bCs/>
                      <w:color w:val="000000"/>
                      <w:sz w:val="21"/>
                      <w:szCs w:val="21"/>
                      <w:lang w:val="fi" w:eastAsia="zh-CN"/>
                    </w:rPr>
                    <w:t>达到</w:t>
                  </w:r>
                  <w:r>
                    <w:rPr>
                      <w:rFonts w:hint="default" w:ascii="Times New Roman" w:hAnsi="Times New Roman" w:eastAsia="宋体" w:cs="Times New Roman"/>
                      <w:bCs/>
                      <w:color w:val="000000"/>
                      <w:sz w:val="21"/>
                      <w:szCs w:val="21"/>
                      <w:lang w:val="fi"/>
                    </w:rPr>
                    <w:t>《大气污染物综合排放标准》</w:t>
                  </w:r>
                  <w:r>
                    <w:rPr>
                      <w:rFonts w:hint="default" w:ascii="Times New Roman" w:hAnsi="Times New Roman" w:eastAsia="宋体" w:cs="Times New Roman"/>
                      <w:bCs/>
                      <w:color w:val="000000"/>
                      <w:sz w:val="21"/>
                      <w:szCs w:val="21"/>
                    </w:rPr>
                    <w:t>（GB</w:t>
                  </w:r>
                  <w:r>
                    <w:rPr>
                      <w:rFonts w:hint="default" w:ascii="Times New Roman" w:hAnsi="Times New Roman" w:eastAsia="宋体" w:cs="Times New Roman"/>
                      <w:bCs/>
                      <w:color w:val="000000"/>
                      <w:sz w:val="21"/>
                      <w:szCs w:val="21"/>
                      <w:lang w:val="en-US" w:eastAsia="zh-CN"/>
                    </w:rPr>
                    <w:t>16297</w:t>
                  </w:r>
                  <w:r>
                    <w:rPr>
                      <w:rFonts w:hint="default" w:ascii="Times New Roman" w:hAnsi="Times New Roman" w:eastAsia="宋体" w:cs="Times New Roman"/>
                      <w:bCs/>
                      <w:color w:val="000000"/>
                      <w:sz w:val="21"/>
                      <w:szCs w:val="21"/>
                    </w:rPr>
                    <w:t>-</w:t>
                  </w:r>
                  <w:r>
                    <w:rPr>
                      <w:rFonts w:hint="default" w:ascii="Times New Roman" w:hAnsi="Times New Roman" w:eastAsia="宋体" w:cs="Times New Roman"/>
                      <w:bCs/>
                      <w:color w:val="000000"/>
                      <w:sz w:val="21"/>
                      <w:szCs w:val="21"/>
                      <w:lang w:val="en-US" w:eastAsia="zh-CN"/>
                    </w:rPr>
                    <w:t>1996</w:t>
                  </w:r>
                  <w:r>
                    <w:rPr>
                      <w:rFonts w:hint="default" w:ascii="Times New Roman" w:hAnsi="Times New Roman" w:eastAsia="宋体" w:cs="Times New Roman"/>
                      <w:bCs/>
                      <w:color w:val="000000"/>
                      <w:sz w:val="21"/>
                      <w:szCs w:val="21"/>
                    </w:rPr>
                    <w:t>）表</w:t>
                  </w:r>
                  <w:r>
                    <w:rPr>
                      <w:rFonts w:hint="default" w:ascii="Times New Roman" w:hAnsi="Times New Roman" w:eastAsia="宋体" w:cs="Times New Roman"/>
                      <w:bCs/>
                      <w:color w:val="000000"/>
                      <w:sz w:val="21"/>
                      <w:szCs w:val="21"/>
                      <w:lang w:val="en-US" w:eastAsia="zh-CN"/>
                    </w:rPr>
                    <w:t>2中</w:t>
                  </w:r>
                  <w:r>
                    <w:rPr>
                      <w:rFonts w:hint="default" w:ascii="Times New Roman" w:hAnsi="Times New Roman" w:eastAsia="宋体" w:cs="Times New Roman"/>
                      <w:bCs/>
                      <w:color w:val="000000"/>
                      <w:sz w:val="21"/>
                      <w:szCs w:val="21"/>
                    </w:rPr>
                    <w:t>标准</w:t>
                  </w:r>
                </w:p>
              </w:tc>
              <w:tc>
                <w:tcPr>
                  <w:tcW w:w="892" w:type="dxa"/>
                  <w:vAlign w:val="center"/>
                </w:tcPr>
                <w:p>
                  <w:pPr>
                    <w:pStyle w:val="110"/>
                    <w:rPr>
                      <w:rFonts w:ascii="Times New Roman" w:hAnsi="Times New Roman" w:eastAsia="宋体"/>
                      <w:sz w:val="21"/>
                      <w:szCs w:val="21"/>
                    </w:rPr>
                  </w:pPr>
                  <w:r>
                    <w:rPr>
                      <w:rFonts w:hint="eastAsia" w:ascii="Times New Roman" w:hAnsi="Times New Roman" w:eastAsia="宋体"/>
                      <w:sz w:val="21"/>
                      <w:szCs w:val="21"/>
                    </w:rPr>
                    <w:t>1</w:t>
                  </w:r>
                </w:p>
              </w:tc>
              <w:tc>
                <w:tcPr>
                  <w:tcW w:w="636" w:type="dxa"/>
                  <w:vMerge w:val="restart"/>
                  <w:vAlign w:val="center"/>
                </w:tcPr>
                <w:p>
                  <w:pPr>
                    <w:pStyle w:val="110"/>
                    <w:rPr>
                      <w:rFonts w:ascii="Times New Roman" w:hAnsi="Times New Roman" w:eastAsia="宋体"/>
                      <w:sz w:val="21"/>
                      <w:szCs w:val="21"/>
                    </w:rPr>
                  </w:pPr>
                  <w:r>
                    <w:rPr>
                      <w:rFonts w:hint="eastAsia" w:ascii="Times New Roman" w:hAnsi="Times New Roman" w:eastAsia="宋体"/>
                      <w:sz w:val="21"/>
                      <w:szCs w:val="21"/>
                    </w:rPr>
                    <w:t>与</w:t>
                  </w:r>
                  <w:r>
                    <w:rPr>
                      <w:rFonts w:ascii="Times New Roman" w:hAnsi="Times New Roman" w:eastAsia="宋体"/>
                      <w:sz w:val="21"/>
                      <w:szCs w:val="21"/>
                    </w:rPr>
                    <w:t>本项目同时施工、同时</w:t>
                  </w:r>
                  <w:r>
                    <w:rPr>
                      <w:rFonts w:hint="eastAsia" w:ascii="Times New Roman" w:hAnsi="Times New Roman" w:eastAsia="宋体"/>
                      <w:sz w:val="21"/>
                      <w:szCs w:val="21"/>
                    </w:rPr>
                    <w:t>建成、同时</w:t>
                  </w:r>
                  <w:r>
                    <w:rPr>
                      <w:rFonts w:ascii="Times New Roman" w:hAnsi="Times New Roman" w:eastAsia="宋体"/>
                      <w:sz w:val="21"/>
                      <w:szCs w:val="21"/>
                    </w:rPr>
                    <w:t>使用</w:t>
                  </w:r>
                </w:p>
                <w:p>
                  <w:pPr>
                    <w:pStyle w:val="110"/>
                    <w:rPr>
                      <w:rFonts w:ascii="Times New Roman" w:hAnsi="Times New Roman" w:eastAsia="宋体"/>
                      <w:sz w:val="21"/>
                      <w:szCs w:val="21"/>
                    </w:rPr>
                  </w:pPr>
                </w:p>
              </w:tc>
            </w:tr>
            <w:tr>
              <w:tblPrEx>
                <w:tblBorders>
                  <w:top w:val="single" w:color="auto" w:sz="12" w:space="0"/>
                  <w:left w:val="single" w:color="FFFFFF" w:sz="4" w:space="0"/>
                  <w:bottom w:val="single" w:color="auto" w:sz="12" w:space="0"/>
                  <w:right w:val="single" w:color="FFFFFF" w:sz="4" w:space="0"/>
                  <w:insideH w:val="single" w:color="auto" w:sz="8" w:space="0"/>
                  <w:insideV w:val="single" w:color="auto" w:sz="8" w:space="0"/>
                </w:tblBorders>
                <w:tblCellMar>
                  <w:top w:w="0" w:type="dxa"/>
                  <w:left w:w="108" w:type="dxa"/>
                  <w:bottom w:w="0" w:type="dxa"/>
                  <w:right w:w="108" w:type="dxa"/>
                </w:tblCellMar>
              </w:tblPrEx>
              <w:trPr>
                <w:trHeight w:val="186" w:hRule="atLeast"/>
                <w:jc w:val="center"/>
              </w:trPr>
              <w:tc>
                <w:tcPr>
                  <w:tcW w:w="593" w:type="dxa"/>
                  <w:vAlign w:val="center"/>
                </w:tcPr>
                <w:p>
                  <w:pPr>
                    <w:pStyle w:val="110"/>
                    <w:rPr>
                      <w:rFonts w:ascii="宋体" w:hAnsi="宋体" w:eastAsia="宋体" w:cs="宋体"/>
                      <w:sz w:val="21"/>
                      <w:szCs w:val="21"/>
                    </w:rPr>
                  </w:pPr>
                  <w:r>
                    <w:rPr>
                      <w:rFonts w:hint="eastAsia" w:ascii="宋体" w:hAnsi="宋体" w:eastAsia="宋体" w:cs="宋体"/>
                      <w:sz w:val="21"/>
                      <w:szCs w:val="21"/>
                    </w:rPr>
                    <w:t>固废</w:t>
                  </w:r>
                </w:p>
              </w:tc>
              <w:tc>
                <w:tcPr>
                  <w:tcW w:w="825" w:type="dxa"/>
                  <w:vAlign w:val="center"/>
                </w:tcPr>
                <w:p>
                  <w:pPr>
                    <w:pStyle w:val="205"/>
                    <w:rPr>
                      <w:rFonts w:hAnsi="宋体" w:eastAsia="宋体" w:cs="宋体"/>
                      <w:sz w:val="21"/>
                      <w:szCs w:val="21"/>
                    </w:rPr>
                  </w:pPr>
                  <w:r>
                    <w:rPr>
                      <w:rFonts w:ascii="Times New Roman" w:hAnsi="Times New Roman" w:eastAsia="宋体"/>
                      <w:sz w:val="21"/>
                      <w:szCs w:val="21"/>
                    </w:rPr>
                    <w:t>一般固废</w:t>
                  </w:r>
                </w:p>
              </w:tc>
              <w:tc>
                <w:tcPr>
                  <w:tcW w:w="1153" w:type="dxa"/>
                  <w:vAlign w:val="center"/>
                </w:tcPr>
                <w:p>
                  <w:pPr>
                    <w:pStyle w:val="205"/>
                    <w:rPr>
                      <w:rFonts w:hint="eastAsia" w:hAnsi="宋体" w:eastAsia="宋体" w:cs="宋体"/>
                      <w:sz w:val="21"/>
                      <w:szCs w:val="21"/>
                      <w:lang w:eastAsia="zh-CN"/>
                    </w:rPr>
                  </w:pPr>
                  <w:r>
                    <w:rPr>
                      <w:rFonts w:hint="eastAsia" w:ascii="Times New Roman" w:hAnsi="Times New Roman" w:eastAsia="宋体"/>
                      <w:sz w:val="21"/>
                      <w:szCs w:val="21"/>
                      <w:lang w:eastAsia="zh-CN"/>
                    </w:rPr>
                    <w:t>废茶叶、废包装</w:t>
                  </w:r>
                </w:p>
              </w:tc>
              <w:tc>
                <w:tcPr>
                  <w:tcW w:w="1500" w:type="dxa"/>
                  <w:vAlign w:val="center"/>
                </w:tcPr>
                <w:p>
                  <w:pPr>
                    <w:pStyle w:val="205"/>
                    <w:rPr>
                      <w:rFonts w:hAnsi="宋体" w:eastAsia="宋体" w:cs="宋体"/>
                      <w:sz w:val="21"/>
                      <w:szCs w:val="21"/>
                      <w:lang w:val="en-GB"/>
                    </w:rPr>
                  </w:pPr>
                  <w:r>
                    <w:rPr>
                      <w:rFonts w:hint="eastAsia" w:ascii="Times New Roman" w:hAnsi="Times New Roman" w:eastAsia="宋体"/>
                      <w:sz w:val="21"/>
                      <w:szCs w:val="21"/>
                    </w:rPr>
                    <w:t>一般固废堆放场20m</w:t>
                  </w:r>
                  <w:r>
                    <w:rPr>
                      <w:rFonts w:hint="eastAsia" w:ascii="Times New Roman" w:hAnsi="Times New Roman" w:eastAsia="宋体"/>
                      <w:sz w:val="21"/>
                      <w:szCs w:val="21"/>
                      <w:vertAlign w:val="superscript"/>
                    </w:rPr>
                    <w:t>3</w:t>
                  </w:r>
                </w:p>
              </w:tc>
              <w:tc>
                <w:tcPr>
                  <w:tcW w:w="2591" w:type="dxa"/>
                  <w:vAlign w:val="center"/>
                </w:tcPr>
                <w:p>
                  <w:pPr>
                    <w:pStyle w:val="110"/>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零排放</w:t>
                  </w:r>
                </w:p>
              </w:tc>
              <w:tc>
                <w:tcPr>
                  <w:tcW w:w="892" w:type="dxa"/>
                  <w:vAlign w:val="center"/>
                </w:tcPr>
                <w:p>
                  <w:pPr>
                    <w:pStyle w:val="110"/>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1</w:t>
                  </w:r>
                </w:p>
              </w:tc>
              <w:tc>
                <w:tcPr>
                  <w:tcW w:w="636" w:type="dxa"/>
                  <w:vMerge w:val="continue"/>
                  <w:vAlign w:val="center"/>
                </w:tcPr>
                <w:p>
                  <w:pPr>
                    <w:pStyle w:val="110"/>
                    <w:rPr>
                      <w:rFonts w:ascii="Times New Roman" w:hAnsi="Times New Roman" w:eastAsia="宋体"/>
                      <w:sz w:val="21"/>
                      <w:szCs w:val="21"/>
                    </w:rPr>
                  </w:pPr>
                </w:p>
              </w:tc>
            </w:tr>
            <w:tr>
              <w:tblPrEx>
                <w:tblBorders>
                  <w:top w:val="single" w:color="auto" w:sz="12" w:space="0"/>
                  <w:left w:val="single" w:color="FFFFFF" w:sz="4" w:space="0"/>
                  <w:bottom w:val="single" w:color="auto" w:sz="12" w:space="0"/>
                  <w:right w:val="single" w:color="FFFFFF" w:sz="4" w:space="0"/>
                  <w:insideH w:val="single" w:color="auto" w:sz="8" w:space="0"/>
                  <w:insideV w:val="single" w:color="auto" w:sz="8" w:space="0"/>
                </w:tblBorders>
                <w:tblCellMar>
                  <w:top w:w="0" w:type="dxa"/>
                  <w:left w:w="108" w:type="dxa"/>
                  <w:bottom w:w="0" w:type="dxa"/>
                  <w:right w:w="108" w:type="dxa"/>
                </w:tblCellMar>
              </w:tblPrEx>
              <w:trPr>
                <w:trHeight w:val="821" w:hRule="atLeast"/>
                <w:jc w:val="center"/>
              </w:trPr>
              <w:tc>
                <w:tcPr>
                  <w:tcW w:w="593" w:type="dxa"/>
                  <w:vAlign w:val="center"/>
                </w:tcPr>
                <w:p>
                  <w:pPr>
                    <w:pStyle w:val="110"/>
                    <w:rPr>
                      <w:rFonts w:ascii="宋体" w:hAnsi="宋体" w:eastAsia="宋体" w:cs="宋体"/>
                      <w:sz w:val="21"/>
                      <w:szCs w:val="21"/>
                    </w:rPr>
                  </w:pPr>
                  <w:r>
                    <w:rPr>
                      <w:rFonts w:hint="eastAsia" w:ascii="宋体" w:hAnsi="宋体" w:eastAsia="宋体" w:cs="宋体"/>
                      <w:sz w:val="21"/>
                      <w:szCs w:val="21"/>
                    </w:rPr>
                    <w:t>噪声</w:t>
                  </w:r>
                </w:p>
              </w:tc>
              <w:tc>
                <w:tcPr>
                  <w:tcW w:w="825" w:type="dxa"/>
                  <w:vAlign w:val="center"/>
                </w:tcPr>
                <w:p>
                  <w:pPr>
                    <w:pStyle w:val="110"/>
                    <w:rPr>
                      <w:rFonts w:ascii="宋体" w:hAnsi="宋体" w:eastAsia="宋体" w:cs="宋体"/>
                      <w:sz w:val="21"/>
                      <w:szCs w:val="21"/>
                    </w:rPr>
                  </w:pPr>
                  <w:r>
                    <w:rPr>
                      <w:rFonts w:hint="eastAsia" w:ascii="宋体" w:hAnsi="宋体" w:eastAsia="宋体" w:cs="宋体"/>
                      <w:sz w:val="21"/>
                      <w:szCs w:val="21"/>
                    </w:rPr>
                    <w:t>生产/公辅设备</w:t>
                  </w:r>
                </w:p>
              </w:tc>
              <w:tc>
                <w:tcPr>
                  <w:tcW w:w="1153" w:type="dxa"/>
                  <w:vAlign w:val="center"/>
                </w:tcPr>
                <w:p>
                  <w:pPr>
                    <w:pStyle w:val="110"/>
                    <w:rPr>
                      <w:rFonts w:ascii="宋体" w:hAnsi="宋体" w:eastAsia="宋体" w:cs="宋体"/>
                      <w:sz w:val="21"/>
                      <w:szCs w:val="21"/>
                    </w:rPr>
                  </w:pPr>
                  <w:r>
                    <w:rPr>
                      <w:rFonts w:hint="eastAsia" w:ascii="宋体" w:hAnsi="宋体" w:eastAsia="宋体" w:cs="宋体"/>
                      <w:sz w:val="21"/>
                      <w:szCs w:val="21"/>
                    </w:rPr>
                    <w:t>噪声</w:t>
                  </w:r>
                </w:p>
              </w:tc>
              <w:tc>
                <w:tcPr>
                  <w:tcW w:w="1500" w:type="dxa"/>
                  <w:vAlign w:val="center"/>
                </w:tcPr>
                <w:p>
                  <w:pPr>
                    <w:pStyle w:val="110"/>
                    <w:rPr>
                      <w:rFonts w:ascii="宋体" w:hAnsi="宋体" w:eastAsia="宋体" w:cs="宋体"/>
                      <w:sz w:val="21"/>
                      <w:szCs w:val="21"/>
                    </w:rPr>
                  </w:pPr>
                  <w:r>
                    <w:rPr>
                      <w:rFonts w:hint="eastAsia" w:ascii="Times New Roman" w:hAnsi="Times New Roman" w:eastAsia="宋体"/>
                      <w:kern w:val="2"/>
                      <w:sz w:val="21"/>
                      <w:szCs w:val="21"/>
                    </w:rPr>
                    <w:t>选用低噪声设备、隔声门窗、吸声材料</w:t>
                  </w:r>
                </w:p>
              </w:tc>
              <w:tc>
                <w:tcPr>
                  <w:tcW w:w="2591" w:type="dxa"/>
                  <w:vAlign w:val="center"/>
                </w:tcPr>
                <w:p>
                  <w:pPr>
                    <w:pStyle w:val="110"/>
                    <w:rPr>
                      <w:rFonts w:hint="default" w:ascii="Times New Roman" w:hAnsi="Times New Roman" w:eastAsia="宋体" w:cs="Times New Roman"/>
                      <w:sz w:val="21"/>
                      <w:szCs w:val="21"/>
                      <w:lang w:val="en-GB"/>
                    </w:rPr>
                  </w:pPr>
                  <w:r>
                    <w:rPr>
                      <w:rFonts w:hint="default" w:ascii="Times New Roman" w:hAnsi="Times New Roman" w:eastAsia="宋体" w:cs="Times New Roman"/>
                      <w:bCs/>
                      <w:color w:val="000000"/>
                      <w:sz w:val="21"/>
                      <w:szCs w:val="21"/>
                    </w:rPr>
                    <w:t>达到《工业企业厂界环境噪声排放标准》（GB12348-2008）中3类标准</w:t>
                  </w:r>
                </w:p>
              </w:tc>
              <w:tc>
                <w:tcPr>
                  <w:tcW w:w="892" w:type="dxa"/>
                  <w:vAlign w:val="center"/>
                </w:tcPr>
                <w:p>
                  <w:pPr>
                    <w:pStyle w:val="110"/>
                    <w:rPr>
                      <w:rFonts w:ascii="Times New Roman" w:hAnsi="Times New Roman" w:eastAsia="宋体"/>
                      <w:sz w:val="21"/>
                      <w:szCs w:val="21"/>
                    </w:rPr>
                  </w:pPr>
                  <w:r>
                    <w:rPr>
                      <w:rFonts w:hint="eastAsia" w:ascii="Times New Roman" w:hAnsi="Times New Roman" w:eastAsia="宋体"/>
                      <w:sz w:val="21"/>
                      <w:szCs w:val="21"/>
                    </w:rPr>
                    <w:t>6</w:t>
                  </w:r>
                </w:p>
              </w:tc>
              <w:tc>
                <w:tcPr>
                  <w:tcW w:w="636" w:type="dxa"/>
                  <w:vMerge w:val="continue"/>
                  <w:vAlign w:val="center"/>
                </w:tcPr>
                <w:p>
                  <w:pPr>
                    <w:pStyle w:val="110"/>
                    <w:rPr>
                      <w:rFonts w:ascii="Times New Roman" w:hAnsi="Times New Roman" w:eastAsia="宋体"/>
                      <w:sz w:val="21"/>
                      <w:szCs w:val="21"/>
                    </w:rPr>
                  </w:pPr>
                </w:p>
              </w:tc>
            </w:tr>
            <w:tr>
              <w:tblPrEx>
                <w:tblBorders>
                  <w:top w:val="single" w:color="auto" w:sz="12" w:space="0"/>
                  <w:left w:val="single" w:color="FFFFFF" w:sz="4" w:space="0"/>
                  <w:bottom w:val="single" w:color="auto" w:sz="12" w:space="0"/>
                  <w:right w:val="single" w:color="FFFFFF" w:sz="4" w:space="0"/>
                  <w:insideH w:val="single" w:color="auto" w:sz="8" w:space="0"/>
                  <w:insideV w:val="single" w:color="auto" w:sz="8" w:space="0"/>
                </w:tblBorders>
                <w:tblCellMar>
                  <w:top w:w="0" w:type="dxa"/>
                  <w:left w:w="108" w:type="dxa"/>
                  <w:bottom w:w="0" w:type="dxa"/>
                  <w:right w:w="108" w:type="dxa"/>
                </w:tblCellMar>
              </w:tblPrEx>
              <w:trPr>
                <w:trHeight w:val="354" w:hRule="atLeast"/>
                <w:jc w:val="center"/>
              </w:trPr>
              <w:tc>
                <w:tcPr>
                  <w:tcW w:w="2571" w:type="dxa"/>
                  <w:gridSpan w:val="3"/>
                  <w:vAlign w:val="center"/>
                </w:tcPr>
                <w:p>
                  <w:pPr>
                    <w:pStyle w:val="110"/>
                    <w:rPr>
                      <w:rFonts w:ascii="宋体" w:hAnsi="宋体" w:eastAsia="宋体" w:cs="宋体"/>
                      <w:sz w:val="21"/>
                      <w:szCs w:val="21"/>
                    </w:rPr>
                  </w:pPr>
                  <w:r>
                    <w:rPr>
                      <w:rFonts w:hint="eastAsia" w:ascii="宋体" w:hAnsi="宋体" w:eastAsia="宋体" w:cs="宋体"/>
                      <w:sz w:val="21"/>
                      <w:szCs w:val="21"/>
                    </w:rPr>
                    <w:t>事故应急措施</w:t>
                  </w:r>
                </w:p>
              </w:tc>
              <w:tc>
                <w:tcPr>
                  <w:tcW w:w="4091" w:type="dxa"/>
                  <w:gridSpan w:val="2"/>
                  <w:vAlign w:val="center"/>
                </w:tcPr>
                <w:p>
                  <w:pPr>
                    <w:pStyle w:val="110"/>
                    <w:rPr>
                      <w:rFonts w:ascii="宋体" w:hAnsi="宋体" w:eastAsia="宋体" w:cs="宋体"/>
                      <w:sz w:val="21"/>
                      <w:szCs w:val="21"/>
                    </w:rPr>
                  </w:pPr>
                  <w:r>
                    <w:rPr>
                      <w:rFonts w:hint="eastAsia" w:ascii="宋体" w:hAnsi="宋体" w:eastAsia="宋体" w:cs="宋体"/>
                      <w:sz w:val="21"/>
                      <w:szCs w:val="21"/>
                    </w:rPr>
                    <w:t>应急设施灭火器等</w:t>
                  </w:r>
                </w:p>
              </w:tc>
              <w:tc>
                <w:tcPr>
                  <w:tcW w:w="892" w:type="dxa"/>
                  <w:vAlign w:val="center"/>
                </w:tcPr>
                <w:p>
                  <w:pPr>
                    <w:pStyle w:val="110"/>
                    <w:rPr>
                      <w:rFonts w:ascii="Times New Roman" w:hAnsi="Times New Roman" w:eastAsia="宋体"/>
                      <w:sz w:val="21"/>
                      <w:szCs w:val="21"/>
                    </w:rPr>
                  </w:pPr>
                  <w:r>
                    <w:rPr>
                      <w:rFonts w:hint="eastAsia" w:ascii="Times New Roman" w:hAnsi="Times New Roman" w:eastAsia="宋体"/>
                      <w:sz w:val="21"/>
                      <w:szCs w:val="21"/>
                    </w:rPr>
                    <w:t>1</w:t>
                  </w:r>
                </w:p>
              </w:tc>
              <w:tc>
                <w:tcPr>
                  <w:tcW w:w="636" w:type="dxa"/>
                  <w:vMerge w:val="continue"/>
                  <w:vAlign w:val="center"/>
                </w:tcPr>
                <w:p>
                  <w:pPr>
                    <w:pStyle w:val="110"/>
                    <w:rPr>
                      <w:rFonts w:ascii="Times New Roman" w:hAnsi="Times New Roman" w:eastAsia="宋体"/>
                      <w:sz w:val="21"/>
                      <w:szCs w:val="21"/>
                    </w:rPr>
                  </w:pPr>
                </w:p>
              </w:tc>
            </w:tr>
            <w:tr>
              <w:tblPrEx>
                <w:tblBorders>
                  <w:top w:val="single" w:color="auto" w:sz="12" w:space="0"/>
                  <w:left w:val="single" w:color="FFFFFF" w:sz="4" w:space="0"/>
                  <w:bottom w:val="single" w:color="auto" w:sz="12" w:space="0"/>
                  <w:right w:val="single" w:color="FFFFFF" w:sz="4" w:space="0"/>
                  <w:insideH w:val="single" w:color="auto" w:sz="8" w:space="0"/>
                  <w:insideV w:val="single" w:color="auto" w:sz="8" w:space="0"/>
                </w:tblBorders>
                <w:tblCellMar>
                  <w:top w:w="0" w:type="dxa"/>
                  <w:left w:w="108" w:type="dxa"/>
                  <w:bottom w:w="0" w:type="dxa"/>
                  <w:right w:w="108" w:type="dxa"/>
                </w:tblCellMar>
              </w:tblPrEx>
              <w:trPr>
                <w:trHeight w:val="554" w:hRule="atLeast"/>
                <w:jc w:val="center"/>
              </w:trPr>
              <w:tc>
                <w:tcPr>
                  <w:tcW w:w="2571" w:type="dxa"/>
                  <w:gridSpan w:val="3"/>
                  <w:vAlign w:val="center"/>
                </w:tcPr>
                <w:p>
                  <w:pPr>
                    <w:pStyle w:val="110"/>
                    <w:rPr>
                      <w:rFonts w:ascii="宋体" w:hAnsi="宋体" w:eastAsia="宋体" w:cs="宋体"/>
                      <w:sz w:val="21"/>
                      <w:szCs w:val="21"/>
                    </w:rPr>
                  </w:pPr>
                  <w:r>
                    <w:rPr>
                      <w:rFonts w:hint="eastAsia" w:ascii="宋体" w:hAnsi="宋体" w:eastAsia="宋体" w:cs="宋体"/>
                      <w:sz w:val="21"/>
                      <w:szCs w:val="21"/>
                    </w:rPr>
                    <w:t>环境管理（机构、监测能力）</w:t>
                  </w:r>
                </w:p>
              </w:tc>
              <w:tc>
                <w:tcPr>
                  <w:tcW w:w="4091" w:type="dxa"/>
                  <w:gridSpan w:val="2"/>
                  <w:vAlign w:val="center"/>
                </w:tcPr>
                <w:p>
                  <w:pPr>
                    <w:pStyle w:val="110"/>
                    <w:rPr>
                      <w:rFonts w:ascii="宋体" w:hAnsi="宋体" w:eastAsia="宋体" w:cs="宋体"/>
                      <w:sz w:val="21"/>
                      <w:szCs w:val="21"/>
                    </w:rPr>
                  </w:pPr>
                  <w:r>
                    <w:rPr>
                      <w:rFonts w:hint="eastAsia" w:ascii="宋体" w:hAnsi="宋体" w:eastAsia="宋体" w:cs="宋体"/>
                      <w:sz w:val="21"/>
                      <w:szCs w:val="21"/>
                      <w:lang w:val="en-GB"/>
                    </w:rPr>
                    <w:t>设立环境管理部门，环保档案存档，每年进行例行监测</w:t>
                  </w:r>
                </w:p>
              </w:tc>
              <w:tc>
                <w:tcPr>
                  <w:tcW w:w="892" w:type="dxa"/>
                  <w:vAlign w:val="center"/>
                </w:tcPr>
                <w:p>
                  <w:pPr>
                    <w:pStyle w:val="110"/>
                    <w:rPr>
                      <w:rFonts w:ascii="宋体" w:hAnsi="宋体" w:eastAsia="宋体" w:cs="宋体"/>
                      <w:sz w:val="21"/>
                      <w:szCs w:val="21"/>
                    </w:rPr>
                  </w:pPr>
                  <w:r>
                    <w:rPr>
                      <w:rFonts w:hint="eastAsia" w:ascii="宋体" w:hAnsi="宋体" w:eastAsia="宋体" w:cs="宋体"/>
                      <w:sz w:val="21"/>
                      <w:szCs w:val="21"/>
                    </w:rPr>
                    <w:t>/</w:t>
                  </w:r>
                </w:p>
              </w:tc>
              <w:tc>
                <w:tcPr>
                  <w:tcW w:w="636" w:type="dxa"/>
                  <w:vMerge w:val="continue"/>
                  <w:vAlign w:val="center"/>
                </w:tcPr>
                <w:p>
                  <w:pPr>
                    <w:pStyle w:val="110"/>
                    <w:rPr>
                      <w:rFonts w:ascii="Times New Roman" w:hAnsi="Times New Roman" w:eastAsia="宋体"/>
                      <w:sz w:val="21"/>
                      <w:szCs w:val="21"/>
                    </w:rPr>
                  </w:pPr>
                </w:p>
              </w:tc>
            </w:tr>
            <w:tr>
              <w:tblPrEx>
                <w:tblBorders>
                  <w:top w:val="single" w:color="auto" w:sz="12" w:space="0"/>
                  <w:left w:val="single" w:color="FFFFFF" w:sz="4" w:space="0"/>
                  <w:bottom w:val="single" w:color="auto" w:sz="12" w:space="0"/>
                  <w:right w:val="single" w:color="FFFFFF" w:sz="4" w:space="0"/>
                  <w:insideH w:val="single" w:color="auto" w:sz="8" w:space="0"/>
                  <w:insideV w:val="single" w:color="auto" w:sz="8" w:space="0"/>
                </w:tblBorders>
                <w:tblCellMar>
                  <w:top w:w="0" w:type="dxa"/>
                  <w:left w:w="108" w:type="dxa"/>
                  <w:bottom w:w="0" w:type="dxa"/>
                  <w:right w:w="108" w:type="dxa"/>
                </w:tblCellMar>
              </w:tblPrEx>
              <w:trPr>
                <w:trHeight w:val="554" w:hRule="atLeast"/>
                <w:jc w:val="center"/>
              </w:trPr>
              <w:tc>
                <w:tcPr>
                  <w:tcW w:w="2571" w:type="dxa"/>
                  <w:gridSpan w:val="3"/>
                  <w:vAlign w:val="center"/>
                </w:tcPr>
                <w:p>
                  <w:pPr>
                    <w:pStyle w:val="110"/>
                    <w:rPr>
                      <w:rFonts w:ascii="宋体" w:hAnsi="宋体" w:eastAsia="宋体" w:cs="宋体"/>
                      <w:sz w:val="21"/>
                      <w:szCs w:val="21"/>
                    </w:rPr>
                  </w:pPr>
                  <w:r>
                    <w:rPr>
                      <w:rFonts w:hint="eastAsia" w:ascii="宋体" w:hAnsi="宋体" w:eastAsia="宋体" w:cs="宋体"/>
                      <w:sz w:val="21"/>
                      <w:szCs w:val="21"/>
                    </w:rPr>
                    <w:t>清污分流、排污口规范化设置</w:t>
                  </w:r>
                </w:p>
              </w:tc>
              <w:tc>
                <w:tcPr>
                  <w:tcW w:w="4091" w:type="dxa"/>
                  <w:gridSpan w:val="2"/>
                  <w:vAlign w:val="center"/>
                </w:tcPr>
                <w:p>
                  <w:pPr>
                    <w:pStyle w:val="110"/>
                    <w:rPr>
                      <w:rFonts w:ascii="宋体" w:hAnsi="宋体" w:eastAsia="宋体" w:cs="宋体"/>
                      <w:sz w:val="21"/>
                      <w:szCs w:val="21"/>
                    </w:rPr>
                  </w:pPr>
                  <w:r>
                    <w:rPr>
                      <w:rFonts w:hint="eastAsia" w:ascii="宋体" w:hAnsi="宋体" w:eastAsia="宋体" w:cs="宋体"/>
                      <w:sz w:val="21"/>
                      <w:szCs w:val="21"/>
                    </w:rPr>
                    <w:t>满足《环境保护图形标志》实施细则（试行）中要求</w:t>
                  </w:r>
                </w:p>
              </w:tc>
              <w:tc>
                <w:tcPr>
                  <w:tcW w:w="892" w:type="dxa"/>
                  <w:vAlign w:val="center"/>
                </w:tcPr>
                <w:p>
                  <w:pPr>
                    <w:pStyle w:val="110"/>
                    <w:rPr>
                      <w:rFonts w:ascii="Times New Roman" w:hAnsi="Times New Roman" w:eastAsia="宋体"/>
                      <w:sz w:val="21"/>
                      <w:szCs w:val="21"/>
                    </w:rPr>
                  </w:pPr>
                  <w:r>
                    <w:rPr>
                      <w:rFonts w:hint="eastAsia" w:ascii="Times New Roman" w:hAnsi="Times New Roman" w:eastAsia="宋体"/>
                      <w:sz w:val="21"/>
                      <w:szCs w:val="21"/>
                    </w:rPr>
                    <w:t>1</w:t>
                  </w:r>
                </w:p>
              </w:tc>
              <w:tc>
                <w:tcPr>
                  <w:tcW w:w="636" w:type="dxa"/>
                  <w:vMerge w:val="continue"/>
                  <w:vAlign w:val="center"/>
                </w:tcPr>
                <w:p>
                  <w:pPr>
                    <w:pStyle w:val="110"/>
                    <w:rPr>
                      <w:rFonts w:ascii="Times New Roman" w:hAnsi="Times New Roman" w:eastAsia="宋体"/>
                      <w:sz w:val="21"/>
                      <w:szCs w:val="21"/>
                    </w:rPr>
                  </w:pPr>
                </w:p>
              </w:tc>
            </w:tr>
            <w:tr>
              <w:tblPrEx>
                <w:tblBorders>
                  <w:top w:val="single" w:color="auto" w:sz="12" w:space="0"/>
                  <w:left w:val="single" w:color="FFFFFF" w:sz="4" w:space="0"/>
                  <w:bottom w:val="single" w:color="auto" w:sz="12" w:space="0"/>
                  <w:right w:val="single" w:color="FFFFFF" w:sz="4" w:space="0"/>
                  <w:insideH w:val="single" w:color="auto" w:sz="8" w:space="0"/>
                  <w:insideV w:val="single" w:color="auto" w:sz="8" w:space="0"/>
                </w:tblBorders>
                <w:tblCellMar>
                  <w:top w:w="0" w:type="dxa"/>
                  <w:left w:w="108" w:type="dxa"/>
                  <w:bottom w:w="0" w:type="dxa"/>
                  <w:right w:w="108" w:type="dxa"/>
                </w:tblCellMar>
              </w:tblPrEx>
              <w:trPr>
                <w:trHeight w:val="821" w:hRule="atLeast"/>
                <w:jc w:val="center"/>
              </w:trPr>
              <w:tc>
                <w:tcPr>
                  <w:tcW w:w="2571" w:type="dxa"/>
                  <w:gridSpan w:val="3"/>
                  <w:vAlign w:val="center"/>
                </w:tcPr>
                <w:p>
                  <w:pPr>
                    <w:pStyle w:val="110"/>
                    <w:rPr>
                      <w:rFonts w:ascii="宋体" w:hAnsi="宋体" w:eastAsia="宋体" w:cs="宋体"/>
                      <w:sz w:val="21"/>
                      <w:szCs w:val="21"/>
                    </w:rPr>
                  </w:pPr>
                  <w:r>
                    <w:rPr>
                      <w:rFonts w:hint="eastAsia" w:ascii="宋体" w:hAnsi="宋体" w:eastAsia="宋体" w:cs="宋体"/>
                      <w:sz w:val="21"/>
                      <w:szCs w:val="21"/>
                    </w:rPr>
                    <w:t>总量平衡具体方案</w:t>
                  </w:r>
                </w:p>
              </w:tc>
              <w:tc>
                <w:tcPr>
                  <w:tcW w:w="4091" w:type="dxa"/>
                  <w:gridSpan w:val="2"/>
                  <w:vAlign w:val="center"/>
                </w:tcPr>
                <w:p>
                  <w:pPr>
                    <w:pStyle w:val="110"/>
                    <w:rPr>
                      <w:rFonts w:ascii="宋体" w:hAnsi="宋体" w:eastAsia="宋体" w:cs="宋体"/>
                      <w:sz w:val="21"/>
                      <w:szCs w:val="21"/>
                    </w:rPr>
                  </w:pPr>
                  <w:r>
                    <w:rPr>
                      <w:rFonts w:hint="eastAsia" w:ascii="宋体" w:hAnsi="宋体" w:eastAsia="宋体" w:cs="宋体"/>
                      <w:sz w:val="21"/>
                      <w:szCs w:val="21"/>
                    </w:rPr>
                    <w:t>大气污染物总量控制指标在</w:t>
                  </w:r>
                  <w:r>
                    <w:rPr>
                      <w:rFonts w:hint="eastAsia" w:ascii="宋体" w:hAnsi="宋体" w:eastAsia="宋体" w:cs="宋体"/>
                      <w:sz w:val="21"/>
                      <w:szCs w:val="21"/>
                      <w:lang w:eastAsia="zh-CN"/>
                    </w:rPr>
                    <w:t>新街街道</w:t>
                  </w:r>
                  <w:r>
                    <w:rPr>
                      <w:rFonts w:hint="eastAsia" w:ascii="宋体" w:hAnsi="宋体" w:eastAsia="宋体" w:cs="宋体"/>
                      <w:sz w:val="21"/>
                      <w:szCs w:val="21"/>
                    </w:rPr>
                    <w:t>总量控制范围内进行区域内平衡，污水最终排放量在宜兴市城市污水处理厂已批复的总量中平衡</w:t>
                  </w:r>
                </w:p>
              </w:tc>
              <w:tc>
                <w:tcPr>
                  <w:tcW w:w="892" w:type="dxa"/>
                  <w:vAlign w:val="center"/>
                </w:tcPr>
                <w:p>
                  <w:pPr>
                    <w:pStyle w:val="110"/>
                    <w:rPr>
                      <w:rFonts w:ascii="宋体" w:hAnsi="宋体" w:eastAsia="宋体" w:cs="宋体"/>
                      <w:sz w:val="21"/>
                      <w:szCs w:val="21"/>
                    </w:rPr>
                  </w:pPr>
                  <w:r>
                    <w:rPr>
                      <w:rFonts w:hint="eastAsia" w:ascii="宋体" w:hAnsi="宋体" w:eastAsia="宋体" w:cs="宋体"/>
                      <w:sz w:val="21"/>
                      <w:szCs w:val="21"/>
                    </w:rPr>
                    <w:t>/</w:t>
                  </w:r>
                </w:p>
              </w:tc>
              <w:tc>
                <w:tcPr>
                  <w:tcW w:w="636" w:type="dxa"/>
                  <w:vMerge w:val="continue"/>
                  <w:vAlign w:val="center"/>
                </w:tcPr>
                <w:p>
                  <w:pPr>
                    <w:pStyle w:val="110"/>
                    <w:rPr>
                      <w:rFonts w:ascii="Times New Roman" w:hAnsi="Times New Roman" w:eastAsia="宋体"/>
                      <w:sz w:val="21"/>
                      <w:szCs w:val="21"/>
                    </w:rPr>
                  </w:pPr>
                </w:p>
              </w:tc>
            </w:tr>
            <w:tr>
              <w:tblPrEx>
                <w:tblBorders>
                  <w:top w:val="single" w:color="auto" w:sz="12" w:space="0"/>
                  <w:left w:val="single" w:color="FFFFFF" w:sz="4" w:space="0"/>
                  <w:bottom w:val="single" w:color="auto" w:sz="12" w:space="0"/>
                  <w:right w:val="single" w:color="FFFFFF" w:sz="4" w:space="0"/>
                  <w:insideH w:val="single" w:color="auto" w:sz="8" w:space="0"/>
                  <w:insideV w:val="single" w:color="auto" w:sz="8" w:space="0"/>
                </w:tblBorders>
                <w:tblCellMar>
                  <w:top w:w="0" w:type="dxa"/>
                  <w:left w:w="108" w:type="dxa"/>
                  <w:bottom w:w="0" w:type="dxa"/>
                  <w:right w:w="108" w:type="dxa"/>
                </w:tblCellMar>
              </w:tblPrEx>
              <w:trPr>
                <w:trHeight w:val="412" w:hRule="atLeast"/>
                <w:jc w:val="center"/>
              </w:trPr>
              <w:tc>
                <w:tcPr>
                  <w:tcW w:w="2571" w:type="dxa"/>
                  <w:gridSpan w:val="3"/>
                  <w:vAlign w:val="center"/>
                </w:tcPr>
                <w:p>
                  <w:pPr>
                    <w:pStyle w:val="110"/>
                    <w:rPr>
                      <w:rFonts w:ascii="宋体" w:hAnsi="宋体" w:eastAsia="宋体" w:cs="宋体"/>
                      <w:sz w:val="21"/>
                      <w:szCs w:val="21"/>
                    </w:rPr>
                  </w:pPr>
                  <w:r>
                    <w:rPr>
                      <w:rFonts w:hint="eastAsia" w:ascii="宋体" w:hAnsi="宋体" w:eastAsia="宋体" w:cs="宋体"/>
                      <w:sz w:val="21"/>
                      <w:szCs w:val="21"/>
                    </w:rPr>
                    <w:t>总计</w:t>
                  </w:r>
                </w:p>
              </w:tc>
              <w:tc>
                <w:tcPr>
                  <w:tcW w:w="4091" w:type="dxa"/>
                  <w:gridSpan w:val="2"/>
                  <w:vAlign w:val="center"/>
                </w:tcPr>
                <w:p>
                  <w:pPr>
                    <w:pStyle w:val="110"/>
                    <w:rPr>
                      <w:rFonts w:ascii="宋体" w:hAnsi="宋体" w:eastAsia="宋体" w:cs="宋体"/>
                      <w:sz w:val="21"/>
                      <w:szCs w:val="21"/>
                    </w:rPr>
                  </w:pPr>
                  <w:r>
                    <w:rPr>
                      <w:rFonts w:hint="eastAsia" w:ascii="宋体" w:hAnsi="宋体" w:eastAsia="宋体" w:cs="宋体"/>
                      <w:sz w:val="21"/>
                      <w:szCs w:val="21"/>
                    </w:rPr>
                    <w:t>/</w:t>
                  </w:r>
                </w:p>
              </w:tc>
              <w:tc>
                <w:tcPr>
                  <w:tcW w:w="892" w:type="dxa"/>
                  <w:vAlign w:val="center"/>
                </w:tcPr>
                <w:p>
                  <w:pPr>
                    <w:pStyle w:val="110"/>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10</w:t>
                  </w:r>
                </w:p>
              </w:tc>
              <w:tc>
                <w:tcPr>
                  <w:tcW w:w="636" w:type="dxa"/>
                  <w:vMerge w:val="continue"/>
                  <w:vAlign w:val="center"/>
                </w:tcPr>
                <w:p>
                  <w:pPr>
                    <w:pStyle w:val="110"/>
                    <w:rPr>
                      <w:rFonts w:ascii="Times New Roman" w:hAnsi="Times New Roman" w:eastAsia="宋体"/>
                      <w:sz w:val="21"/>
                      <w:szCs w:val="21"/>
                    </w:rPr>
                  </w:pPr>
                </w:p>
              </w:tc>
            </w:tr>
          </w:tbl>
          <w:p>
            <w:pPr>
              <w:adjustRightInd w:val="0"/>
              <w:snapToGrid w:val="0"/>
              <w:spacing w:before="120" w:beforeLines="50" w:line="360" w:lineRule="auto"/>
              <w:ind w:firstLine="480" w:firstLineChars="200"/>
              <w:rPr>
                <w:rFonts w:ascii="Times New Roman" w:hAnsi="Times New Roman"/>
                <w:sz w:val="24"/>
                <w:szCs w:val="24"/>
              </w:rPr>
            </w:pPr>
            <w:r>
              <w:rPr>
                <w:rFonts w:ascii="Times New Roman" w:hAnsi="宋体"/>
                <w:sz w:val="24"/>
                <w:szCs w:val="24"/>
              </w:rPr>
              <w:t>本工程环保投资共约</w:t>
            </w:r>
            <w:r>
              <w:rPr>
                <w:rFonts w:hint="eastAsia" w:ascii="Times New Roman" w:hAnsi="Times New Roman" w:eastAsia="宋体"/>
                <w:sz w:val="24"/>
                <w:szCs w:val="24"/>
                <w:lang w:val="en-US" w:eastAsia="zh-CN"/>
              </w:rPr>
              <w:t>10</w:t>
            </w:r>
            <w:r>
              <w:rPr>
                <w:rFonts w:ascii="Times New Roman" w:hAnsi="宋体"/>
                <w:sz w:val="24"/>
                <w:szCs w:val="24"/>
              </w:rPr>
              <w:t>万元，占总投资</w:t>
            </w:r>
            <w:r>
              <w:rPr>
                <w:rFonts w:ascii="Times New Roman" w:hAnsi="宋体"/>
                <w:sz w:val="24"/>
                <w:szCs w:val="24"/>
                <w:highlight w:val="none"/>
              </w:rPr>
              <w:t>额的</w:t>
            </w:r>
            <w:r>
              <w:rPr>
                <w:rFonts w:hint="eastAsia" w:ascii="Times New Roman" w:hAnsi="Times New Roman"/>
                <w:sz w:val="24"/>
                <w:szCs w:val="24"/>
                <w:highlight w:val="none"/>
              </w:rPr>
              <w:t>0.</w:t>
            </w:r>
            <w:r>
              <w:rPr>
                <w:rFonts w:hint="eastAsia" w:ascii="Times New Roman" w:hAnsi="Times New Roman" w:eastAsia="宋体"/>
                <w:sz w:val="24"/>
                <w:szCs w:val="24"/>
                <w:highlight w:val="none"/>
              </w:rPr>
              <w:t>9</w:t>
            </w:r>
            <w:r>
              <w:rPr>
                <w:rFonts w:hint="eastAsia" w:ascii="Times New Roman" w:hAnsi="Times New Roman"/>
                <w:sz w:val="24"/>
                <w:szCs w:val="24"/>
                <w:highlight w:val="none"/>
              </w:rPr>
              <w:t>%</w:t>
            </w:r>
            <w:r>
              <w:rPr>
                <w:rFonts w:ascii="Times New Roman" w:hAnsi="宋体"/>
                <w:sz w:val="24"/>
                <w:szCs w:val="24"/>
                <w:highlight w:val="none"/>
              </w:rPr>
              <w:t>。</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eastAsia="宋体"/>
                <w:sz w:val="24"/>
                <w:szCs w:val="24"/>
              </w:rPr>
              <w:t>8</w:t>
            </w:r>
            <w:r>
              <w:rPr>
                <w:rFonts w:hint="eastAsia" w:ascii="Times New Roman" w:hAnsi="Times New Roman"/>
                <w:sz w:val="24"/>
                <w:szCs w:val="24"/>
              </w:rPr>
              <w:t>、环境管理</w:t>
            </w:r>
          </w:p>
          <w:p>
            <w:pPr>
              <w:snapToGrid w:val="0"/>
              <w:spacing w:line="360" w:lineRule="auto"/>
              <w:ind w:firstLine="480" w:firstLineChars="200"/>
              <w:jc w:val="left"/>
              <w:rPr>
                <w:rFonts w:ascii="Times New Roman" w:hAnsi="Times New Roman"/>
                <w:sz w:val="24"/>
                <w:lang w:val="zh-CN"/>
              </w:rPr>
            </w:pPr>
            <w:r>
              <w:rPr>
                <w:rFonts w:ascii="Times New Roman" w:hAnsi="Times New Roman"/>
                <w:sz w:val="24"/>
                <w:lang w:val="zh-CN"/>
              </w:rPr>
              <w:t>根据前述分析和评价，本项目对周围环境造成一定的影响，按照《项目环境保护设计规定》的要求，本项目应在“三同时”的原则下完善相应的污染治理设施，一方面为有效保护区域环境提供良好的技术基础，另一方面科学地管理、监督这些环保设施的运行又是保证治理效果的必要手段。因此，项目运营后，应设置专门的环保安全机构，配备专职环保人员，负责环境管理和事故应急处理。</w:t>
            </w:r>
          </w:p>
          <w:p>
            <w:pPr>
              <w:snapToGrid w:val="0"/>
              <w:spacing w:line="360" w:lineRule="auto"/>
              <w:ind w:firstLine="480" w:firstLineChars="200"/>
              <w:jc w:val="left"/>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 xml:space="preserve">)环境管理机构设置 </w:t>
            </w:r>
          </w:p>
          <w:p>
            <w:pPr>
              <w:snapToGrid w:val="0"/>
              <w:spacing w:line="360" w:lineRule="auto"/>
              <w:ind w:firstLine="480" w:firstLineChars="200"/>
              <w:jc w:val="left"/>
              <w:rPr>
                <w:rFonts w:ascii="Times New Roman" w:hAnsi="Times New Roman"/>
                <w:sz w:val="24"/>
              </w:rPr>
            </w:pPr>
            <w:r>
              <w:rPr>
                <w:rFonts w:ascii="Times New Roman" w:hAnsi="Times New Roman"/>
                <w:sz w:val="24"/>
              </w:rPr>
              <w:t>该公司应设置环境管理机构，对环保相关资料有建立独立的档案管理，有对重点环保设施运行作相关记录，并存档。设立专职主环保人员 1 名，环保人员应对工厂的环境保护工作负责，开展环境保护管理工作，同时负责处理环保设施的运行。</w:t>
            </w:r>
          </w:p>
          <w:p>
            <w:pPr>
              <w:snapToGrid w:val="0"/>
              <w:spacing w:line="360" w:lineRule="auto"/>
              <w:ind w:firstLine="480" w:firstLineChars="200"/>
              <w:jc w:val="left"/>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 xml:space="preserve">)环境管理职责 </w:t>
            </w:r>
          </w:p>
          <w:p>
            <w:pPr>
              <w:snapToGrid w:val="0"/>
              <w:spacing w:line="360" w:lineRule="auto"/>
              <w:ind w:firstLine="480" w:firstLineChars="200"/>
              <w:jc w:val="left"/>
              <w:rPr>
                <w:rFonts w:ascii="Times New Roman" w:hAnsi="Times New Roman"/>
                <w:sz w:val="24"/>
              </w:rPr>
            </w:pPr>
            <w:r>
              <w:rPr>
                <w:rFonts w:ascii="Times New Roman" w:hAnsi="Times New Roman"/>
                <w:sz w:val="24"/>
              </w:rPr>
              <w:t>环境管理机构的具体职责如下：</w:t>
            </w:r>
          </w:p>
          <w:p>
            <w:pPr>
              <w:snapToGrid w:val="0"/>
              <w:spacing w:line="360" w:lineRule="auto"/>
              <w:ind w:firstLine="480" w:firstLineChars="200"/>
              <w:jc w:val="left"/>
              <w:rPr>
                <w:rFonts w:ascii="Times New Roman" w:hAnsi="Times New Roman"/>
                <w:sz w:val="24"/>
              </w:rPr>
            </w:pPr>
            <w:r>
              <w:rPr>
                <w:rFonts w:ascii="Times New Roman" w:hAnsi="Times New Roman"/>
                <w:sz w:val="24"/>
              </w:rPr>
              <w:t>(a)贯彻执行国家和上级有关部门有关环保的方针、政策和措施。</w:t>
            </w:r>
          </w:p>
          <w:p>
            <w:pPr>
              <w:snapToGrid w:val="0"/>
              <w:spacing w:line="360" w:lineRule="auto"/>
              <w:ind w:firstLine="480" w:firstLineChars="200"/>
              <w:jc w:val="left"/>
              <w:rPr>
                <w:rFonts w:ascii="Times New Roman" w:hAnsi="Times New Roman"/>
                <w:sz w:val="24"/>
              </w:rPr>
            </w:pPr>
            <w:r>
              <w:rPr>
                <w:rFonts w:ascii="Times New Roman" w:hAnsi="Times New Roman"/>
                <w:sz w:val="24"/>
              </w:rPr>
              <w:t xml:space="preserve">(b)制定环保管理制度，落实职能科室、车间的环保职责范围以及奖惩条例，并负责监督执行。 </w:t>
            </w:r>
          </w:p>
          <w:p>
            <w:pPr>
              <w:snapToGrid w:val="0"/>
              <w:spacing w:line="360" w:lineRule="auto"/>
              <w:ind w:firstLine="480" w:firstLineChars="200"/>
              <w:jc w:val="left"/>
              <w:rPr>
                <w:rFonts w:ascii="Times New Roman" w:hAnsi="Times New Roman"/>
                <w:sz w:val="24"/>
              </w:rPr>
            </w:pPr>
            <w:r>
              <w:rPr>
                <w:rFonts w:ascii="Times New Roman" w:hAnsi="Times New Roman"/>
                <w:sz w:val="24"/>
              </w:rPr>
              <w:t>(c)针对本厂的具体情况，制定保护环境的长远规划和年度计划，并组织实施。</w:t>
            </w:r>
          </w:p>
          <w:p>
            <w:pPr>
              <w:snapToGrid w:val="0"/>
              <w:spacing w:line="360" w:lineRule="auto"/>
              <w:ind w:firstLine="480" w:firstLineChars="200"/>
              <w:jc w:val="left"/>
              <w:rPr>
                <w:rFonts w:ascii="Times New Roman" w:hAnsi="Times New Roman"/>
                <w:sz w:val="24"/>
              </w:rPr>
            </w:pPr>
            <w:r>
              <w:rPr>
                <w:rFonts w:ascii="Times New Roman" w:hAnsi="Times New Roman"/>
                <w:sz w:val="24"/>
              </w:rPr>
              <w:t xml:space="preserve">(d)组织环境监测，建立健全原始记录，分析掌握污染动态以及“三废”的综合利用情况。 </w:t>
            </w:r>
          </w:p>
          <w:p>
            <w:pPr>
              <w:snapToGrid w:val="0"/>
              <w:spacing w:line="360" w:lineRule="auto"/>
              <w:ind w:firstLine="480" w:firstLineChars="200"/>
              <w:jc w:val="left"/>
              <w:rPr>
                <w:rFonts w:ascii="Times New Roman" w:hAnsi="Times New Roman"/>
                <w:sz w:val="24"/>
              </w:rPr>
            </w:pPr>
            <w:r>
              <w:rPr>
                <w:rFonts w:ascii="Times New Roman" w:hAnsi="Times New Roman"/>
                <w:sz w:val="24"/>
              </w:rPr>
              <w:t xml:space="preserve">(e)建立环保档案，做好环保统计工作，及时向有关部门上报统计报表和提供有关技术数据，及时做好排污申报工作。 </w:t>
            </w:r>
          </w:p>
          <w:p>
            <w:pPr>
              <w:snapToGrid w:val="0"/>
              <w:spacing w:line="360" w:lineRule="auto"/>
              <w:ind w:firstLine="480" w:firstLineChars="200"/>
              <w:jc w:val="left"/>
              <w:rPr>
                <w:rFonts w:ascii="Times New Roman" w:hAnsi="Times New Roman"/>
                <w:sz w:val="24"/>
              </w:rPr>
            </w:pPr>
            <w:r>
              <w:rPr>
                <w:rFonts w:ascii="Times New Roman" w:hAnsi="Times New Roman"/>
                <w:sz w:val="24"/>
              </w:rPr>
              <w:t xml:space="preserve">(f)负责对职工进行经常性的环保知识教育，提高全体员工的环保意识，对从事环保工作的职工定期进行培训考核。 </w:t>
            </w:r>
          </w:p>
          <w:p>
            <w:pPr>
              <w:snapToGrid w:val="0"/>
              <w:spacing w:line="360" w:lineRule="auto"/>
              <w:ind w:firstLine="480" w:firstLineChars="200"/>
              <w:jc w:val="left"/>
              <w:rPr>
                <w:rFonts w:ascii="Times New Roman" w:hAnsi="Times New Roman"/>
                <w:sz w:val="24"/>
                <w:szCs w:val="24"/>
              </w:rPr>
            </w:pPr>
            <w:r>
              <w:rPr>
                <w:rFonts w:ascii="Times New Roman" w:hAnsi="Times New Roman"/>
                <w:sz w:val="24"/>
              </w:rPr>
              <w:t xml:space="preserve">(g)加强清洁生产管理，降低各种原辅材料及能源的消耗，确保污染治理设施的正常运行，从而减少污染物的排放量，严格执行污染物排放的总量控制要求。 </w:t>
            </w:r>
            <w:r>
              <w:rPr>
                <w:rFonts w:hint="eastAsia" w:ascii="Times New Roman" w:hAnsi="Times New Roman"/>
                <w:sz w:val="24"/>
                <w:szCs w:val="24"/>
              </w:rPr>
              <w:t xml:space="preserve"> </w:t>
            </w:r>
          </w:p>
          <w:p>
            <w:pPr>
              <w:adjustRightInd w:val="0"/>
              <w:snapToGrid w:val="0"/>
              <w:spacing w:before="120" w:beforeLines="50" w:line="360" w:lineRule="auto"/>
              <w:ind w:firstLine="480" w:firstLineChars="200"/>
              <w:rPr>
                <w:rFonts w:ascii="Times New Roman" w:hAnsi="Times New Roman"/>
                <w:sz w:val="24"/>
                <w:szCs w:val="24"/>
              </w:rPr>
            </w:pPr>
            <w:r>
              <w:rPr>
                <w:rFonts w:ascii="Times New Roman" w:hAnsi="Times New Roman"/>
                <w:sz w:val="24"/>
              </w:rPr>
              <w:t>(</w:t>
            </w:r>
            <w:r>
              <w:rPr>
                <w:rFonts w:hint="eastAsia" w:ascii="Times New Roman" w:hAnsi="Times New Roman"/>
                <w:sz w:val="24"/>
              </w:rPr>
              <w:t>3</w:t>
            </w:r>
            <w:r>
              <w:rPr>
                <w:rFonts w:ascii="Times New Roman" w:hAnsi="Times New Roman"/>
                <w:sz w:val="24"/>
              </w:rPr>
              <w:t>)</w:t>
            </w:r>
            <w:r>
              <w:rPr>
                <w:rFonts w:ascii="Times New Roman" w:hAnsi="Times New Roman"/>
                <w:sz w:val="24"/>
                <w:szCs w:val="24"/>
              </w:rPr>
              <w:t>环境监测计划</w:t>
            </w:r>
          </w:p>
          <w:p>
            <w:pPr>
              <w:snapToGrid w:val="0"/>
              <w:spacing w:line="360" w:lineRule="auto"/>
              <w:ind w:firstLine="480" w:firstLineChars="200"/>
              <w:jc w:val="left"/>
              <w:rPr>
                <w:rFonts w:ascii="Times New Roman" w:hAnsi="Times New Roman"/>
                <w:sz w:val="24"/>
                <w:szCs w:val="22"/>
              </w:rPr>
            </w:pPr>
            <w:r>
              <w:rPr>
                <w:rFonts w:ascii="Times New Roman" w:hAnsi="Times New Roman"/>
                <w:sz w:val="24"/>
                <w:szCs w:val="22"/>
              </w:rPr>
              <w:t>公司正常运营过程中，应对公司“三废”治理设施运转情况进行定期监测。根据《排污单位自行监测技术指南 总则》（HJ 819-2017）要求，在生产运行阶段对其排放的水、气污染物，噪声以及对其周边环境质量影响开展监测，建议监测计划见表7-</w:t>
            </w:r>
            <w:r>
              <w:rPr>
                <w:rFonts w:hint="eastAsia" w:ascii="Times New Roman" w:hAnsi="Times New Roman"/>
                <w:sz w:val="24"/>
                <w:szCs w:val="22"/>
              </w:rPr>
              <w:t>2</w:t>
            </w:r>
            <w:r>
              <w:rPr>
                <w:rFonts w:hint="eastAsia" w:ascii="Times New Roman" w:hAnsi="Times New Roman" w:eastAsia="宋体"/>
                <w:sz w:val="24"/>
                <w:szCs w:val="22"/>
                <w:lang w:val="en-US" w:eastAsia="zh-CN"/>
              </w:rPr>
              <w:t>0</w:t>
            </w:r>
            <w:r>
              <w:rPr>
                <w:rFonts w:ascii="Times New Roman" w:hAnsi="Times New Roman"/>
                <w:sz w:val="24"/>
                <w:szCs w:val="22"/>
              </w:rPr>
              <w:t>。</w:t>
            </w:r>
          </w:p>
          <w:p>
            <w:pPr>
              <w:numPr>
                <w:ilvl w:val="0"/>
                <w:numId w:val="16"/>
              </w:numPr>
              <w:adjustRightInd w:val="0"/>
              <w:snapToGrid w:val="0"/>
              <w:jc w:val="center"/>
              <w:rPr>
                <w:rFonts w:ascii="Times New Roman" w:hAnsi="Times New Roman"/>
                <w:b/>
                <w:sz w:val="24"/>
                <w:szCs w:val="24"/>
              </w:rPr>
            </w:pPr>
            <w:r>
              <w:rPr>
                <w:rFonts w:hint="eastAsia" w:ascii="Times New Roman" w:hAnsi="Times New Roman"/>
                <w:b/>
                <w:sz w:val="24"/>
                <w:szCs w:val="24"/>
              </w:rPr>
              <w:t xml:space="preserve"> </w:t>
            </w:r>
            <w:r>
              <w:rPr>
                <w:rFonts w:ascii="Times New Roman" w:hAnsi="Times New Roman"/>
                <w:b/>
                <w:sz w:val="24"/>
                <w:szCs w:val="24"/>
              </w:rPr>
              <w:t xml:space="preserve"> 监测计划表</w:t>
            </w:r>
          </w:p>
          <w:tbl>
            <w:tblPr>
              <w:tblStyle w:val="7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2229"/>
              <w:gridCol w:w="2455"/>
              <w:gridCol w:w="1156"/>
              <w:gridCol w:w="12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1" w:hRule="atLeast"/>
                <w:jc w:val="center"/>
              </w:trPr>
              <w:tc>
                <w:tcPr>
                  <w:tcW w:w="1252" w:type="dxa"/>
                  <w:noWrap w:val="0"/>
                  <w:vAlign w:val="center"/>
                </w:tcPr>
                <w:p>
                  <w:pPr>
                    <w:pStyle w:val="20"/>
                    <w:rPr>
                      <w:rFonts w:ascii="Times New Roman" w:hAnsi="Times New Roman"/>
                      <w:b/>
                      <w:bCs/>
                      <w:szCs w:val="21"/>
                    </w:rPr>
                  </w:pPr>
                  <w:r>
                    <w:rPr>
                      <w:rFonts w:ascii="Times New Roman" w:hAnsi="Times New Roman"/>
                      <w:b/>
                      <w:bCs/>
                      <w:szCs w:val="21"/>
                    </w:rPr>
                    <w:t>监测项目</w:t>
                  </w:r>
                </w:p>
              </w:tc>
              <w:tc>
                <w:tcPr>
                  <w:tcW w:w="2229" w:type="dxa"/>
                  <w:noWrap w:val="0"/>
                  <w:vAlign w:val="center"/>
                </w:tcPr>
                <w:p>
                  <w:pPr>
                    <w:pStyle w:val="20"/>
                    <w:rPr>
                      <w:rFonts w:ascii="Times New Roman" w:hAnsi="Times New Roman"/>
                      <w:b/>
                      <w:bCs/>
                      <w:szCs w:val="21"/>
                    </w:rPr>
                  </w:pPr>
                  <w:r>
                    <w:rPr>
                      <w:rFonts w:ascii="Times New Roman" w:hAnsi="Times New Roman"/>
                      <w:b/>
                      <w:bCs/>
                      <w:szCs w:val="21"/>
                    </w:rPr>
                    <w:t>点位/断面</w:t>
                  </w:r>
                </w:p>
              </w:tc>
              <w:tc>
                <w:tcPr>
                  <w:tcW w:w="2455" w:type="dxa"/>
                  <w:noWrap w:val="0"/>
                  <w:vAlign w:val="center"/>
                </w:tcPr>
                <w:p>
                  <w:pPr>
                    <w:pStyle w:val="20"/>
                    <w:rPr>
                      <w:rFonts w:ascii="Times New Roman" w:hAnsi="Times New Roman"/>
                      <w:b/>
                      <w:bCs/>
                      <w:szCs w:val="21"/>
                    </w:rPr>
                  </w:pPr>
                  <w:r>
                    <w:rPr>
                      <w:rFonts w:ascii="Times New Roman" w:hAnsi="Times New Roman"/>
                      <w:b/>
                      <w:bCs/>
                      <w:szCs w:val="21"/>
                    </w:rPr>
                    <w:t>监测参数</w:t>
                  </w:r>
                </w:p>
              </w:tc>
              <w:tc>
                <w:tcPr>
                  <w:tcW w:w="1156" w:type="dxa"/>
                  <w:noWrap w:val="0"/>
                  <w:vAlign w:val="center"/>
                </w:tcPr>
                <w:p>
                  <w:pPr>
                    <w:pStyle w:val="20"/>
                    <w:rPr>
                      <w:rFonts w:ascii="Times New Roman" w:hAnsi="Times New Roman"/>
                      <w:b/>
                      <w:bCs/>
                      <w:szCs w:val="21"/>
                    </w:rPr>
                  </w:pPr>
                  <w:r>
                    <w:rPr>
                      <w:rFonts w:ascii="Times New Roman" w:hAnsi="Times New Roman"/>
                      <w:b/>
                      <w:bCs/>
                      <w:szCs w:val="21"/>
                    </w:rPr>
                    <w:t>监测频次</w:t>
                  </w:r>
                </w:p>
              </w:tc>
              <w:tc>
                <w:tcPr>
                  <w:tcW w:w="1221" w:type="dxa"/>
                  <w:noWrap w:val="0"/>
                  <w:vAlign w:val="center"/>
                </w:tcPr>
                <w:p>
                  <w:pPr>
                    <w:pStyle w:val="20"/>
                    <w:rPr>
                      <w:rFonts w:ascii="Times New Roman" w:hAnsi="Times New Roman"/>
                      <w:b/>
                      <w:bCs/>
                      <w:szCs w:val="21"/>
                    </w:rPr>
                  </w:pPr>
                  <w:r>
                    <w:rPr>
                      <w:rFonts w:ascii="Times New Roman" w:hAnsi="Times New Roman"/>
                      <w:b/>
                      <w:bCs/>
                      <w:szCs w:val="21"/>
                    </w:rPr>
                    <w:t>实施单位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252" w:type="dxa"/>
                  <w:noWrap w:val="0"/>
                  <w:vAlign w:val="center"/>
                </w:tcPr>
                <w:p>
                  <w:pPr>
                    <w:pStyle w:val="20"/>
                    <w:adjustRightInd w:val="0"/>
                    <w:snapToGrid w:val="0"/>
                    <w:rPr>
                      <w:rFonts w:ascii="Times New Roman" w:hAnsi="Times New Roman"/>
                      <w:szCs w:val="21"/>
                    </w:rPr>
                  </w:pPr>
                  <w:r>
                    <w:rPr>
                      <w:rFonts w:ascii="Times New Roman" w:hAnsi="Times New Roman"/>
                      <w:szCs w:val="21"/>
                    </w:rPr>
                    <w:t>噪声</w:t>
                  </w:r>
                </w:p>
              </w:tc>
              <w:tc>
                <w:tcPr>
                  <w:tcW w:w="2229" w:type="dxa"/>
                  <w:noWrap w:val="0"/>
                  <w:vAlign w:val="center"/>
                </w:tcPr>
                <w:p>
                  <w:pPr>
                    <w:pStyle w:val="20"/>
                    <w:adjustRightInd w:val="0"/>
                    <w:snapToGrid w:val="0"/>
                    <w:rPr>
                      <w:rFonts w:ascii="Times New Roman" w:hAnsi="Times New Roman"/>
                      <w:szCs w:val="21"/>
                    </w:rPr>
                  </w:pPr>
                  <w:r>
                    <w:rPr>
                      <w:rFonts w:ascii="Times New Roman" w:hAnsi="Times New Roman"/>
                      <w:szCs w:val="21"/>
                    </w:rPr>
                    <w:t>东、南、西、北各厂界</w:t>
                  </w:r>
                </w:p>
              </w:tc>
              <w:tc>
                <w:tcPr>
                  <w:tcW w:w="2455" w:type="dxa"/>
                  <w:noWrap w:val="0"/>
                  <w:vAlign w:val="center"/>
                </w:tcPr>
                <w:p>
                  <w:pPr>
                    <w:pStyle w:val="20"/>
                    <w:adjustRightInd w:val="0"/>
                    <w:snapToGrid w:val="0"/>
                    <w:rPr>
                      <w:rFonts w:ascii="Times New Roman" w:hAnsi="Times New Roman"/>
                      <w:szCs w:val="21"/>
                    </w:rPr>
                  </w:pPr>
                  <w:r>
                    <w:rPr>
                      <w:rFonts w:ascii="Times New Roman" w:hAnsi="Times New Roman"/>
                      <w:szCs w:val="21"/>
                    </w:rPr>
                    <w:t>连续等效A声级</w:t>
                  </w:r>
                </w:p>
              </w:tc>
              <w:tc>
                <w:tcPr>
                  <w:tcW w:w="1156" w:type="dxa"/>
                  <w:noWrap w:val="0"/>
                  <w:vAlign w:val="center"/>
                </w:tcPr>
                <w:p>
                  <w:pPr>
                    <w:pStyle w:val="20"/>
                    <w:adjustRightInd w:val="0"/>
                    <w:snapToGrid w:val="0"/>
                    <w:rPr>
                      <w:rFonts w:ascii="Times New Roman" w:hAnsi="Times New Roman"/>
                      <w:szCs w:val="21"/>
                    </w:rPr>
                  </w:pPr>
                  <w:r>
                    <w:rPr>
                      <w:rFonts w:ascii="Times New Roman" w:hAnsi="Times New Roman"/>
                      <w:szCs w:val="21"/>
                    </w:rPr>
                    <w:t>一季一次</w:t>
                  </w:r>
                </w:p>
              </w:tc>
              <w:tc>
                <w:tcPr>
                  <w:tcW w:w="1221" w:type="dxa"/>
                  <w:vMerge w:val="restart"/>
                  <w:noWrap w:val="0"/>
                  <w:vAlign w:val="center"/>
                </w:tcPr>
                <w:p>
                  <w:pPr>
                    <w:pStyle w:val="20"/>
                    <w:adjustRightInd w:val="0"/>
                    <w:snapToGrid w:val="0"/>
                    <w:rPr>
                      <w:rFonts w:ascii="Times New Roman" w:hAnsi="Times New Roman"/>
                      <w:szCs w:val="21"/>
                    </w:rPr>
                  </w:pPr>
                  <w:r>
                    <w:rPr>
                      <w:rFonts w:ascii="Times New Roman" w:hAnsi="Times New Roman"/>
                      <w:szCs w:val="21"/>
                    </w:rPr>
                    <w:t>委托有资质的单位监测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252" w:type="dxa"/>
                  <w:noWrap w:val="0"/>
                  <w:vAlign w:val="center"/>
                </w:tcPr>
                <w:p>
                  <w:pPr>
                    <w:pStyle w:val="20"/>
                    <w:adjustRightInd w:val="0"/>
                    <w:snapToGrid w:val="0"/>
                    <w:rPr>
                      <w:rFonts w:ascii="Times New Roman" w:hAnsi="Times New Roman"/>
                      <w:szCs w:val="21"/>
                    </w:rPr>
                  </w:pPr>
                  <w:r>
                    <w:rPr>
                      <w:rFonts w:ascii="Times New Roman" w:hAnsi="Times New Roman"/>
                      <w:szCs w:val="21"/>
                    </w:rPr>
                    <w:t>废气</w:t>
                  </w:r>
                </w:p>
              </w:tc>
              <w:tc>
                <w:tcPr>
                  <w:tcW w:w="2229" w:type="dxa"/>
                  <w:noWrap w:val="0"/>
                  <w:vAlign w:val="center"/>
                </w:tcPr>
                <w:p>
                  <w:pPr>
                    <w:pStyle w:val="20"/>
                    <w:adjustRightInd w:val="0"/>
                    <w:snapToGrid w:val="0"/>
                    <w:spacing w:line="240" w:lineRule="auto"/>
                    <w:rPr>
                      <w:rFonts w:ascii="Times New Roman" w:hAnsi="Times New Roman"/>
                      <w:szCs w:val="21"/>
                    </w:rPr>
                  </w:pPr>
                  <w:r>
                    <w:rPr>
                      <w:rFonts w:ascii="Times New Roman" w:hAnsi="Times New Roman"/>
                      <w:szCs w:val="21"/>
                    </w:rPr>
                    <w:t>上风向设一个点，下风向设3个点</w:t>
                  </w:r>
                </w:p>
              </w:tc>
              <w:tc>
                <w:tcPr>
                  <w:tcW w:w="2455" w:type="dxa"/>
                  <w:noWrap w:val="0"/>
                  <w:vAlign w:val="center"/>
                </w:tcPr>
                <w:p>
                  <w:pPr>
                    <w:pStyle w:val="20"/>
                    <w:adjustRightInd w:val="0"/>
                    <w:snapToGrid w:val="0"/>
                    <w:rPr>
                      <w:rFonts w:ascii="Times New Roman" w:hAnsi="Times New Roman"/>
                      <w:szCs w:val="21"/>
                    </w:rPr>
                  </w:pPr>
                  <w:r>
                    <w:rPr>
                      <w:rFonts w:ascii="Times New Roman" w:hAnsi="Times New Roman"/>
                      <w:szCs w:val="21"/>
                    </w:rPr>
                    <w:t>颗粒物</w:t>
                  </w:r>
                </w:p>
              </w:tc>
              <w:tc>
                <w:tcPr>
                  <w:tcW w:w="1156" w:type="dxa"/>
                  <w:vMerge w:val="restart"/>
                  <w:noWrap w:val="0"/>
                  <w:vAlign w:val="center"/>
                </w:tcPr>
                <w:p>
                  <w:pPr>
                    <w:pStyle w:val="20"/>
                    <w:adjustRightInd w:val="0"/>
                    <w:snapToGrid w:val="0"/>
                    <w:rPr>
                      <w:rFonts w:ascii="Times New Roman" w:hAnsi="Times New Roman"/>
                      <w:szCs w:val="21"/>
                    </w:rPr>
                  </w:pPr>
                  <w:r>
                    <w:rPr>
                      <w:rFonts w:ascii="Times New Roman" w:hAnsi="Times New Roman"/>
                      <w:szCs w:val="21"/>
                    </w:rPr>
                    <w:t>一年一次</w:t>
                  </w:r>
                </w:p>
              </w:tc>
              <w:tc>
                <w:tcPr>
                  <w:tcW w:w="1221" w:type="dxa"/>
                  <w:vMerge w:val="continue"/>
                  <w:noWrap w:val="0"/>
                  <w:vAlign w:val="center"/>
                </w:tcPr>
                <w:p>
                  <w:pPr>
                    <w:pStyle w:val="20"/>
                    <w:adjustRightInd w:val="0"/>
                    <w:snapToGrid w:val="0"/>
                    <w:rPr>
                      <w:rFonts w:ascii="Times New Roman" w:hAns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252" w:type="dxa"/>
                  <w:noWrap w:val="0"/>
                  <w:vAlign w:val="center"/>
                </w:tcPr>
                <w:p>
                  <w:pPr>
                    <w:pStyle w:val="20"/>
                    <w:adjustRightInd w:val="0"/>
                    <w:snapToGrid w:val="0"/>
                    <w:rPr>
                      <w:rFonts w:ascii="Times New Roman" w:hAnsi="Times New Roman"/>
                      <w:szCs w:val="21"/>
                    </w:rPr>
                  </w:pPr>
                  <w:r>
                    <w:rPr>
                      <w:rFonts w:ascii="Times New Roman" w:hAnsi="Times New Roman"/>
                      <w:szCs w:val="21"/>
                    </w:rPr>
                    <w:t>废水</w:t>
                  </w:r>
                </w:p>
              </w:tc>
              <w:tc>
                <w:tcPr>
                  <w:tcW w:w="2229" w:type="dxa"/>
                  <w:noWrap w:val="0"/>
                  <w:vAlign w:val="center"/>
                </w:tcPr>
                <w:p>
                  <w:pPr>
                    <w:pStyle w:val="20"/>
                    <w:adjustRightInd w:val="0"/>
                    <w:snapToGrid w:val="0"/>
                    <w:rPr>
                      <w:rFonts w:ascii="Times New Roman" w:hAnsi="Times New Roman"/>
                      <w:szCs w:val="21"/>
                    </w:rPr>
                  </w:pPr>
                  <w:r>
                    <w:rPr>
                      <w:rFonts w:ascii="Times New Roman" w:hAnsi="Times New Roman"/>
                      <w:szCs w:val="21"/>
                    </w:rPr>
                    <w:t>污水接管口</w:t>
                  </w:r>
                </w:p>
              </w:tc>
              <w:tc>
                <w:tcPr>
                  <w:tcW w:w="2455" w:type="dxa"/>
                  <w:noWrap w:val="0"/>
                  <w:vAlign w:val="center"/>
                </w:tcPr>
                <w:p>
                  <w:pPr>
                    <w:pStyle w:val="20"/>
                    <w:adjustRightInd w:val="0"/>
                    <w:snapToGrid w:val="0"/>
                    <w:spacing w:line="240" w:lineRule="auto"/>
                    <w:rPr>
                      <w:rFonts w:ascii="Times New Roman" w:hAnsi="Times New Roman"/>
                      <w:szCs w:val="21"/>
                    </w:rPr>
                  </w:pPr>
                  <w:r>
                    <w:rPr>
                      <w:rFonts w:ascii="Times New Roman" w:hAnsi="Times New Roman"/>
                      <w:szCs w:val="21"/>
                    </w:rPr>
                    <w:t>COD、SS、NH</w:t>
                  </w:r>
                  <w:r>
                    <w:rPr>
                      <w:rFonts w:ascii="Times New Roman" w:hAnsi="Times New Roman"/>
                      <w:szCs w:val="21"/>
                      <w:vertAlign w:val="subscript"/>
                    </w:rPr>
                    <w:t>3</w:t>
                  </w:r>
                  <w:r>
                    <w:rPr>
                      <w:rFonts w:ascii="Times New Roman" w:hAnsi="Times New Roman"/>
                      <w:szCs w:val="21"/>
                    </w:rPr>
                    <w:t>-N、TP、TN</w:t>
                  </w:r>
                </w:p>
              </w:tc>
              <w:tc>
                <w:tcPr>
                  <w:tcW w:w="1156" w:type="dxa"/>
                  <w:vMerge w:val="continue"/>
                  <w:noWrap w:val="0"/>
                  <w:vAlign w:val="top"/>
                </w:tcPr>
                <w:p>
                  <w:pPr>
                    <w:pStyle w:val="20"/>
                    <w:adjustRightInd w:val="0"/>
                    <w:snapToGrid w:val="0"/>
                    <w:rPr>
                      <w:rFonts w:ascii="Times New Roman" w:hAnsi="Times New Roman"/>
                      <w:szCs w:val="21"/>
                    </w:rPr>
                  </w:pPr>
                </w:p>
              </w:tc>
              <w:tc>
                <w:tcPr>
                  <w:tcW w:w="1221" w:type="dxa"/>
                  <w:vMerge w:val="continue"/>
                  <w:noWrap w:val="0"/>
                  <w:vAlign w:val="top"/>
                </w:tcPr>
                <w:p>
                  <w:pPr>
                    <w:pStyle w:val="20"/>
                    <w:adjustRightInd w:val="0"/>
                    <w:snapToGrid w:val="0"/>
                    <w:rPr>
                      <w:rFonts w:ascii="Times New Roman" w:hAnsi="Times New Roman"/>
                      <w:szCs w:val="21"/>
                    </w:rPr>
                  </w:pPr>
                </w:p>
              </w:tc>
            </w:tr>
          </w:tbl>
          <w:p>
            <w:pPr>
              <w:spacing w:line="360" w:lineRule="auto"/>
              <w:rPr>
                <w:rFonts w:ascii="Times New Roman" w:hAnsi="Times New Roman"/>
                <w:color w:val="FF0000"/>
                <w:sz w:val="24"/>
                <w:szCs w:val="24"/>
              </w:rPr>
            </w:pPr>
          </w:p>
        </w:tc>
      </w:tr>
    </w:tbl>
    <w:p>
      <w:pPr>
        <w:rPr>
          <w:color w:val="FF0000"/>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bookmarkStart w:id="62" w:name="_Toc367970831"/>
      <w:bookmarkStart w:id="63" w:name="_Toc367970392"/>
      <w:bookmarkStart w:id="64" w:name="_Toc367970637"/>
      <w:bookmarkStart w:id="65" w:name="_Toc303260180"/>
      <w:bookmarkStart w:id="66" w:name="_Toc294082159"/>
    </w:p>
    <w:p>
      <w:pPr>
        <w:pStyle w:val="3"/>
        <w:snapToGrid/>
        <w:jc w:val="both"/>
        <w:rPr>
          <w:bCs w:val="0"/>
        </w:rPr>
      </w:pPr>
      <w:bookmarkStart w:id="67" w:name="_Toc2536"/>
      <w:r>
        <w:rPr>
          <w:rFonts w:hint="eastAsia"/>
          <w:bCs w:val="0"/>
          <w:spacing w:val="0"/>
          <w:sz w:val="32"/>
          <w:szCs w:val="32"/>
        </w:rPr>
        <w:t>八</w:t>
      </w:r>
      <w:r>
        <w:rPr>
          <w:rFonts w:hAnsi="宋体"/>
          <w:bCs w:val="0"/>
          <w:spacing w:val="0"/>
          <w:sz w:val="32"/>
          <w:szCs w:val="32"/>
        </w:rPr>
        <w:t>、建设项目拟采取的防治措施及预期治理效果</w:t>
      </w:r>
      <w:bookmarkEnd w:id="58"/>
      <w:bookmarkEnd w:id="62"/>
      <w:bookmarkEnd w:id="63"/>
      <w:bookmarkEnd w:id="64"/>
      <w:bookmarkEnd w:id="65"/>
      <w:bookmarkEnd w:id="66"/>
      <w:bookmarkEnd w:id="67"/>
      <w:bookmarkStart w:id="68" w:name="_Toc303260181"/>
      <w:bookmarkStart w:id="69" w:name="_Toc294082160"/>
      <w:bookmarkStart w:id="70" w:name="_Toc199814218"/>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1275"/>
        <w:gridCol w:w="3119"/>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1" w:type="dxa"/>
            <w:tcBorders>
              <w:tl2br w:val="single" w:color="auto" w:sz="6" w:space="0"/>
            </w:tcBorders>
            <w:vAlign w:val="center"/>
          </w:tcPr>
          <w:p>
            <w:pPr>
              <w:ind w:firstLine="351" w:firstLineChars="146"/>
              <w:rPr>
                <w:rFonts w:ascii="Times New Roman" w:hAnsi="Times New Roman"/>
                <w:b/>
                <w:sz w:val="24"/>
                <w:szCs w:val="24"/>
              </w:rPr>
            </w:pPr>
            <w:r>
              <w:rPr>
                <w:rFonts w:ascii="Times New Roman" w:hAnsi="宋体"/>
                <w:b/>
                <w:sz w:val="24"/>
                <w:szCs w:val="24"/>
              </w:rPr>
              <w:t>内容</w:t>
            </w:r>
          </w:p>
          <w:p>
            <w:pPr>
              <w:rPr>
                <w:rFonts w:ascii="Times New Roman" w:hAnsi="Times New Roman"/>
                <w:b/>
                <w:sz w:val="24"/>
                <w:szCs w:val="24"/>
              </w:rPr>
            </w:pPr>
            <w:r>
              <w:rPr>
                <w:rFonts w:ascii="Times New Roman" w:hAnsi="宋体"/>
                <w:b/>
                <w:sz w:val="24"/>
                <w:szCs w:val="24"/>
              </w:rPr>
              <w:t>类型</w:t>
            </w:r>
          </w:p>
        </w:tc>
        <w:tc>
          <w:tcPr>
            <w:tcW w:w="1134" w:type="dxa"/>
            <w:vAlign w:val="center"/>
          </w:tcPr>
          <w:p>
            <w:pPr>
              <w:jc w:val="center"/>
              <w:rPr>
                <w:rFonts w:ascii="Times New Roman" w:hAnsi="Times New Roman"/>
                <w:b/>
                <w:sz w:val="24"/>
                <w:szCs w:val="24"/>
              </w:rPr>
            </w:pPr>
            <w:r>
              <w:rPr>
                <w:rFonts w:ascii="Times New Roman" w:hAnsi="宋体"/>
                <w:b/>
                <w:sz w:val="24"/>
                <w:szCs w:val="24"/>
              </w:rPr>
              <w:t>排放源</w:t>
            </w:r>
          </w:p>
        </w:tc>
        <w:tc>
          <w:tcPr>
            <w:tcW w:w="1275" w:type="dxa"/>
            <w:vAlign w:val="center"/>
          </w:tcPr>
          <w:p>
            <w:pPr>
              <w:jc w:val="center"/>
              <w:rPr>
                <w:rFonts w:ascii="Times New Roman" w:hAnsi="Times New Roman"/>
                <w:b/>
                <w:sz w:val="24"/>
                <w:szCs w:val="24"/>
              </w:rPr>
            </w:pPr>
            <w:r>
              <w:rPr>
                <w:rFonts w:ascii="Times New Roman" w:hAnsi="宋体"/>
                <w:b/>
                <w:sz w:val="24"/>
                <w:szCs w:val="24"/>
              </w:rPr>
              <w:t>污染物名称</w:t>
            </w:r>
          </w:p>
        </w:tc>
        <w:tc>
          <w:tcPr>
            <w:tcW w:w="3119" w:type="dxa"/>
            <w:vAlign w:val="center"/>
          </w:tcPr>
          <w:p>
            <w:pPr>
              <w:jc w:val="center"/>
              <w:rPr>
                <w:rFonts w:ascii="Times New Roman" w:hAnsi="Times New Roman"/>
                <w:b/>
                <w:sz w:val="24"/>
                <w:szCs w:val="24"/>
              </w:rPr>
            </w:pPr>
            <w:r>
              <w:rPr>
                <w:rFonts w:ascii="Times New Roman" w:hAnsi="宋体"/>
                <w:b/>
                <w:sz w:val="24"/>
                <w:szCs w:val="24"/>
              </w:rPr>
              <w:t>防治措施</w:t>
            </w:r>
          </w:p>
        </w:tc>
        <w:tc>
          <w:tcPr>
            <w:tcW w:w="1900" w:type="dxa"/>
            <w:vAlign w:val="center"/>
          </w:tcPr>
          <w:p>
            <w:pPr>
              <w:jc w:val="center"/>
              <w:rPr>
                <w:rFonts w:ascii="Times New Roman" w:hAnsi="Times New Roman"/>
                <w:b/>
                <w:sz w:val="24"/>
                <w:szCs w:val="24"/>
              </w:rPr>
            </w:pPr>
            <w:r>
              <w:rPr>
                <w:rFonts w:ascii="Times New Roman" w:hAnsi="宋体"/>
                <w:b/>
                <w:sz w:val="24"/>
                <w:szCs w:val="24"/>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01" w:type="dxa"/>
            <w:vAlign w:val="center"/>
          </w:tcPr>
          <w:p>
            <w:pPr>
              <w:jc w:val="center"/>
              <w:rPr>
                <w:rFonts w:ascii="Times New Roman" w:hAnsi="宋体"/>
                <w:sz w:val="21"/>
                <w:szCs w:val="21"/>
              </w:rPr>
            </w:pPr>
            <w:r>
              <w:rPr>
                <w:rFonts w:hint="eastAsia" w:ascii="Times New Roman" w:hAnsi="宋体"/>
                <w:sz w:val="21"/>
                <w:szCs w:val="21"/>
              </w:rPr>
              <w:t>大气</w:t>
            </w:r>
          </w:p>
          <w:p>
            <w:pPr>
              <w:jc w:val="center"/>
              <w:rPr>
                <w:rFonts w:ascii="Times New Roman" w:hAnsi="宋体"/>
                <w:sz w:val="21"/>
                <w:szCs w:val="21"/>
              </w:rPr>
            </w:pPr>
            <w:r>
              <w:rPr>
                <w:rFonts w:hint="eastAsia" w:ascii="Times New Roman" w:hAnsi="宋体"/>
                <w:sz w:val="21"/>
                <w:szCs w:val="21"/>
              </w:rPr>
              <w:t>污染物</w:t>
            </w:r>
          </w:p>
        </w:tc>
        <w:tc>
          <w:tcPr>
            <w:tcW w:w="1134" w:type="dxa"/>
            <w:vAlign w:val="center"/>
          </w:tcPr>
          <w:p>
            <w:pPr>
              <w:jc w:val="center"/>
              <w:rPr>
                <w:rFonts w:ascii="Times New Roman" w:hAnsi="宋体"/>
                <w:sz w:val="21"/>
                <w:szCs w:val="21"/>
              </w:rPr>
            </w:pPr>
            <w:r>
              <w:rPr>
                <w:rFonts w:hint="eastAsia" w:ascii="Times New Roman" w:hAnsi="宋体"/>
                <w:sz w:val="21"/>
                <w:szCs w:val="21"/>
              </w:rPr>
              <w:t>车间</w:t>
            </w:r>
          </w:p>
        </w:tc>
        <w:tc>
          <w:tcPr>
            <w:tcW w:w="1275" w:type="dxa"/>
            <w:vAlign w:val="center"/>
          </w:tcPr>
          <w:p>
            <w:pPr>
              <w:jc w:val="center"/>
              <w:rPr>
                <w:rFonts w:ascii="Times New Roman" w:hAnsi="宋体"/>
                <w:sz w:val="21"/>
                <w:szCs w:val="21"/>
              </w:rPr>
            </w:pPr>
            <w:r>
              <w:rPr>
                <w:rFonts w:hint="eastAsia" w:ascii="Times New Roman" w:hAnsi="宋体"/>
                <w:sz w:val="21"/>
                <w:szCs w:val="21"/>
              </w:rPr>
              <w:t>颗粒物</w:t>
            </w:r>
          </w:p>
        </w:tc>
        <w:tc>
          <w:tcPr>
            <w:tcW w:w="3119" w:type="dxa"/>
            <w:vAlign w:val="center"/>
          </w:tcPr>
          <w:p>
            <w:pPr>
              <w:jc w:val="center"/>
              <w:rPr>
                <w:rFonts w:ascii="Times New Roman" w:hAnsi="宋体"/>
                <w:sz w:val="21"/>
                <w:szCs w:val="21"/>
              </w:rPr>
            </w:pPr>
            <w:r>
              <w:rPr>
                <w:rFonts w:hint="eastAsia" w:ascii="Times New Roman" w:hAnsi="宋体"/>
                <w:sz w:val="21"/>
                <w:szCs w:val="21"/>
              </w:rPr>
              <w:t>移动式</w:t>
            </w:r>
            <w:r>
              <w:rPr>
                <w:rFonts w:hint="eastAsia" w:ascii="Times New Roman" w:hAnsi="宋体" w:eastAsia="宋体"/>
                <w:sz w:val="21"/>
                <w:szCs w:val="21"/>
              </w:rPr>
              <w:t>粉</w:t>
            </w:r>
            <w:r>
              <w:rPr>
                <w:rFonts w:hint="eastAsia" w:ascii="Times New Roman" w:hAnsi="宋体"/>
                <w:sz w:val="21"/>
                <w:szCs w:val="21"/>
              </w:rPr>
              <w:t>尘净化器</w:t>
            </w:r>
          </w:p>
        </w:tc>
        <w:tc>
          <w:tcPr>
            <w:tcW w:w="1900" w:type="dxa"/>
            <w:vAlign w:val="center"/>
          </w:tcPr>
          <w:p>
            <w:pPr>
              <w:jc w:val="center"/>
              <w:rPr>
                <w:rFonts w:ascii="Times New Roman" w:hAnsi="宋体"/>
                <w:sz w:val="21"/>
                <w:szCs w:val="21"/>
              </w:rPr>
            </w:pPr>
            <w:r>
              <w:rPr>
                <w:rFonts w:hint="eastAsia" w:ascii="Times New Roman" w:hAnsi="宋体"/>
                <w:sz w:val="21"/>
                <w:szCs w:val="21"/>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101" w:type="dxa"/>
            <w:vAlign w:val="center"/>
          </w:tcPr>
          <w:p>
            <w:pPr>
              <w:jc w:val="center"/>
              <w:rPr>
                <w:rFonts w:ascii="Times New Roman" w:hAnsi="宋体"/>
                <w:sz w:val="21"/>
                <w:szCs w:val="21"/>
              </w:rPr>
            </w:pPr>
            <w:r>
              <w:rPr>
                <w:rFonts w:ascii="Times New Roman" w:hAnsi="宋体"/>
                <w:sz w:val="21"/>
                <w:szCs w:val="21"/>
              </w:rPr>
              <w:t>水污</w:t>
            </w:r>
          </w:p>
          <w:p>
            <w:pPr>
              <w:jc w:val="center"/>
              <w:rPr>
                <w:rFonts w:ascii="Times New Roman" w:hAnsi="Times New Roman"/>
                <w:sz w:val="21"/>
                <w:szCs w:val="21"/>
              </w:rPr>
            </w:pPr>
            <w:r>
              <w:rPr>
                <w:rFonts w:ascii="Times New Roman" w:hAnsi="宋体"/>
                <w:sz w:val="21"/>
                <w:szCs w:val="21"/>
              </w:rPr>
              <w:t>染物</w:t>
            </w:r>
          </w:p>
        </w:tc>
        <w:tc>
          <w:tcPr>
            <w:tcW w:w="1134" w:type="dxa"/>
            <w:vAlign w:val="center"/>
          </w:tcPr>
          <w:p>
            <w:pPr>
              <w:jc w:val="center"/>
              <w:rPr>
                <w:rFonts w:ascii="Times New Roman" w:hAnsi="Times New Roman"/>
                <w:sz w:val="21"/>
                <w:szCs w:val="21"/>
              </w:rPr>
            </w:pPr>
            <w:r>
              <w:rPr>
                <w:rFonts w:hint="eastAsia" w:ascii="Times New Roman" w:hAnsi="宋体"/>
                <w:sz w:val="21"/>
                <w:szCs w:val="21"/>
              </w:rPr>
              <w:t>生活污水</w:t>
            </w:r>
          </w:p>
        </w:tc>
        <w:tc>
          <w:tcPr>
            <w:tcW w:w="1275" w:type="dxa"/>
            <w:vAlign w:val="center"/>
          </w:tcPr>
          <w:p>
            <w:pPr>
              <w:jc w:val="center"/>
              <w:rPr>
                <w:rFonts w:ascii="Times New Roman" w:hAnsi="Times New Roman"/>
                <w:sz w:val="21"/>
                <w:szCs w:val="21"/>
              </w:rPr>
            </w:pPr>
            <w:r>
              <w:rPr>
                <w:rFonts w:hint="eastAsia" w:ascii="Times New Roman" w:hAnsi="宋体"/>
                <w:sz w:val="21"/>
                <w:szCs w:val="21"/>
              </w:rPr>
              <w:t>COD、SS、NH</w:t>
            </w:r>
            <w:r>
              <w:rPr>
                <w:rFonts w:hint="eastAsia" w:ascii="Times New Roman" w:hAnsi="宋体"/>
                <w:sz w:val="21"/>
                <w:szCs w:val="21"/>
                <w:vertAlign w:val="subscript"/>
              </w:rPr>
              <w:t>3</w:t>
            </w:r>
            <w:r>
              <w:rPr>
                <w:rFonts w:hint="eastAsia" w:ascii="Times New Roman" w:hAnsi="宋体"/>
                <w:sz w:val="21"/>
                <w:szCs w:val="21"/>
              </w:rPr>
              <w:t>-N、TN、TP、</w:t>
            </w:r>
          </w:p>
        </w:tc>
        <w:tc>
          <w:tcPr>
            <w:tcW w:w="3119" w:type="dxa"/>
            <w:vAlign w:val="center"/>
          </w:tcPr>
          <w:p>
            <w:pPr>
              <w:jc w:val="center"/>
              <w:rPr>
                <w:rFonts w:ascii="Times New Roman" w:hAnsi="Times New Roman"/>
                <w:sz w:val="21"/>
                <w:szCs w:val="21"/>
              </w:rPr>
            </w:pPr>
            <w:r>
              <w:rPr>
                <w:rFonts w:ascii="Times New Roman" w:hAnsi="宋体"/>
                <w:sz w:val="21"/>
                <w:szCs w:val="21"/>
              </w:rPr>
              <w:t>经</w:t>
            </w:r>
            <w:r>
              <w:rPr>
                <w:rFonts w:hint="eastAsia" w:ascii="Times New Roman" w:hAnsi="宋体"/>
                <w:sz w:val="21"/>
                <w:szCs w:val="21"/>
              </w:rPr>
              <w:t>化粪池预</w:t>
            </w:r>
            <w:r>
              <w:rPr>
                <w:rFonts w:ascii="Times New Roman" w:hAnsi="宋体"/>
                <w:sz w:val="21"/>
                <w:szCs w:val="21"/>
              </w:rPr>
              <w:t>处理后</w:t>
            </w:r>
            <w:r>
              <w:rPr>
                <w:rFonts w:hint="eastAsia" w:ascii="Times New Roman" w:hAnsi="宋体"/>
                <w:sz w:val="21"/>
                <w:szCs w:val="21"/>
              </w:rPr>
              <w:t>接管至宜兴市城市污水处理厂集中处理</w:t>
            </w:r>
          </w:p>
        </w:tc>
        <w:tc>
          <w:tcPr>
            <w:tcW w:w="1900" w:type="dxa"/>
            <w:vAlign w:val="center"/>
          </w:tcPr>
          <w:p>
            <w:pPr>
              <w:jc w:val="center"/>
              <w:rPr>
                <w:rFonts w:ascii="Times New Roman" w:hAnsi="Times New Roman"/>
                <w:sz w:val="21"/>
                <w:szCs w:val="21"/>
              </w:rPr>
            </w:pPr>
            <w:r>
              <w:rPr>
                <w:rFonts w:hint="eastAsia" w:ascii="Times New Roman" w:hAnsi="宋体"/>
                <w:sz w:val="21"/>
                <w:szCs w:val="21"/>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1" w:type="dxa"/>
            <w:vMerge w:val="restart"/>
            <w:vAlign w:val="center"/>
          </w:tcPr>
          <w:p>
            <w:pPr>
              <w:jc w:val="center"/>
              <w:rPr>
                <w:rFonts w:ascii="Times New Roman" w:hAnsi="Times New Roman"/>
                <w:sz w:val="21"/>
                <w:szCs w:val="21"/>
              </w:rPr>
            </w:pPr>
            <w:r>
              <w:rPr>
                <w:rFonts w:ascii="Times New Roman" w:hAnsi="宋体"/>
                <w:sz w:val="21"/>
                <w:szCs w:val="21"/>
              </w:rPr>
              <w:t>固体</w:t>
            </w:r>
          </w:p>
          <w:p>
            <w:pPr>
              <w:jc w:val="center"/>
              <w:rPr>
                <w:rFonts w:ascii="Times New Roman" w:hAnsi="宋体"/>
                <w:sz w:val="21"/>
                <w:szCs w:val="21"/>
              </w:rPr>
            </w:pPr>
            <w:r>
              <w:rPr>
                <w:rFonts w:ascii="Times New Roman" w:hAnsi="宋体"/>
                <w:sz w:val="21"/>
                <w:szCs w:val="21"/>
              </w:rPr>
              <w:t>废物</w:t>
            </w:r>
          </w:p>
        </w:tc>
        <w:tc>
          <w:tcPr>
            <w:tcW w:w="1134" w:type="dxa"/>
            <w:vMerge w:val="restart"/>
            <w:vAlign w:val="center"/>
          </w:tcPr>
          <w:p>
            <w:pPr>
              <w:jc w:val="center"/>
              <w:rPr>
                <w:rFonts w:ascii="Times New Roman" w:hAnsi="宋体"/>
                <w:sz w:val="21"/>
                <w:szCs w:val="21"/>
              </w:rPr>
            </w:pPr>
            <w:r>
              <w:rPr>
                <w:rFonts w:hint="eastAsia" w:ascii="Times New Roman" w:hAnsi="宋体"/>
                <w:sz w:val="21"/>
                <w:szCs w:val="21"/>
              </w:rPr>
              <w:t>生产车间</w:t>
            </w:r>
          </w:p>
        </w:tc>
        <w:tc>
          <w:tcPr>
            <w:tcW w:w="1275" w:type="dxa"/>
            <w:vAlign w:val="center"/>
          </w:tcPr>
          <w:p>
            <w:pPr>
              <w:jc w:val="center"/>
              <w:rPr>
                <w:rFonts w:hint="eastAsia" w:ascii="Times New Roman" w:hAnsi="Times New Roman" w:eastAsia="Calibri" w:cs="Times New Roman"/>
                <w:sz w:val="21"/>
                <w:szCs w:val="21"/>
                <w:lang w:val="fi-FI" w:eastAsia="zh-CN" w:bidi="ar-SA"/>
              </w:rPr>
            </w:pPr>
            <w:r>
              <w:rPr>
                <w:rFonts w:hint="eastAsia" w:ascii="Times New Roman" w:hAnsi="Times New Roman" w:eastAsia="Calibri" w:cs="Times New Roman"/>
                <w:sz w:val="21"/>
                <w:szCs w:val="21"/>
                <w:lang w:val="fi-FI" w:eastAsia="zh-CN" w:bidi="ar-SA"/>
              </w:rPr>
              <w:t>废茶叶</w:t>
            </w:r>
          </w:p>
        </w:tc>
        <w:tc>
          <w:tcPr>
            <w:tcW w:w="3119" w:type="dxa"/>
            <w:vAlign w:val="center"/>
          </w:tcPr>
          <w:p>
            <w:pPr>
              <w:pStyle w:val="156"/>
              <w:spacing w:line="240" w:lineRule="auto"/>
              <w:rPr>
                <w:rFonts w:ascii="Times New Roman" w:hAnsi="Times New Roman" w:cs="Times New Roman"/>
                <w:sz w:val="21"/>
                <w:szCs w:val="21"/>
                <w:lang w:val="fi-FI"/>
              </w:rPr>
            </w:pPr>
            <w:r>
              <w:rPr>
                <w:rFonts w:hint="eastAsia" w:ascii="Times New Roman" w:hAnsi="Times New Roman" w:cs="Times New Roman"/>
                <w:sz w:val="21"/>
                <w:szCs w:val="21"/>
                <w:lang w:val="fi-FI"/>
              </w:rPr>
              <w:t>收集后统一外售</w:t>
            </w:r>
          </w:p>
        </w:tc>
        <w:tc>
          <w:tcPr>
            <w:tcW w:w="1900" w:type="dxa"/>
            <w:vMerge w:val="restart"/>
            <w:vAlign w:val="center"/>
          </w:tcPr>
          <w:p>
            <w:pPr>
              <w:jc w:val="center"/>
              <w:rPr>
                <w:rFonts w:ascii="Times New Roman" w:hAnsi="Times New Roman"/>
                <w:sz w:val="21"/>
                <w:szCs w:val="21"/>
              </w:rPr>
            </w:pPr>
            <w:r>
              <w:rPr>
                <w:rFonts w:hint="eastAsia" w:ascii="Times New Roman" w:hAnsi="宋体"/>
                <w:sz w:val="21"/>
                <w:szCs w:val="21"/>
              </w:rPr>
              <w:t>无害化、减量化、资源化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01" w:type="dxa"/>
            <w:vMerge w:val="continue"/>
            <w:vAlign w:val="center"/>
          </w:tcPr>
          <w:p>
            <w:pPr>
              <w:jc w:val="center"/>
              <w:rPr>
                <w:rFonts w:ascii="Times New Roman" w:hAnsi="宋体"/>
                <w:sz w:val="21"/>
                <w:szCs w:val="21"/>
              </w:rPr>
            </w:pPr>
          </w:p>
        </w:tc>
        <w:tc>
          <w:tcPr>
            <w:tcW w:w="1134" w:type="dxa"/>
            <w:vMerge w:val="continue"/>
            <w:vAlign w:val="center"/>
          </w:tcPr>
          <w:p>
            <w:pPr>
              <w:jc w:val="center"/>
              <w:rPr>
                <w:rFonts w:ascii="Times New Roman" w:hAnsi="宋体"/>
                <w:sz w:val="21"/>
                <w:szCs w:val="21"/>
              </w:rPr>
            </w:pPr>
          </w:p>
        </w:tc>
        <w:tc>
          <w:tcPr>
            <w:tcW w:w="1275" w:type="dxa"/>
            <w:vAlign w:val="center"/>
          </w:tcPr>
          <w:p>
            <w:pPr>
              <w:jc w:val="center"/>
              <w:rPr>
                <w:rFonts w:hint="eastAsia" w:ascii="Times New Roman" w:hAnsi="Times New Roman" w:eastAsia="Calibri" w:cs="Times New Roman"/>
                <w:sz w:val="21"/>
                <w:szCs w:val="21"/>
                <w:lang w:val="fi-FI" w:eastAsia="zh-CN" w:bidi="ar-SA"/>
              </w:rPr>
            </w:pPr>
            <w:r>
              <w:rPr>
                <w:rFonts w:hint="eastAsia" w:ascii="Times New Roman" w:hAnsi="Times New Roman" w:eastAsia="Calibri" w:cs="Times New Roman"/>
                <w:sz w:val="21"/>
                <w:szCs w:val="21"/>
                <w:lang w:val="fi-FI" w:eastAsia="zh-CN" w:bidi="ar-SA"/>
              </w:rPr>
              <w:t>废包装</w:t>
            </w:r>
          </w:p>
        </w:tc>
        <w:tc>
          <w:tcPr>
            <w:tcW w:w="3119" w:type="dxa"/>
            <w:vAlign w:val="center"/>
          </w:tcPr>
          <w:p>
            <w:pPr>
              <w:pStyle w:val="156"/>
              <w:spacing w:line="240" w:lineRule="auto"/>
              <w:rPr>
                <w:rFonts w:ascii="Times New Roman" w:hAnsi="Times New Roman" w:cs="Times New Roman"/>
                <w:sz w:val="21"/>
                <w:szCs w:val="21"/>
                <w:lang w:val="fi-FI"/>
              </w:rPr>
            </w:pPr>
            <w:r>
              <w:rPr>
                <w:rFonts w:hint="eastAsia" w:ascii="Times New Roman" w:hAnsi="Times New Roman" w:cs="Times New Roman"/>
                <w:sz w:val="21"/>
                <w:szCs w:val="21"/>
                <w:lang w:val="fi-FI"/>
              </w:rPr>
              <w:t>收集后统一外售</w:t>
            </w:r>
          </w:p>
        </w:tc>
        <w:tc>
          <w:tcPr>
            <w:tcW w:w="1900" w:type="dxa"/>
            <w:vMerge w:val="continue"/>
            <w:vAlign w:val="center"/>
          </w:tcPr>
          <w:p>
            <w:pPr>
              <w:jc w:val="center"/>
              <w:rPr>
                <w:rFonts w:ascii="Times New Roman"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1" w:type="dxa"/>
            <w:vMerge w:val="continue"/>
            <w:vAlign w:val="center"/>
          </w:tcPr>
          <w:p>
            <w:pPr>
              <w:jc w:val="center"/>
              <w:rPr>
                <w:rFonts w:ascii="Times New Roman" w:hAnsi="Times New Roman"/>
                <w:sz w:val="21"/>
                <w:szCs w:val="21"/>
              </w:rPr>
            </w:pPr>
          </w:p>
        </w:tc>
        <w:tc>
          <w:tcPr>
            <w:tcW w:w="1134" w:type="dxa"/>
            <w:vAlign w:val="center"/>
          </w:tcPr>
          <w:p>
            <w:pPr>
              <w:jc w:val="center"/>
              <w:rPr>
                <w:rFonts w:ascii="Times New Roman" w:hAnsi="Times New Roman"/>
                <w:sz w:val="21"/>
                <w:szCs w:val="21"/>
              </w:rPr>
            </w:pPr>
            <w:r>
              <w:rPr>
                <w:rFonts w:hint="eastAsia" w:ascii="Times New Roman" w:hAnsi="Times New Roman"/>
                <w:sz w:val="21"/>
                <w:szCs w:val="21"/>
              </w:rPr>
              <w:t>职工生活</w:t>
            </w:r>
          </w:p>
        </w:tc>
        <w:tc>
          <w:tcPr>
            <w:tcW w:w="1275" w:type="dxa"/>
            <w:vAlign w:val="center"/>
          </w:tcPr>
          <w:p>
            <w:pPr>
              <w:pStyle w:val="156"/>
              <w:spacing w:line="240" w:lineRule="auto"/>
              <w:rPr>
                <w:rFonts w:ascii="Times New Roman" w:hAnsi="Times New Roman" w:cs="Times New Roman"/>
                <w:sz w:val="21"/>
                <w:szCs w:val="21"/>
                <w:lang w:val="fi-FI"/>
              </w:rPr>
            </w:pPr>
            <w:r>
              <w:rPr>
                <w:rFonts w:hint="eastAsia" w:ascii="Times New Roman" w:hAnsi="Times New Roman" w:cs="Times New Roman"/>
                <w:sz w:val="21"/>
                <w:szCs w:val="21"/>
                <w:lang w:val="fi-FI"/>
              </w:rPr>
              <w:t>生活垃圾</w:t>
            </w:r>
          </w:p>
        </w:tc>
        <w:tc>
          <w:tcPr>
            <w:tcW w:w="3119" w:type="dxa"/>
            <w:vAlign w:val="center"/>
          </w:tcPr>
          <w:p>
            <w:pPr>
              <w:pStyle w:val="156"/>
              <w:spacing w:line="240" w:lineRule="auto"/>
              <w:rPr>
                <w:rFonts w:ascii="Times New Roman" w:hAnsi="Times New Roman" w:cs="Times New Roman"/>
                <w:sz w:val="21"/>
                <w:szCs w:val="21"/>
                <w:lang w:val="fi-FI"/>
              </w:rPr>
            </w:pPr>
            <w:r>
              <w:rPr>
                <w:rFonts w:hint="eastAsia" w:ascii="Times New Roman" w:hAnsi="Times New Roman" w:cs="Times New Roman"/>
                <w:sz w:val="21"/>
                <w:szCs w:val="21"/>
                <w:lang w:val="fi-FI"/>
              </w:rPr>
              <w:t>收集后由环卫部门统一清运</w:t>
            </w:r>
          </w:p>
        </w:tc>
        <w:tc>
          <w:tcPr>
            <w:tcW w:w="1900" w:type="dxa"/>
            <w:vMerge w:val="continue"/>
            <w:vAlign w:val="center"/>
          </w:tcPr>
          <w:p>
            <w:pPr>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1" w:type="dxa"/>
            <w:vAlign w:val="center"/>
          </w:tcPr>
          <w:p>
            <w:pPr>
              <w:jc w:val="center"/>
              <w:rPr>
                <w:rFonts w:ascii="Times New Roman" w:hAnsi="Times New Roman"/>
                <w:sz w:val="21"/>
                <w:szCs w:val="21"/>
              </w:rPr>
            </w:pPr>
            <w:r>
              <w:rPr>
                <w:rFonts w:ascii="Times New Roman" w:hAnsi="宋体"/>
                <w:sz w:val="21"/>
                <w:szCs w:val="21"/>
              </w:rPr>
              <w:t>噪声</w:t>
            </w:r>
          </w:p>
        </w:tc>
        <w:tc>
          <w:tcPr>
            <w:tcW w:w="1134" w:type="dxa"/>
            <w:vAlign w:val="center"/>
          </w:tcPr>
          <w:p>
            <w:pPr>
              <w:jc w:val="center"/>
              <w:rPr>
                <w:rFonts w:ascii="Times New Roman" w:hAnsi="Times New Roman"/>
                <w:sz w:val="21"/>
                <w:szCs w:val="21"/>
              </w:rPr>
            </w:pPr>
            <w:r>
              <w:rPr>
                <w:rFonts w:ascii="Times New Roman" w:hAnsi="宋体"/>
                <w:sz w:val="21"/>
                <w:szCs w:val="21"/>
              </w:rPr>
              <w:t>施工期</w:t>
            </w:r>
            <w:r>
              <w:rPr>
                <w:rFonts w:hint="eastAsia" w:ascii="Times New Roman" w:hAnsi="宋体"/>
                <w:sz w:val="21"/>
                <w:szCs w:val="21"/>
              </w:rPr>
              <w:t>、生产车间</w:t>
            </w:r>
          </w:p>
        </w:tc>
        <w:tc>
          <w:tcPr>
            <w:tcW w:w="4394" w:type="dxa"/>
            <w:gridSpan w:val="2"/>
            <w:vAlign w:val="center"/>
          </w:tcPr>
          <w:p>
            <w:pPr>
              <w:autoSpaceDE w:val="0"/>
              <w:autoSpaceDN w:val="0"/>
              <w:adjustRightInd w:val="0"/>
              <w:jc w:val="left"/>
              <w:rPr>
                <w:rFonts w:ascii="Times New Roman" w:hAnsi="宋体"/>
                <w:sz w:val="21"/>
                <w:szCs w:val="21"/>
              </w:rPr>
            </w:pPr>
            <w:r>
              <w:rPr>
                <w:rFonts w:hint="eastAsia" w:ascii="Times New Roman" w:hAnsi="宋体"/>
                <w:sz w:val="21"/>
                <w:szCs w:val="21"/>
              </w:rPr>
              <w:t>生产设备产生的噪声经合理布局、厂房隔声、厂界隔声、距离衰减、绿化降噪后，到达厂界噪声可满足《工业企业厂界环境噪声排放标准》（GB12348-2008）中3类区标准要求，即昼间≤65dB(A)。</w:t>
            </w:r>
          </w:p>
        </w:tc>
        <w:tc>
          <w:tcPr>
            <w:tcW w:w="1900" w:type="dxa"/>
            <w:vAlign w:val="center"/>
          </w:tcPr>
          <w:p>
            <w:pPr>
              <w:jc w:val="center"/>
              <w:rPr>
                <w:rFonts w:ascii="Times New Roman" w:hAnsi="Times New Roman"/>
                <w:sz w:val="21"/>
                <w:szCs w:val="21"/>
              </w:rPr>
            </w:pPr>
            <w:r>
              <w:rPr>
                <w:rFonts w:ascii="Times New Roman" w:hAnsi="宋体"/>
                <w:sz w:val="21"/>
                <w:szCs w:val="21"/>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1" w:type="dxa"/>
            <w:vAlign w:val="center"/>
          </w:tcPr>
          <w:p>
            <w:pPr>
              <w:jc w:val="center"/>
              <w:rPr>
                <w:rFonts w:ascii="Times New Roman" w:hAnsi="Times New Roman"/>
                <w:sz w:val="21"/>
                <w:szCs w:val="21"/>
              </w:rPr>
            </w:pPr>
            <w:r>
              <w:rPr>
                <w:rFonts w:ascii="Times New Roman" w:hAnsi="宋体"/>
                <w:sz w:val="21"/>
                <w:szCs w:val="21"/>
              </w:rPr>
              <w:t>其他</w:t>
            </w:r>
          </w:p>
        </w:tc>
        <w:tc>
          <w:tcPr>
            <w:tcW w:w="7428" w:type="dxa"/>
            <w:gridSpan w:val="4"/>
            <w:vAlign w:val="center"/>
          </w:tcPr>
          <w:p>
            <w:pPr>
              <w:jc w:val="center"/>
              <w:rPr>
                <w:rFonts w:ascii="Times New Roman" w:hAnsi="Times New Roman"/>
                <w:sz w:val="21"/>
                <w:szCs w:val="21"/>
              </w:rPr>
            </w:pPr>
            <w:r>
              <w:rPr>
                <w:rFonts w:hint="eastAsia" w:ascii="Times New Roman" w:hAnsi="Times New Roman"/>
                <w:sz w:val="21"/>
                <w:szCs w:val="21"/>
              </w:rPr>
              <w:t>本项目在运营过程中应加强管理、注意环境卫生。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9" w:type="dxa"/>
            <w:gridSpan w:val="5"/>
            <w:vAlign w:val="center"/>
          </w:tcPr>
          <w:p>
            <w:pPr>
              <w:spacing w:before="120" w:beforeLines="50" w:line="360" w:lineRule="auto"/>
              <w:rPr>
                <w:rFonts w:ascii="Times New Roman" w:hAnsi="Times New Roman"/>
                <w:b/>
                <w:sz w:val="21"/>
                <w:szCs w:val="21"/>
              </w:rPr>
            </w:pPr>
            <w:r>
              <w:rPr>
                <w:rFonts w:ascii="Times New Roman" w:hAnsi="宋体"/>
                <w:b/>
                <w:sz w:val="21"/>
                <w:szCs w:val="21"/>
              </w:rPr>
              <w:t>生态保护措施及预期效果</w:t>
            </w:r>
          </w:p>
          <w:p>
            <w:pPr>
              <w:spacing w:line="360" w:lineRule="auto"/>
              <w:ind w:firstLine="480" w:firstLineChars="200"/>
              <w:rPr>
                <w:rFonts w:ascii="Times New Roman" w:hAnsi="宋体"/>
                <w:sz w:val="21"/>
                <w:szCs w:val="21"/>
              </w:rPr>
            </w:pPr>
            <w:r>
              <w:rPr>
                <w:rFonts w:hint="eastAsia" w:ascii="Times New Roman" w:hAnsi="Times New Roman"/>
                <w:sz w:val="24"/>
                <w:szCs w:val="24"/>
              </w:rPr>
              <w:t>本项目为</w:t>
            </w:r>
            <w:r>
              <w:rPr>
                <w:rFonts w:hint="eastAsia" w:ascii="Times New Roman" w:hAnsi="Times New Roman" w:eastAsia="宋体"/>
                <w:sz w:val="24"/>
                <w:szCs w:val="24"/>
                <w:lang w:eastAsia="zh-CN"/>
              </w:rPr>
              <w:t>宜兴古一宏茶业有限公司</w:t>
            </w:r>
            <w:r>
              <w:rPr>
                <w:rFonts w:hint="eastAsia" w:ascii="Times New Roman" w:hAnsi="Times New Roman"/>
                <w:sz w:val="24"/>
                <w:szCs w:val="24"/>
              </w:rPr>
              <w:t>的</w:t>
            </w:r>
            <w:r>
              <w:rPr>
                <w:rFonts w:hint="eastAsia" w:ascii="Times New Roman" w:hAnsi="Times New Roman" w:eastAsia="宋体"/>
                <w:sz w:val="24"/>
                <w:szCs w:val="24"/>
                <w:lang w:eastAsia="zh-CN"/>
              </w:rPr>
              <w:t>调味茶新建</w:t>
            </w:r>
            <w:r>
              <w:rPr>
                <w:rFonts w:hint="eastAsia" w:ascii="Times New Roman" w:hAnsi="Times New Roman" w:eastAsia="宋体"/>
                <w:sz w:val="24"/>
                <w:szCs w:val="24"/>
              </w:rPr>
              <w:t>项目</w:t>
            </w:r>
            <w:r>
              <w:rPr>
                <w:rFonts w:hint="eastAsia" w:ascii="Times New Roman" w:hAnsi="Times New Roman"/>
                <w:sz w:val="24"/>
                <w:szCs w:val="24"/>
              </w:rPr>
              <w:t>，位于</w:t>
            </w:r>
            <w:r>
              <w:rPr>
                <w:rFonts w:hint="eastAsia" w:ascii="Times New Roman" w:hAnsi="Times New Roman" w:eastAsia="宋体"/>
                <w:sz w:val="24"/>
                <w:szCs w:val="24"/>
                <w:lang w:eastAsia="zh-CN"/>
              </w:rPr>
              <w:t>宜兴市环科园新街街道创业路111号</w:t>
            </w:r>
            <w:r>
              <w:rPr>
                <w:rFonts w:hint="eastAsia" w:ascii="Times New Roman" w:hAnsi="Times New Roman"/>
                <w:sz w:val="24"/>
                <w:szCs w:val="24"/>
              </w:rPr>
              <w:t>。本项目</w:t>
            </w:r>
            <w:r>
              <w:rPr>
                <w:rFonts w:ascii="Times New Roman" w:hAnsi="Times New Roman"/>
                <w:sz w:val="24"/>
                <w:szCs w:val="24"/>
              </w:rPr>
              <w:t>产生的“三废”经过有效的处理后，对周围环境无明显的生态影响。建议应加强厂区绿化建设，美化厂区环境。</w:t>
            </w:r>
          </w:p>
          <w:p>
            <w:pPr>
              <w:autoSpaceDE w:val="0"/>
              <w:autoSpaceDN w:val="0"/>
              <w:adjustRightInd w:val="0"/>
              <w:spacing w:line="360" w:lineRule="auto"/>
              <w:ind w:firstLine="420" w:firstLineChars="200"/>
              <w:jc w:val="left"/>
              <w:rPr>
                <w:rFonts w:ascii="宋体" w:hAnsi="Times New Roman" w:cs="宋体"/>
                <w:sz w:val="21"/>
                <w:szCs w:val="21"/>
              </w:rPr>
            </w:pPr>
          </w:p>
          <w:p>
            <w:pPr>
              <w:pStyle w:val="2"/>
              <w:rPr>
                <w:rFonts w:ascii="Times New Roman" w:hAnsi="Times New Roman"/>
              </w:rPr>
            </w:pPr>
          </w:p>
          <w:p>
            <w:pPr>
              <w:autoSpaceDE w:val="0"/>
              <w:autoSpaceDN w:val="0"/>
              <w:adjustRightInd w:val="0"/>
              <w:spacing w:line="360" w:lineRule="auto"/>
              <w:jc w:val="left"/>
              <w:rPr>
                <w:rFonts w:ascii="宋体" w:hAnsi="Times New Roman" w:cs="宋体"/>
                <w:sz w:val="21"/>
                <w:szCs w:val="21"/>
              </w:rPr>
            </w:pPr>
          </w:p>
          <w:p>
            <w:pPr>
              <w:autoSpaceDE w:val="0"/>
              <w:autoSpaceDN w:val="0"/>
              <w:adjustRightInd w:val="0"/>
              <w:spacing w:line="360" w:lineRule="auto"/>
              <w:ind w:firstLine="420" w:firstLineChars="200"/>
              <w:jc w:val="left"/>
              <w:rPr>
                <w:rFonts w:ascii="宋体" w:hAnsi="Times New Roman" w:cs="宋体"/>
                <w:sz w:val="21"/>
                <w:szCs w:val="21"/>
              </w:rPr>
            </w:pPr>
          </w:p>
          <w:p>
            <w:pPr>
              <w:autoSpaceDE w:val="0"/>
              <w:autoSpaceDN w:val="0"/>
              <w:adjustRightInd w:val="0"/>
              <w:spacing w:line="360" w:lineRule="auto"/>
              <w:jc w:val="left"/>
              <w:rPr>
                <w:rFonts w:ascii="宋体" w:hAnsi="Times New Roman" w:cs="宋体"/>
                <w:sz w:val="21"/>
                <w:szCs w:val="21"/>
              </w:rPr>
            </w:pPr>
          </w:p>
        </w:tc>
      </w:tr>
    </w:tbl>
    <w:p>
      <w:pPr>
        <w:rPr>
          <w:color w:val="FF0000"/>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bookmarkEnd w:id="68"/>
    <w:p>
      <w:pPr>
        <w:pStyle w:val="3"/>
        <w:jc w:val="both"/>
        <w:rPr>
          <w:bCs w:val="0"/>
          <w:spacing w:val="0"/>
          <w:sz w:val="32"/>
          <w:szCs w:val="32"/>
        </w:rPr>
      </w:pPr>
      <w:bookmarkStart w:id="71" w:name="_Toc26868"/>
      <w:r>
        <w:rPr>
          <w:rFonts w:hint="eastAsia"/>
          <w:bCs w:val="0"/>
          <w:spacing w:val="0"/>
          <w:sz w:val="32"/>
          <w:szCs w:val="32"/>
        </w:rPr>
        <w:t>九</w:t>
      </w:r>
      <w:r>
        <w:rPr>
          <w:rFonts w:hAnsi="宋体"/>
          <w:bCs w:val="0"/>
          <w:spacing w:val="0"/>
          <w:sz w:val="32"/>
          <w:szCs w:val="32"/>
        </w:rPr>
        <w:t>、结论与建议</w:t>
      </w:r>
      <w:bookmarkEnd w:id="71"/>
    </w:p>
    <w:tbl>
      <w:tblPr>
        <w:tblStyle w:val="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529" w:type="dxa"/>
          </w:tcPr>
          <w:p>
            <w:pPr>
              <w:snapToGrid w:val="0"/>
              <w:spacing w:before="120" w:beforeLines="50" w:line="360" w:lineRule="auto"/>
              <w:rPr>
                <w:rFonts w:ascii="Times New Roman" w:hAnsi="Times New Roman"/>
                <w:b/>
                <w:sz w:val="28"/>
                <w:szCs w:val="28"/>
              </w:rPr>
            </w:pPr>
            <w:r>
              <w:rPr>
                <w:rFonts w:ascii="Times New Roman" w:hAnsi="Times New Roman"/>
                <w:b/>
                <w:sz w:val="28"/>
                <w:szCs w:val="28"/>
              </w:rPr>
              <w:t>9.1</w:t>
            </w:r>
            <w:r>
              <w:rPr>
                <w:rFonts w:ascii="Times New Roman" w:hAnsi="宋体"/>
                <w:b/>
                <w:sz w:val="28"/>
                <w:szCs w:val="28"/>
              </w:rPr>
              <w:t>结论</w:t>
            </w:r>
          </w:p>
          <w:p>
            <w:pPr>
              <w:spacing w:line="360" w:lineRule="auto"/>
              <w:ind w:firstLine="480" w:firstLineChars="200"/>
              <w:rPr>
                <w:rFonts w:hint="eastAsia" w:ascii="Times New Roman" w:hAnsi="宋体" w:eastAsia="宋体"/>
                <w:sz w:val="24"/>
                <w:szCs w:val="24"/>
                <w:lang w:eastAsia="zh-CN"/>
              </w:rPr>
            </w:pPr>
            <w:r>
              <w:rPr>
                <w:rFonts w:hint="eastAsia" w:ascii="Times New Roman" w:hAnsi="宋体" w:eastAsia="宋体"/>
                <w:sz w:val="24"/>
                <w:szCs w:val="24"/>
                <w:lang w:eastAsia="zh-CN"/>
              </w:rPr>
              <w:t>宜兴古一宏茶业有限公司</w:t>
            </w:r>
            <w:r>
              <w:rPr>
                <w:rFonts w:ascii="Times New Roman" w:hAnsi="宋体"/>
                <w:sz w:val="24"/>
                <w:szCs w:val="24"/>
              </w:rPr>
              <w:t>实施的</w:t>
            </w:r>
            <w:r>
              <w:rPr>
                <w:rFonts w:hint="eastAsia" w:ascii="Times New Roman" w:hAnsi="宋体" w:eastAsia="宋体"/>
                <w:sz w:val="24"/>
                <w:szCs w:val="24"/>
                <w:lang w:eastAsia="zh-CN"/>
              </w:rPr>
              <w:t>调味茶新建</w:t>
            </w:r>
            <w:r>
              <w:rPr>
                <w:rFonts w:hint="eastAsia" w:ascii="Times New Roman" w:hAnsi="宋体" w:eastAsia="宋体"/>
                <w:sz w:val="24"/>
                <w:szCs w:val="24"/>
              </w:rPr>
              <w:t>项目</w:t>
            </w:r>
            <w:r>
              <w:rPr>
                <w:rFonts w:ascii="Times New Roman" w:hAnsi="宋体"/>
                <w:sz w:val="24"/>
                <w:szCs w:val="24"/>
              </w:rPr>
              <w:t>，位于</w:t>
            </w:r>
            <w:r>
              <w:rPr>
                <w:rFonts w:hint="eastAsia" w:ascii="Times New Roman" w:hAnsi="宋体" w:eastAsia="宋体"/>
                <w:sz w:val="24"/>
                <w:szCs w:val="24"/>
                <w:lang w:eastAsia="zh-CN"/>
              </w:rPr>
              <w:t>宜兴市环科园新街街道创业路111号</w:t>
            </w:r>
            <w:r>
              <w:rPr>
                <w:rFonts w:ascii="Times New Roman" w:hAnsi="宋体"/>
                <w:sz w:val="24"/>
                <w:szCs w:val="24"/>
              </w:rPr>
              <w:t>，总</w:t>
            </w:r>
            <w:r>
              <w:rPr>
                <w:rFonts w:hint="eastAsia" w:ascii="Times New Roman" w:hAnsi="宋体" w:eastAsia="宋体"/>
                <w:sz w:val="24"/>
                <w:szCs w:val="24"/>
                <w:lang w:eastAsia="zh-CN"/>
              </w:rPr>
              <w:t>投资780</w:t>
            </w:r>
            <w:r>
              <w:rPr>
                <w:rFonts w:hint="eastAsia" w:ascii="Times New Roman" w:hAnsi="宋体"/>
                <w:sz w:val="24"/>
                <w:szCs w:val="24"/>
                <w:lang w:eastAsia="zh-CN"/>
              </w:rPr>
              <w:t>万元</w:t>
            </w:r>
            <w:r>
              <w:rPr>
                <w:rFonts w:ascii="Times New Roman" w:hAnsi="宋体"/>
                <w:sz w:val="24"/>
                <w:szCs w:val="24"/>
              </w:rPr>
              <w:t>。</w:t>
            </w:r>
            <w:r>
              <w:rPr>
                <w:rFonts w:hint="eastAsia" w:ascii="Times New Roman" w:hAnsi="宋体" w:eastAsia="宋体"/>
                <w:sz w:val="24"/>
                <w:szCs w:val="24"/>
              </w:rPr>
              <w:t>项目</w:t>
            </w:r>
            <w:r>
              <w:rPr>
                <w:rFonts w:hint="eastAsia" w:ascii="Times New Roman" w:hAnsi="宋体" w:eastAsia="宋体"/>
                <w:sz w:val="24"/>
                <w:szCs w:val="24"/>
              </w:rPr>
              <w:t>建成后，</w:t>
            </w:r>
            <w:r>
              <w:rPr>
                <w:rFonts w:hint="eastAsia" w:ascii="Times New Roman" w:hAnsi="宋体" w:eastAsia="宋体"/>
                <w:sz w:val="24"/>
                <w:szCs w:val="24"/>
                <w:lang w:eastAsia="zh-CN"/>
              </w:rPr>
              <w:t>形成年产</w:t>
            </w:r>
            <w:r>
              <w:rPr>
                <w:rFonts w:hint="eastAsia" w:ascii="Times New Roman" w:hAnsi="宋体" w:eastAsia="宋体"/>
                <w:sz w:val="24"/>
                <w:szCs w:val="24"/>
                <w:lang w:val="en-US" w:eastAsia="zh-CN"/>
              </w:rPr>
              <w:t>2000万袋调味茶</w:t>
            </w:r>
            <w:r>
              <w:rPr>
                <w:rFonts w:hint="eastAsia" w:ascii="Times New Roman" w:hAnsi="宋体" w:eastAsia="宋体"/>
                <w:sz w:val="24"/>
                <w:szCs w:val="24"/>
                <w:lang w:eastAsia="zh-CN"/>
              </w:rPr>
              <w:t>的生产能力。</w:t>
            </w:r>
          </w:p>
          <w:p>
            <w:pPr>
              <w:spacing w:line="360" w:lineRule="auto"/>
              <w:rPr>
                <w:rFonts w:ascii="Times New Roman" w:hAnsi="Times New Roman"/>
                <w:b/>
                <w:sz w:val="24"/>
              </w:rPr>
            </w:pPr>
            <w:r>
              <w:rPr>
                <w:rFonts w:ascii="Times New Roman" w:hAnsi="Times New Roman"/>
                <w:b/>
                <w:sz w:val="24"/>
              </w:rPr>
              <w:t>9.1.1</w:t>
            </w:r>
            <w:r>
              <w:rPr>
                <w:rFonts w:hint="eastAsia" w:ascii="Times New Roman" w:hAnsi="宋体"/>
                <w:b/>
                <w:sz w:val="24"/>
              </w:rPr>
              <w:t>产业政策符合性</w:t>
            </w:r>
          </w:p>
          <w:p>
            <w:pPr>
              <w:spacing w:line="360" w:lineRule="auto"/>
              <w:ind w:firstLine="480" w:firstLineChars="200"/>
              <w:rPr>
                <w:rFonts w:ascii="Times New Roman" w:hAnsi="宋体"/>
                <w:sz w:val="24"/>
                <w:szCs w:val="24"/>
              </w:rPr>
            </w:pPr>
            <w:r>
              <w:rPr>
                <w:rFonts w:hint="eastAsia" w:ascii="Times New Roman" w:hAnsi="宋体"/>
                <w:sz w:val="24"/>
                <w:szCs w:val="24"/>
              </w:rPr>
              <w:t>经查实，本项目不属于中华人民共和国国家发展和改革委员会2013第</w:t>
            </w:r>
            <w:r>
              <w:rPr>
                <w:rFonts w:ascii="Times New Roman" w:hAnsi="宋体"/>
                <w:sz w:val="24"/>
                <w:szCs w:val="24"/>
              </w:rPr>
              <w:t>21</w:t>
            </w:r>
            <w:r>
              <w:rPr>
                <w:rFonts w:hint="eastAsia" w:ascii="Times New Roman" w:hAnsi="宋体"/>
                <w:sz w:val="24"/>
                <w:szCs w:val="24"/>
              </w:rPr>
              <w:t>号令《产业结构调整指导目录（</w:t>
            </w:r>
            <w:r>
              <w:rPr>
                <w:rFonts w:hint="eastAsia" w:ascii="Times New Roman" w:hAnsi="宋体" w:eastAsia="宋体"/>
                <w:sz w:val="24"/>
                <w:szCs w:val="24"/>
                <w:lang w:val="en-US" w:eastAsia="zh-CN"/>
              </w:rPr>
              <w:t>2019</w:t>
            </w:r>
            <w:r>
              <w:rPr>
                <w:rFonts w:hint="eastAsia" w:ascii="Times New Roman" w:hAnsi="宋体"/>
                <w:sz w:val="24"/>
                <w:szCs w:val="24"/>
              </w:rPr>
              <w:t>年本）》中规定的鼓励类、限制和淘汰类，因此属于允许类。符合国家产业政策要求。</w:t>
            </w:r>
          </w:p>
          <w:p>
            <w:pPr>
              <w:spacing w:line="360" w:lineRule="auto"/>
              <w:ind w:firstLine="480" w:firstLineChars="200"/>
              <w:rPr>
                <w:rFonts w:ascii="Times New Roman" w:hAnsi="宋体"/>
                <w:sz w:val="24"/>
                <w:szCs w:val="24"/>
              </w:rPr>
            </w:pPr>
            <w:r>
              <w:rPr>
                <w:rFonts w:hint="eastAsia" w:ascii="Times New Roman" w:hAnsi="宋体"/>
                <w:sz w:val="24"/>
                <w:szCs w:val="24"/>
              </w:rPr>
              <w:t>同时项目不属于无锡市镇府2008年1月发布的《无锡市产业结构调整指导目录（试行）》（锡政办发</w:t>
            </w:r>
            <w:r>
              <w:rPr>
                <w:rFonts w:ascii="Times New Roman" w:hAnsi="宋体"/>
                <w:sz w:val="24"/>
                <w:szCs w:val="24"/>
              </w:rPr>
              <w:t>[2008]6</w:t>
            </w:r>
            <w:r>
              <w:rPr>
                <w:rFonts w:hint="eastAsia" w:ascii="Times New Roman" w:hAnsi="宋体"/>
                <w:sz w:val="24"/>
                <w:szCs w:val="24"/>
              </w:rPr>
              <w:t>号）中的鼓励类、禁止类和淘汰类，属于允许类；本项目也不属于江苏省人民政府2013年1月29日修正的《江苏省工业和信息产业结构调整指导目录（2012年本）》及《宜兴市产业导向目录（2008年修订）》中的鼓励类、限制类与淘汰类，属于允许类。</w:t>
            </w:r>
          </w:p>
          <w:p>
            <w:pPr>
              <w:spacing w:line="360" w:lineRule="auto"/>
              <w:ind w:firstLine="480" w:firstLineChars="200"/>
              <w:rPr>
                <w:rFonts w:ascii="Times New Roman" w:hAnsi="Times New Roman"/>
                <w:sz w:val="24"/>
                <w:szCs w:val="24"/>
              </w:rPr>
            </w:pPr>
            <w:r>
              <w:rPr>
                <w:rFonts w:ascii="Times New Roman" w:hAnsi="宋体"/>
                <w:sz w:val="24"/>
                <w:szCs w:val="24"/>
              </w:rPr>
              <w:t>因此，本项目符合国家和地方产业政策。</w:t>
            </w:r>
          </w:p>
          <w:p>
            <w:pPr>
              <w:spacing w:line="360" w:lineRule="auto"/>
              <w:rPr>
                <w:rFonts w:ascii="Times New Roman" w:hAnsi="Times New Roman"/>
                <w:b/>
                <w:sz w:val="24"/>
              </w:rPr>
            </w:pPr>
            <w:r>
              <w:rPr>
                <w:rFonts w:ascii="Times New Roman" w:hAnsi="Times New Roman"/>
                <w:b/>
                <w:sz w:val="24"/>
              </w:rPr>
              <w:t>9.1.2</w:t>
            </w:r>
            <w:r>
              <w:rPr>
                <w:rFonts w:hint="eastAsia" w:ascii="Times New Roman" w:hAnsi="Times New Roman"/>
                <w:b/>
                <w:sz w:val="24"/>
              </w:rPr>
              <w:t>生态</w:t>
            </w:r>
            <w:r>
              <w:rPr>
                <w:rFonts w:ascii="Times New Roman" w:hAnsi="宋体"/>
                <w:b/>
                <w:sz w:val="24"/>
              </w:rPr>
              <w:t>规划</w:t>
            </w:r>
            <w:r>
              <w:rPr>
                <w:rFonts w:hint="eastAsia" w:ascii="Times New Roman" w:hAnsi="宋体"/>
                <w:b/>
                <w:sz w:val="24"/>
              </w:rPr>
              <w:t>符合性</w:t>
            </w:r>
          </w:p>
          <w:p>
            <w:pPr>
              <w:spacing w:line="360" w:lineRule="auto"/>
              <w:ind w:firstLine="480" w:firstLineChars="200"/>
              <w:rPr>
                <w:rFonts w:ascii="Times New Roman" w:hAnsi="宋体"/>
                <w:sz w:val="24"/>
                <w:szCs w:val="24"/>
              </w:rPr>
            </w:pPr>
            <w:r>
              <w:rPr>
                <w:rFonts w:hint="eastAsia" w:ascii="Times New Roman" w:hAnsi="宋体"/>
                <w:sz w:val="24"/>
                <w:szCs w:val="24"/>
              </w:rPr>
              <w:t>根据</w:t>
            </w:r>
            <w:r>
              <w:rPr>
                <w:rFonts w:ascii="Times New Roman" w:hAnsi="宋体"/>
                <w:sz w:val="24"/>
                <w:szCs w:val="24"/>
              </w:rPr>
              <w:t>《</w:t>
            </w:r>
            <w:r>
              <w:rPr>
                <w:rFonts w:hint="eastAsia" w:ascii="Times New Roman" w:hAnsi="宋体"/>
                <w:sz w:val="24"/>
                <w:szCs w:val="24"/>
              </w:rPr>
              <w:t>宜兴市</w:t>
            </w:r>
            <w:r>
              <w:rPr>
                <w:rFonts w:ascii="Times New Roman" w:hAnsi="宋体"/>
                <w:sz w:val="24"/>
                <w:szCs w:val="24"/>
              </w:rPr>
              <w:t>生态红线区域保护规划》</w:t>
            </w:r>
            <w:r>
              <w:rPr>
                <w:rFonts w:hint="eastAsia" w:ascii="Times New Roman" w:hAnsi="宋体"/>
                <w:sz w:val="24"/>
                <w:szCs w:val="24"/>
              </w:rPr>
              <w:t>，</w:t>
            </w:r>
            <w:r>
              <w:rPr>
                <w:rFonts w:ascii="Times New Roman" w:hAnsi="Times New Roman"/>
                <w:sz w:val="24"/>
                <w:szCs w:val="24"/>
              </w:rPr>
              <w:t>宜兴市共划定9块生态红线区域，分别为太湖重要保护区、滆湖重要湿地、三氿重要湿地、宜兴国家森林公园、太湖（阳羡景区）风景名胜区、龙池山省级自然保护区、横山水库饮用水水源保护区、油车水库饮用水水源保护区、宜南山地水源涵养区。</w:t>
            </w:r>
          </w:p>
          <w:p>
            <w:pPr>
              <w:spacing w:line="360" w:lineRule="auto"/>
              <w:ind w:firstLine="480" w:firstLineChars="200"/>
              <w:rPr>
                <w:rFonts w:ascii="Times New Roman" w:hAnsi="宋体"/>
                <w:sz w:val="24"/>
                <w:szCs w:val="24"/>
              </w:rPr>
            </w:pPr>
            <w:r>
              <w:rPr>
                <w:rFonts w:hint="eastAsia" w:ascii="Times New Roman" w:hAnsi="宋体"/>
                <w:sz w:val="24"/>
                <w:szCs w:val="24"/>
              </w:rPr>
              <w:t>本项目位于太湖流域三级保护区，不属于《江苏省生态红线区域保护规划》（江苏省人民政府文件，苏政发〔2013〕113号）中规定的滆湖（宜兴市）重要湿地二级管控区范围内，符合规划要求。</w:t>
            </w:r>
          </w:p>
          <w:p>
            <w:pPr>
              <w:spacing w:line="360" w:lineRule="auto"/>
              <w:rPr>
                <w:rFonts w:ascii="Times New Roman" w:hAnsi="Times New Roman"/>
                <w:b/>
                <w:sz w:val="24"/>
              </w:rPr>
            </w:pPr>
            <w:r>
              <w:rPr>
                <w:rFonts w:ascii="Times New Roman" w:hAnsi="Times New Roman"/>
                <w:b/>
                <w:sz w:val="24"/>
              </w:rPr>
              <w:t>9.1.3</w:t>
            </w:r>
            <w:r>
              <w:rPr>
                <w:rFonts w:ascii="Times New Roman" w:hAnsi="宋体"/>
                <w:b/>
                <w:sz w:val="24"/>
              </w:rPr>
              <w:t>太湖流域相关管理条例符合性</w:t>
            </w:r>
          </w:p>
          <w:p>
            <w:pPr>
              <w:spacing w:line="360" w:lineRule="auto"/>
              <w:ind w:firstLine="480" w:firstLineChars="200"/>
              <w:rPr>
                <w:rFonts w:ascii="Times New Roman" w:hAnsi="宋体"/>
                <w:sz w:val="24"/>
                <w:szCs w:val="24"/>
              </w:rPr>
            </w:pPr>
            <w:r>
              <w:rPr>
                <w:rFonts w:ascii="Times New Roman" w:hAnsi="宋体"/>
                <w:sz w:val="24"/>
                <w:szCs w:val="24"/>
              </w:rPr>
              <w:t>根据江苏省政府</w:t>
            </w:r>
            <w:r>
              <w:rPr>
                <w:rFonts w:ascii="Times New Roman" w:hAnsi="Times New Roman"/>
                <w:sz w:val="24"/>
                <w:szCs w:val="24"/>
              </w:rPr>
              <w:t>2012</w:t>
            </w:r>
            <w:r>
              <w:rPr>
                <w:rFonts w:ascii="Times New Roman" w:hAnsi="宋体"/>
                <w:sz w:val="24"/>
                <w:szCs w:val="24"/>
              </w:rPr>
              <w:t>年</w:t>
            </w:r>
            <w:r>
              <w:rPr>
                <w:rFonts w:ascii="Times New Roman" w:hAnsi="Times New Roman"/>
                <w:sz w:val="24"/>
                <w:szCs w:val="24"/>
              </w:rPr>
              <w:t>12</w:t>
            </w:r>
            <w:r>
              <w:rPr>
                <w:rFonts w:ascii="Times New Roman" w:hAnsi="宋体"/>
                <w:sz w:val="24"/>
                <w:szCs w:val="24"/>
              </w:rPr>
              <w:t>月</w:t>
            </w:r>
            <w:r>
              <w:rPr>
                <w:rFonts w:ascii="Times New Roman" w:hAnsi="Times New Roman"/>
                <w:sz w:val="24"/>
                <w:szCs w:val="24"/>
              </w:rPr>
              <w:t>28</w:t>
            </w:r>
            <w:r>
              <w:rPr>
                <w:rFonts w:ascii="Times New Roman" w:hAnsi="宋体"/>
                <w:sz w:val="24"/>
                <w:szCs w:val="24"/>
              </w:rPr>
              <w:t>日发布的《省政府办公厅关于公布江苏省太湖流域三级保护区范围的通知》（苏政办发〔</w:t>
            </w:r>
            <w:r>
              <w:rPr>
                <w:rFonts w:ascii="Times New Roman" w:hAnsi="Times New Roman"/>
                <w:sz w:val="24"/>
                <w:szCs w:val="24"/>
              </w:rPr>
              <w:t>2012</w:t>
            </w:r>
            <w:r>
              <w:rPr>
                <w:rFonts w:ascii="Times New Roman" w:hAnsi="宋体"/>
                <w:sz w:val="24"/>
                <w:szCs w:val="24"/>
              </w:rPr>
              <w:t>〕</w:t>
            </w:r>
            <w:r>
              <w:rPr>
                <w:rFonts w:ascii="Times New Roman" w:hAnsi="Times New Roman"/>
                <w:sz w:val="24"/>
                <w:szCs w:val="24"/>
              </w:rPr>
              <w:t>221</w:t>
            </w:r>
            <w:r>
              <w:rPr>
                <w:rFonts w:ascii="Times New Roman" w:hAnsi="宋体"/>
                <w:sz w:val="24"/>
                <w:szCs w:val="24"/>
              </w:rPr>
              <w:t>号），本项目位于太湖流域</w:t>
            </w:r>
            <w:r>
              <w:rPr>
                <w:rFonts w:hint="eastAsia" w:ascii="Times New Roman" w:hAnsi="宋体"/>
                <w:sz w:val="24"/>
                <w:szCs w:val="24"/>
              </w:rPr>
              <w:t>三</w:t>
            </w:r>
            <w:r>
              <w:rPr>
                <w:rFonts w:ascii="Times New Roman" w:hAnsi="宋体"/>
                <w:sz w:val="24"/>
                <w:szCs w:val="24"/>
              </w:rPr>
              <w:t>级保护区。经查，本项目</w:t>
            </w:r>
            <w:r>
              <w:rPr>
                <w:rFonts w:hint="eastAsia" w:ascii="Times New Roman" w:hAnsi="宋体"/>
                <w:sz w:val="24"/>
                <w:szCs w:val="24"/>
              </w:rPr>
              <w:t>行业类别为环境保护专用设备制造，</w:t>
            </w:r>
            <w:r>
              <w:rPr>
                <w:rFonts w:ascii="Times New Roman" w:hAnsi="宋体"/>
                <w:sz w:val="24"/>
                <w:szCs w:val="24"/>
              </w:rPr>
              <w:t>不属于太湖流域</w:t>
            </w:r>
            <w:r>
              <w:rPr>
                <w:rFonts w:hint="eastAsia" w:ascii="Times New Roman" w:hAnsi="宋体"/>
                <w:sz w:val="24"/>
                <w:szCs w:val="24"/>
              </w:rPr>
              <w:t>三</w:t>
            </w:r>
            <w:r>
              <w:rPr>
                <w:rFonts w:ascii="Times New Roman" w:hAnsi="宋体"/>
                <w:sz w:val="24"/>
                <w:szCs w:val="24"/>
              </w:rPr>
              <w:t>级保护区禁止项目，符合《江苏省太湖水污染防治条例》</w:t>
            </w:r>
            <w:r>
              <w:rPr>
                <w:rFonts w:hint="eastAsia" w:ascii="Times New Roman" w:hAnsi="宋体"/>
                <w:sz w:val="24"/>
                <w:szCs w:val="24"/>
              </w:rPr>
              <w:t>（2012年修订）（江苏省人民代表大会常务委员会公告第113号）</w:t>
            </w:r>
            <w:r>
              <w:rPr>
                <w:rFonts w:ascii="Times New Roman" w:hAnsi="宋体"/>
                <w:sz w:val="24"/>
                <w:szCs w:val="24"/>
              </w:rPr>
              <w:t>相关规定。</w:t>
            </w:r>
          </w:p>
          <w:p>
            <w:pPr>
              <w:spacing w:line="360" w:lineRule="auto"/>
              <w:rPr>
                <w:rFonts w:ascii="Times New Roman" w:hAnsi="宋体"/>
                <w:sz w:val="24"/>
                <w:szCs w:val="24"/>
              </w:rPr>
            </w:pPr>
            <w:r>
              <w:rPr>
                <w:rFonts w:ascii="Times New Roman" w:hAnsi="Times New Roman"/>
                <w:b/>
                <w:sz w:val="24"/>
              </w:rPr>
              <w:t>9.1.4</w:t>
            </w:r>
            <w:r>
              <w:rPr>
                <w:rFonts w:ascii="Times New Roman" w:hAnsi="宋体"/>
                <w:b/>
                <w:sz w:val="24"/>
              </w:rPr>
              <w:t>环境质量现状符合性</w:t>
            </w:r>
          </w:p>
          <w:p>
            <w:pPr>
              <w:spacing w:line="360" w:lineRule="auto"/>
              <w:ind w:firstLine="480" w:firstLineChars="200"/>
              <w:rPr>
                <w:rFonts w:ascii="Times New Roman" w:hAnsi="宋体"/>
                <w:sz w:val="24"/>
                <w:szCs w:val="24"/>
              </w:rPr>
            </w:pPr>
            <w:r>
              <w:rPr>
                <w:rFonts w:hint="eastAsia" w:ascii="Times New Roman" w:hAnsi="Times New Roman"/>
                <w:sz w:val="24"/>
              </w:rPr>
              <w:t>项目所在区域属于大气不达标区域，目前宜兴市已结合《大气污染防治行动计划》、《重点区域大气污染防治“十二五”规划》、《挥发性有机物（VOCs）污染防治技术政策》等相关要求，开展大气污染防治工作。将通过改善全市能源结构；提高产业准入门槛；强化涂装废气治理，开展挥发性有机物行业摸底调查，逐步建立污染源排放清单，开展挥发性有机物污染综合防治试点工作；加强城市扬尘整治，加大机动车尾气污染防治，从而降低全市颗粒物浓度。大气环境质量状况可以得到进一步改善。正常生产情况下，项目对评价区环境敏感目标影响较小</w:t>
            </w:r>
            <w:r>
              <w:rPr>
                <w:rFonts w:ascii="Times New Roman" w:hAnsi="宋体"/>
                <w:sz w:val="24"/>
              </w:rPr>
              <w:t>，水环境质量除</w:t>
            </w:r>
            <w:r>
              <w:rPr>
                <w:rFonts w:hint="eastAsia" w:ascii="Times New Roman" w:hAnsi="宋体"/>
                <w:sz w:val="24"/>
              </w:rPr>
              <w:t>DO、化学需氧量</w:t>
            </w:r>
            <w:r>
              <w:rPr>
                <w:rFonts w:ascii="Times New Roman" w:hAnsi="宋体"/>
                <w:sz w:val="24"/>
              </w:rPr>
              <w:t>类超标外</w:t>
            </w:r>
            <w:r>
              <w:rPr>
                <w:rFonts w:hint="eastAsia" w:ascii="Times New Roman" w:hAnsi="宋体"/>
                <w:sz w:val="24"/>
              </w:rPr>
              <w:t>均</w:t>
            </w:r>
            <w:r>
              <w:rPr>
                <w:rFonts w:ascii="Times New Roman" w:hAnsi="宋体"/>
                <w:sz w:val="24"/>
              </w:rPr>
              <w:t>满足《地表水环境质量标准》（GB3838-2002）中Ⅲ类水质标准，</w:t>
            </w:r>
            <w:r>
              <w:rPr>
                <w:rFonts w:hint="eastAsia" w:ascii="Times New Roman" w:hAnsi="宋体"/>
                <w:sz w:val="24"/>
              </w:rPr>
              <w:t>本项目无生产废水产生及排放，生活污水纳入管网至宜兴市城市污水处理厂处理，对评价区水环境影响较小。各厂界</w:t>
            </w:r>
            <w:r>
              <w:rPr>
                <w:rFonts w:ascii="Times New Roman" w:hAnsi="宋体"/>
                <w:sz w:val="24"/>
              </w:rPr>
              <w:t>声环境质量</w:t>
            </w:r>
            <w:r>
              <w:rPr>
                <w:rFonts w:hint="eastAsia" w:ascii="Times New Roman" w:hAnsi="宋体"/>
                <w:sz w:val="24"/>
              </w:rPr>
              <w:t>满足《声环境质量标准》（GB3096-2008）中2类标准，即昼间60dB(A)，夜间50dB(A)</w:t>
            </w:r>
            <w:r>
              <w:rPr>
                <w:rFonts w:ascii="Times New Roman" w:hAnsi="宋体"/>
                <w:sz w:val="24"/>
              </w:rPr>
              <w:t>。</w:t>
            </w:r>
          </w:p>
          <w:p>
            <w:pPr>
              <w:spacing w:line="360" w:lineRule="auto"/>
              <w:rPr>
                <w:rFonts w:ascii="Times New Roman" w:hAnsi="Times New Roman"/>
                <w:sz w:val="24"/>
                <w:szCs w:val="24"/>
              </w:rPr>
            </w:pPr>
            <w:r>
              <w:rPr>
                <w:rFonts w:hint="eastAsia" w:ascii="Times New Roman" w:hAnsi="宋体"/>
                <w:b/>
                <w:sz w:val="24"/>
              </w:rPr>
              <w:t>9.1.5</w:t>
            </w:r>
            <w:r>
              <w:rPr>
                <w:rFonts w:ascii="Times New Roman" w:hAnsi="宋体"/>
                <w:b/>
                <w:sz w:val="24"/>
              </w:rPr>
              <w:t>环境影响分析</w:t>
            </w:r>
          </w:p>
          <w:p>
            <w:pPr>
              <w:spacing w:line="360" w:lineRule="auto"/>
              <w:ind w:firstLine="480" w:firstLineChars="200"/>
              <w:rPr>
                <w:rFonts w:ascii="Times New Roman" w:hAnsi="宋体"/>
                <w:sz w:val="24"/>
                <w:szCs w:val="24"/>
              </w:rPr>
            </w:pPr>
            <w:r>
              <w:rPr>
                <w:rFonts w:hint="eastAsia" w:ascii="Times New Roman" w:hAnsi="宋体"/>
                <w:sz w:val="24"/>
                <w:szCs w:val="24"/>
              </w:rPr>
              <w:t>废气：本项目生产过程中产生废气主要为</w:t>
            </w:r>
            <w:r>
              <w:rPr>
                <w:rFonts w:hint="eastAsia" w:ascii="Times New Roman" w:hAnsi="宋体" w:eastAsia="宋体"/>
                <w:sz w:val="24"/>
                <w:szCs w:val="24"/>
                <w:lang w:eastAsia="zh-CN"/>
              </w:rPr>
              <w:t>杀青、揉捻</w:t>
            </w:r>
            <w:r>
              <w:rPr>
                <w:rFonts w:hint="eastAsia" w:ascii="Times New Roman" w:hAnsi="宋体"/>
                <w:sz w:val="24"/>
                <w:szCs w:val="24"/>
              </w:rPr>
              <w:t>工序产生的</w:t>
            </w:r>
            <w:r>
              <w:rPr>
                <w:rFonts w:hint="eastAsia" w:ascii="Times New Roman" w:hAnsi="宋体" w:eastAsia="宋体"/>
                <w:sz w:val="24"/>
                <w:szCs w:val="24"/>
              </w:rPr>
              <w:t>粉尘</w:t>
            </w:r>
            <w:r>
              <w:rPr>
                <w:rFonts w:hint="eastAsia" w:ascii="Times New Roman" w:hAnsi="宋体"/>
                <w:sz w:val="24"/>
                <w:szCs w:val="24"/>
              </w:rPr>
              <w:t>（颗粒物）</w:t>
            </w:r>
            <w:r>
              <w:rPr>
                <w:rFonts w:hint="eastAsia" w:ascii="Times New Roman" w:hAnsi="宋体" w:eastAsia="宋体"/>
                <w:sz w:val="24"/>
                <w:szCs w:val="24"/>
                <w:lang w:eastAsia="zh-CN"/>
              </w:rPr>
              <w:t>达到</w:t>
            </w:r>
            <w:r>
              <w:rPr>
                <w:rFonts w:hint="eastAsia" w:hAnsi="宋体"/>
                <w:bCs/>
                <w:color w:val="000000"/>
                <w:sz w:val="24"/>
                <w:lang w:val="fi" w:bidi="ar"/>
              </w:rPr>
              <w:t>《大气污染物综合排放标准》</w:t>
            </w:r>
            <w:r>
              <w:rPr>
                <w:rFonts w:hint="eastAsia" w:ascii="Times New Roman" w:hAnsi="宋体"/>
                <w:color w:val="000000"/>
                <w:sz w:val="24"/>
                <w:szCs w:val="24"/>
              </w:rPr>
              <w:t>（GB</w:t>
            </w:r>
            <w:r>
              <w:rPr>
                <w:rFonts w:hint="eastAsia" w:ascii="Times New Roman" w:hAnsi="宋体" w:eastAsia="宋体"/>
                <w:color w:val="000000"/>
                <w:sz w:val="24"/>
                <w:szCs w:val="24"/>
                <w:lang w:val="en-US" w:eastAsia="zh-CN"/>
              </w:rPr>
              <w:t>16297</w:t>
            </w:r>
            <w:r>
              <w:rPr>
                <w:rFonts w:hint="eastAsia" w:ascii="Times New Roman" w:hAnsi="宋体"/>
                <w:color w:val="000000"/>
                <w:sz w:val="24"/>
                <w:szCs w:val="24"/>
              </w:rPr>
              <w:t>-</w:t>
            </w:r>
            <w:r>
              <w:rPr>
                <w:rFonts w:hint="eastAsia" w:ascii="Times New Roman" w:hAnsi="宋体" w:eastAsia="宋体"/>
                <w:color w:val="000000"/>
                <w:sz w:val="24"/>
                <w:szCs w:val="24"/>
                <w:lang w:val="en-US" w:eastAsia="zh-CN"/>
              </w:rPr>
              <w:t>1996</w:t>
            </w:r>
            <w:r>
              <w:rPr>
                <w:rFonts w:hint="eastAsia" w:ascii="Times New Roman" w:hAnsi="宋体"/>
                <w:color w:val="000000"/>
                <w:sz w:val="24"/>
                <w:szCs w:val="24"/>
              </w:rPr>
              <w:t>）表</w:t>
            </w:r>
            <w:r>
              <w:rPr>
                <w:rFonts w:hint="eastAsia" w:ascii="Times New Roman" w:hAnsi="宋体" w:eastAsia="宋体"/>
                <w:color w:val="000000"/>
                <w:sz w:val="24"/>
                <w:szCs w:val="24"/>
                <w:lang w:val="en-US" w:eastAsia="zh-CN"/>
              </w:rPr>
              <w:t>2中</w:t>
            </w:r>
            <w:r>
              <w:rPr>
                <w:rFonts w:hint="eastAsia" w:ascii="Times New Roman" w:hAnsi="宋体"/>
                <w:color w:val="000000"/>
                <w:sz w:val="24"/>
                <w:szCs w:val="24"/>
              </w:rPr>
              <w:t>标准</w:t>
            </w:r>
            <w:r>
              <w:rPr>
                <w:rFonts w:hint="eastAsia" w:ascii="Times New Roman" w:hAnsi="宋体" w:eastAsia="宋体"/>
                <w:color w:val="000000"/>
                <w:sz w:val="24"/>
                <w:szCs w:val="24"/>
                <w:lang w:eastAsia="zh-CN"/>
              </w:rPr>
              <w:t>无组织排放</w:t>
            </w:r>
            <w:r>
              <w:rPr>
                <w:rFonts w:hint="eastAsia" w:ascii="Times New Roman" w:hAnsi="宋体" w:eastAsia="宋体"/>
                <w:color w:val="000000"/>
                <w:sz w:val="24"/>
                <w:szCs w:val="24"/>
              </w:rPr>
              <w:t>。</w:t>
            </w:r>
            <w:r>
              <w:rPr>
                <w:rFonts w:hint="eastAsia" w:ascii="Times New Roman" w:hAnsi="宋体"/>
                <w:sz w:val="24"/>
                <w:szCs w:val="24"/>
              </w:rPr>
              <w:t>本项目以生产车间各周界为边界设置</w:t>
            </w:r>
            <w:r>
              <w:rPr>
                <w:rFonts w:hint="eastAsia" w:ascii="Times New Roman" w:hAnsi="宋体" w:eastAsia="宋体"/>
                <w:sz w:val="24"/>
                <w:szCs w:val="24"/>
                <w:lang w:val="en-US" w:eastAsia="zh-CN"/>
              </w:rPr>
              <w:t>5</w:t>
            </w:r>
            <w:r>
              <w:rPr>
                <w:rFonts w:hint="eastAsia" w:ascii="Times New Roman" w:hAnsi="宋体"/>
                <w:sz w:val="24"/>
                <w:szCs w:val="24"/>
              </w:rPr>
              <w:t>0m卫生防护距离。经现场踏勘，距离本项目生产车间周界</w:t>
            </w:r>
            <w:r>
              <w:rPr>
                <w:rFonts w:hint="eastAsia" w:ascii="Times New Roman" w:hAnsi="宋体" w:eastAsia="宋体"/>
                <w:sz w:val="24"/>
                <w:szCs w:val="24"/>
                <w:lang w:val="en-US" w:eastAsia="zh-CN"/>
              </w:rPr>
              <w:t>50</w:t>
            </w:r>
            <w:r>
              <w:rPr>
                <w:rFonts w:hint="eastAsia" w:ascii="Times New Roman" w:hAnsi="宋体"/>
                <w:sz w:val="24"/>
                <w:szCs w:val="24"/>
              </w:rPr>
              <w:t>m范围内无居民、学校、医院等敏感目标，能满足</w:t>
            </w:r>
            <w:r>
              <w:rPr>
                <w:rFonts w:hint="eastAsia" w:ascii="Times New Roman" w:hAnsi="宋体" w:eastAsia="宋体"/>
                <w:sz w:val="24"/>
                <w:szCs w:val="24"/>
                <w:lang w:val="en-US" w:eastAsia="zh-CN"/>
              </w:rPr>
              <w:t>5</w:t>
            </w:r>
            <w:r>
              <w:rPr>
                <w:rFonts w:hint="eastAsia" w:ascii="Times New Roman" w:hAnsi="宋体"/>
                <w:sz w:val="24"/>
                <w:szCs w:val="24"/>
              </w:rPr>
              <w:t>0m卫生防护距离要求。</w:t>
            </w:r>
          </w:p>
          <w:p>
            <w:pPr>
              <w:spacing w:line="360" w:lineRule="auto"/>
              <w:ind w:firstLine="480" w:firstLineChars="200"/>
              <w:rPr>
                <w:rFonts w:ascii="Times New Roman" w:hAnsi="宋体"/>
                <w:sz w:val="24"/>
                <w:szCs w:val="24"/>
              </w:rPr>
            </w:pPr>
            <w:r>
              <w:rPr>
                <w:rFonts w:hint="eastAsia" w:ascii="Times New Roman" w:hAnsi="宋体"/>
                <w:sz w:val="24"/>
                <w:szCs w:val="24"/>
              </w:rPr>
              <w:t>废水：本项目无生产废水产生及排放，职工的生活污水经化粪池预处理后接管至宜兴市城市污水处理厂处理，达标后尾水排入武宜运河。本项目水污染防治措施是可行的，也是可靠的。</w:t>
            </w:r>
          </w:p>
          <w:p>
            <w:pPr>
              <w:spacing w:line="360" w:lineRule="auto"/>
              <w:ind w:firstLine="480" w:firstLineChars="200"/>
              <w:rPr>
                <w:rFonts w:ascii="Times New Roman" w:hAnsi="宋体"/>
                <w:sz w:val="24"/>
                <w:szCs w:val="24"/>
              </w:rPr>
            </w:pPr>
            <w:r>
              <w:rPr>
                <w:rFonts w:hint="eastAsia" w:ascii="Times New Roman" w:hAnsi="宋体"/>
                <w:sz w:val="24"/>
                <w:szCs w:val="24"/>
              </w:rPr>
              <w:t>固废：本项目生产过程产生的</w:t>
            </w:r>
            <w:r>
              <w:rPr>
                <w:rFonts w:hint="eastAsia" w:ascii="Times New Roman" w:hAnsi="宋体" w:eastAsia="宋体"/>
                <w:sz w:val="24"/>
                <w:szCs w:val="24"/>
                <w:lang w:eastAsia="zh-CN"/>
              </w:rPr>
              <w:t>废茶叶、废</w:t>
            </w:r>
            <w:r>
              <w:rPr>
                <w:rFonts w:hint="eastAsia" w:ascii="Times New Roman" w:hAnsi="宋体" w:eastAsia="宋体"/>
                <w:sz w:val="24"/>
                <w:szCs w:val="24"/>
                <w:lang w:val="en-US" w:eastAsia="zh-CN"/>
              </w:rPr>
              <w:t>包装</w:t>
            </w:r>
            <w:r>
              <w:rPr>
                <w:rFonts w:hint="eastAsia" w:ascii="Times New Roman" w:hAnsi="宋体"/>
                <w:sz w:val="24"/>
                <w:szCs w:val="24"/>
              </w:rPr>
              <w:t>收集后统一外售</w:t>
            </w:r>
            <w:r>
              <w:rPr>
                <w:rFonts w:hint="eastAsia" w:ascii="Times New Roman" w:hAnsi="宋体" w:eastAsia="宋体"/>
                <w:sz w:val="24"/>
                <w:szCs w:val="24"/>
              </w:rPr>
              <w:t>；</w:t>
            </w:r>
            <w:r>
              <w:rPr>
                <w:rFonts w:hint="eastAsia" w:ascii="Times New Roman" w:hAnsi="宋体"/>
                <w:sz w:val="24"/>
                <w:szCs w:val="24"/>
              </w:rPr>
              <w:t>职工生活垃圾收集后由环卫部门统一清运。本项目产生的固体废物全部处理，不外排是可行的。</w:t>
            </w:r>
          </w:p>
          <w:p>
            <w:pPr>
              <w:spacing w:line="360" w:lineRule="auto"/>
              <w:ind w:firstLine="480" w:firstLineChars="200"/>
              <w:rPr>
                <w:rFonts w:ascii="Times New Roman" w:hAnsi="宋体"/>
                <w:sz w:val="24"/>
                <w:szCs w:val="24"/>
              </w:rPr>
            </w:pPr>
            <w:r>
              <w:rPr>
                <w:rFonts w:hint="eastAsia" w:ascii="Times New Roman" w:hAnsi="宋体"/>
                <w:sz w:val="24"/>
                <w:szCs w:val="24"/>
              </w:rPr>
              <w:t>噪声：本项目生产设备选用低噪声设备，经设备增设防震垫，合理布局、车间墙体、厂界采用实心隔音墙，绿化带等进行隔声降噪，厂界噪声可完全满足环境功能区要求。</w:t>
            </w:r>
          </w:p>
          <w:p>
            <w:pPr>
              <w:spacing w:line="360" w:lineRule="auto"/>
              <w:rPr>
                <w:rFonts w:ascii="Times New Roman" w:hAnsi="Times New Roman"/>
                <w:b/>
                <w:sz w:val="24"/>
              </w:rPr>
            </w:pPr>
            <w:r>
              <w:rPr>
                <w:rFonts w:ascii="Times New Roman" w:hAnsi="Times New Roman"/>
                <w:b/>
                <w:sz w:val="24"/>
              </w:rPr>
              <w:t>9.1.</w:t>
            </w:r>
            <w:r>
              <w:rPr>
                <w:rFonts w:hint="eastAsia" w:ascii="Times New Roman" w:hAnsi="Times New Roman"/>
                <w:b/>
                <w:sz w:val="24"/>
              </w:rPr>
              <w:t>6</w:t>
            </w:r>
            <w:r>
              <w:rPr>
                <w:rFonts w:ascii="Times New Roman" w:hAnsi="宋体"/>
                <w:b/>
                <w:sz w:val="24"/>
              </w:rPr>
              <w:t>清洁生产</w:t>
            </w:r>
          </w:p>
          <w:p>
            <w:pPr>
              <w:pStyle w:val="216"/>
              <w:snapToGrid w:val="0"/>
              <w:spacing w:line="360" w:lineRule="auto"/>
              <w:ind w:left="0" w:right="0" w:firstLine="480" w:firstLineChars="200"/>
              <w:jc w:val="both"/>
              <w:rPr>
                <w:rFonts w:ascii="Times New Roman" w:hAnsi="宋体"/>
              </w:rPr>
            </w:pPr>
            <w:r>
              <w:rPr>
                <w:rFonts w:hint="eastAsia" w:ascii="Times New Roman" w:hAnsi="宋体"/>
              </w:rPr>
              <w:t>项目生产工艺较简单、成熟，使用的原辅料较环境友好，不涉及有毒有害物质，生产过程污染物产生量少，符合清洁生产要求。</w:t>
            </w:r>
          </w:p>
          <w:p>
            <w:pPr>
              <w:overflowPunct w:val="0"/>
              <w:autoSpaceDE w:val="0"/>
              <w:autoSpaceDN w:val="0"/>
              <w:adjustRightInd w:val="0"/>
              <w:snapToGrid w:val="0"/>
              <w:spacing w:line="360" w:lineRule="auto"/>
              <w:rPr>
                <w:rFonts w:ascii="Times New Roman" w:hAnsi="Times New Roman"/>
                <w:b/>
                <w:sz w:val="24"/>
                <w:szCs w:val="24"/>
              </w:rPr>
            </w:pPr>
            <w:r>
              <w:rPr>
                <w:rFonts w:ascii="Times New Roman" w:hAnsi="Times New Roman"/>
                <w:b/>
                <w:sz w:val="24"/>
                <w:szCs w:val="24"/>
              </w:rPr>
              <w:t>9.1.</w:t>
            </w:r>
            <w:r>
              <w:rPr>
                <w:rFonts w:hint="eastAsia" w:ascii="Times New Roman" w:hAnsi="Times New Roman" w:eastAsia="宋体"/>
                <w:b/>
                <w:sz w:val="24"/>
                <w:szCs w:val="24"/>
              </w:rPr>
              <w:t>7</w:t>
            </w:r>
            <w:r>
              <w:rPr>
                <w:rFonts w:ascii="Times New Roman" w:hAnsi="Times New Roman"/>
                <w:b/>
                <w:sz w:val="24"/>
                <w:szCs w:val="24"/>
              </w:rPr>
              <w:t xml:space="preserve"> </w:t>
            </w:r>
            <w:r>
              <w:rPr>
                <w:rFonts w:ascii="Times New Roman" w:hAnsi="宋体"/>
                <w:b/>
                <w:sz w:val="24"/>
                <w:szCs w:val="24"/>
              </w:rPr>
              <w:t>总量控制</w:t>
            </w:r>
          </w:p>
          <w:p>
            <w:pPr>
              <w:snapToGrid w:val="0"/>
              <w:spacing w:line="360" w:lineRule="auto"/>
              <w:ind w:firstLine="480" w:firstLineChars="200"/>
              <w:rPr>
                <w:rFonts w:ascii="Times New Roman" w:hAnsi="Times New Roman"/>
                <w:sz w:val="24"/>
                <w:szCs w:val="24"/>
              </w:rPr>
            </w:pPr>
            <w:r>
              <w:rPr>
                <w:rFonts w:ascii="Times New Roman" w:hAnsi="宋体"/>
                <w:sz w:val="24"/>
                <w:szCs w:val="24"/>
              </w:rPr>
              <w:t>本项目所在</w:t>
            </w:r>
            <w:r>
              <w:rPr>
                <w:rFonts w:hint="eastAsia" w:ascii="Times New Roman" w:hAnsi="宋体"/>
                <w:sz w:val="24"/>
                <w:szCs w:val="24"/>
              </w:rPr>
              <w:t>区域属于</w:t>
            </w:r>
            <w:r>
              <w:rPr>
                <w:rFonts w:ascii="Times New Roman" w:hAnsi="Times New Roman"/>
                <w:sz w:val="24"/>
                <w:szCs w:val="24"/>
              </w:rPr>
              <w:t>“</w:t>
            </w:r>
            <w:r>
              <w:rPr>
                <w:rFonts w:ascii="Times New Roman" w:hAnsi="宋体"/>
                <w:sz w:val="24"/>
                <w:szCs w:val="24"/>
              </w:rPr>
              <w:t>双控区</w:t>
            </w:r>
            <w:r>
              <w:rPr>
                <w:rFonts w:ascii="Times New Roman" w:hAnsi="Times New Roman"/>
                <w:sz w:val="24"/>
                <w:szCs w:val="24"/>
              </w:rPr>
              <w:t>”</w:t>
            </w:r>
            <w:r>
              <w:rPr>
                <w:rFonts w:ascii="Times New Roman" w:hAnsi="宋体"/>
                <w:sz w:val="24"/>
                <w:szCs w:val="24"/>
              </w:rPr>
              <w:t>中的酸雨控制区和太湖流域</w:t>
            </w:r>
            <w:r>
              <w:rPr>
                <w:rFonts w:hint="eastAsia" w:ascii="Times New Roman" w:hAnsi="宋体"/>
                <w:sz w:val="24"/>
                <w:szCs w:val="24"/>
              </w:rPr>
              <w:t>三</w:t>
            </w:r>
            <w:r>
              <w:rPr>
                <w:rFonts w:ascii="Times New Roman" w:hAnsi="宋体"/>
                <w:sz w:val="24"/>
                <w:szCs w:val="24"/>
              </w:rPr>
              <w:t>级保护区。</w:t>
            </w:r>
          </w:p>
          <w:p>
            <w:pPr>
              <w:spacing w:line="360" w:lineRule="auto"/>
              <w:ind w:firstLine="480" w:firstLineChars="200"/>
              <w:rPr>
                <w:rFonts w:ascii="Times New Roman" w:hAnsi="Times New Roman"/>
                <w:sz w:val="24"/>
                <w:szCs w:val="24"/>
              </w:rPr>
            </w:pPr>
            <w:r>
              <w:rPr>
                <w:rFonts w:ascii="Times New Roman" w:hAnsi="Times New Roman"/>
                <w:sz w:val="24"/>
                <w:szCs w:val="24"/>
              </w:rPr>
              <w:t>废气：</w:t>
            </w:r>
            <w:r>
              <w:rPr>
                <w:rFonts w:ascii="Times New Roman" w:hAnsi="Times New Roman"/>
                <w:sz w:val="24"/>
              </w:rPr>
              <w:t>无组织排放：</w:t>
            </w:r>
            <w:r>
              <w:rPr>
                <w:rFonts w:hint="eastAsia" w:ascii="Times New Roman" w:hAnsi="Times New Roman" w:eastAsia="宋体"/>
                <w:sz w:val="24"/>
                <w:lang w:eastAsia="zh-CN"/>
              </w:rPr>
              <w:t>粉尘</w:t>
            </w:r>
            <w:r>
              <w:rPr>
                <w:rFonts w:hint="eastAsia" w:ascii="Times New Roman" w:hAnsi="Times New Roman" w:eastAsia="宋体"/>
                <w:sz w:val="24"/>
                <w:lang w:val="en-US" w:eastAsia="zh-CN"/>
              </w:rPr>
              <w:t>0.00084</w:t>
            </w:r>
            <w:r>
              <w:rPr>
                <w:rFonts w:ascii="Times New Roman" w:hAnsi="Times New Roman"/>
                <w:sz w:val="24"/>
              </w:rPr>
              <w:t xml:space="preserve"> t/a</w:t>
            </w:r>
            <w:r>
              <w:rPr>
                <w:rFonts w:ascii="Times New Roman" w:hAnsi="Times New Roman" w:eastAsia="宋体"/>
                <w:sz w:val="24"/>
              </w:rPr>
              <w:t>，</w:t>
            </w:r>
            <w:r>
              <w:rPr>
                <w:rFonts w:ascii="Times New Roman" w:hAnsi="Times New Roman"/>
                <w:sz w:val="24"/>
                <w:szCs w:val="24"/>
              </w:rPr>
              <w:t>废气污染物在</w:t>
            </w:r>
            <w:r>
              <w:rPr>
                <w:rFonts w:hint="eastAsia" w:ascii="Times New Roman" w:hAnsi="Times New Roman" w:eastAsia="宋体"/>
                <w:sz w:val="24"/>
                <w:szCs w:val="24"/>
                <w:lang w:eastAsia="zh-CN"/>
              </w:rPr>
              <w:t>新街街道</w:t>
            </w:r>
            <w:r>
              <w:rPr>
                <w:rFonts w:ascii="Times New Roman" w:hAnsi="Times New Roman"/>
                <w:sz w:val="24"/>
                <w:szCs w:val="24"/>
              </w:rPr>
              <w:t>范围内平衡。</w:t>
            </w:r>
          </w:p>
          <w:p>
            <w:pPr>
              <w:spacing w:line="360" w:lineRule="auto"/>
              <w:ind w:firstLine="480" w:firstLineChars="200"/>
              <w:rPr>
                <w:rFonts w:ascii="Times New Roman" w:hAnsi="Times New Roman"/>
                <w:sz w:val="24"/>
              </w:rPr>
            </w:pPr>
            <w:r>
              <w:rPr>
                <w:rFonts w:ascii="Times New Roman" w:hAnsi="宋体"/>
                <w:sz w:val="24"/>
                <w:szCs w:val="24"/>
              </w:rPr>
              <w:t>废水：营运期废水主要为</w:t>
            </w:r>
            <w:r>
              <w:rPr>
                <w:rFonts w:hint="eastAsia" w:ascii="Times New Roman" w:hAnsi="宋体"/>
                <w:sz w:val="24"/>
                <w:szCs w:val="24"/>
              </w:rPr>
              <w:t>生活污水</w:t>
            </w:r>
            <w:r>
              <w:rPr>
                <w:rFonts w:ascii="Times New Roman" w:hAnsi="宋体"/>
                <w:sz w:val="24"/>
                <w:szCs w:val="24"/>
              </w:rPr>
              <w:t>，</w:t>
            </w:r>
            <w:r>
              <w:rPr>
                <w:rFonts w:hint="eastAsia" w:ascii="Times New Roman" w:hAnsi="宋体"/>
                <w:sz w:val="24"/>
                <w:szCs w:val="24"/>
              </w:rPr>
              <w:t>经化粪池预处理后接管至宜兴市城市污水处理厂集中处理，达标排入武宜运河。本项目</w:t>
            </w:r>
            <w:r>
              <w:rPr>
                <w:rFonts w:hint="eastAsia" w:ascii="Times New Roman" w:hAnsi="宋体"/>
                <w:sz w:val="24"/>
                <w:szCs w:val="24"/>
                <w:highlight w:val="none"/>
              </w:rPr>
              <w:t>污水量</w:t>
            </w:r>
            <w:r>
              <w:rPr>
                <w:rFonts w:hint="eastAsia" w:ascii="Times New Roman" w:hAnsi="宋体" w:eastAsia="宋体"/>
                <w:sz w:val="24"/>
                <w:szCs w:val="24"/>
                <w:highlight w:val="none"/>
                <w:lang w:val="en-US" w:eastAsia="zh-CN"/>
              </w:rPr>
              <w:t>150</w:t>
            </w:r>
            <w:r>
              <w:rPr>
                <w:rFonts w:hint="eastAsia" w:ascii="Times New Roman" w:hAnsi="宋体"/>
                <w:sz w:val="24"/>
                <w:szCs w:val="24"/>
                <w:highlight w:val="none"/>
              </w:rPr>
              <w:t>t/a，接管考核量分别为：COD 0.</w:t>
            </w:r>
            <w:r>
              <w:rPr>
                <w:rFonts w:hint="eastAsia" w:ascii="Times New Roman" w:hAnsi="宋体" w:eastAsia="宋体"/>
                <w:sz w:val="24"/>
                <w:szCs w:val="24"/>
                <w:highlight w:val="none"/>
                <w:lang w:val="en-US" w:eastAsia="zh-CN"/>
              </w:rPr>
              <w:t>042</w:t>
            </w:r>
            <w:r>
              <w:rPr>
                <w:rFonts w:hint="eastAsia" w:ascii="Times New Roman" w:hAnsi="宋体"/>
                <w:sz w:val="24"/>
                <w:szCs w:val="24"/>
                <w:highlight w:val="none"/>
              </w:rPr>
              <w:t>t/a、SS 0.</w:t>
            </w:r>
            <w:r>
              <w:rPr>
                <w:rFonts w:hint="eastAsia" w:ascii="Times New Roman" w:hAnsi="宋体" w:eastAsia="宋体"/>
                <w:sz w:val="24"/>
                <w:szCs w:val="24"/>
                <w:highlight w:val="none"/>
                <w:lang w:val="en-US" w:eastAsia="zh-CN"/>
              </w:rPr>
              <w:t>024</w:t>
            </w:r>
            <w:r>
              <w:rPr>
                <w:rFonts w:hint="eastAsia" w:ascii="Times New Roman" w:hAnsi="宋体"/>
                <w:sz w:val="24"/>
                <w:szCs w:val="24"/>
                <w:highlight w:val="none"/>
              </w:rPr>
              <w:t>t</w:t>
            </w:r>
            <w:r>
              <w:rPr>
                <w:rFonts w:hint="eastAsia" w:ascii="Times New Roman" w:hAnsi="宋体" w:eastAsia="Calibri"/>
                <w:sz w:val="24"/>
                <w:szCs w:val="24"/>
                <w:highlight w:val="none"/>
              </w:rPr>
              <w:t>/a、NH3-N 0.0</w:t>
            </w:r>
            <w:r>
              <w:rPr>
                <w:rFonts w:hint="eastAsia" w:ascii="Times New Roman" w:hAnsi="宋体" w:eastAsia="Calibri"/>
                <w:sz w:val="24"/>
                <w:szCs w:val="24"/>
                <w:highlight w:val="none"/>
                <w:lang w:val="en-US" w:eastAsia="zh-CN"/>
              </w:rPr>
              <w:t>042</w:t>
            </w:r>
            <w:r>
              <w:rPr>
                <w:rFonts w:hint="eastAsia" w:ascii="Times New Roman" w:hAnsi="宋体" w:eastAsia="Calibri"/>
                <w:sz w:val="24"/>
                <w:szCs w:val="24"/>
                <w:highlight w:val="none"/>
              </w:rPr>
              <w:t xml:space="preserve">t/a、TN </w:t>
            </w:r>
            <w:r>
              <w:rPr>
                <w:rFonts w:hint="default" w:ascii="Times New Roman" w:hAnsi="宋体" w:eastAsia="Calibri"/>
                <w:sz w:val="24"/>
                <w:szCs w:val="24"/>
                <w:highlight w:val="none"/>
                <w:lang w:val="en-US" w:eastAsia="zh-CN"/>
              </w:rPr>
              <w:t>0.0054</w:t>
            </w:r>
            <w:r>
              <w:rPr>
                <w:rFonts w:hint="eastAsia" w:ascii="Times New Roman" w:hAnsi="宋体" w:eastAsia="Calibri"/>
                <w:sz w:val="24"/>
                <w:szCs w:val="24"/>
                <w:highlight w:val="none"/>
              </w:rPr>
              <w:t xml:space="preserve">t/a、TP </w:t>
            </w:r>
            <w:r>
              <w:rPr>
                <w:rFonts w:hint="default" w:ascii="Times New Roman" w:hAnsi="宋体" w:eastAsia="Calibri"/>
                <w:sz w:val="24"/>
                <w:szCs w:val="24"/>
                <w:highlight w:val="none"/>
                <w:lang w:val="en-US" w:eastAsia="zh-CN"/>
              </w:rPr>
              <w:t>0.0006</w:t>
            </w:r>
            <w:r>
              <w:rPr>
                <w:rFonts w:hint="eastAsia" w:ascii="Times New Roman" w:hAnsi="宋体" w:eastAsia="Calibri"/>
                <w:sz w:val="24"/>
                <w:szCs w:val="24"/>
                <w:highlight w:val="none"/>
              </w:rPr>
              <w:t xml:space="preserve">t/a；排放量分别为：COD </w:t>
            </w:r>
            <w:r>
              <w:rPr>
                <w:rFonts w:hint="eastAsia" w:ascii="Times New Roman" w:hAnsi="宋体" w:eastAsia="Calibri"/>
                <w:sz w:val="24"/>
                <w:szCs w:val="24"/>
                <w:highlight w:val="none"/>
                <w:lang w:val="en-US" w:eastAsia="zh-CN"/>
              </w:rPr>
              <w:t>0.0048</w:t>
            </w:r>
            <w:r>
              <w:rPr>
                <w:rFonts w:hint="eastAsia" w:ascii="Times New Roman" w:hAnsi="宋体" w:eastAsia="Calibri"/>
                <w:sz w:val="24"/>
                <w:szCs w:val="24"/>
                <w:highlight w:val="none"/>
              </w:rPr>
              <w:t xml:space="preserve">t/a、SS </w:t>
            </w:r>
            <w:r>
              <w:rPr>
                <w:rFonts w:hint="default" w:ascii="Times New Roman" w:hAnsi="宋体" w:eastAsia="Calibri"/>
                <w:sz w:val="24"/>
                <w:szCs w:val="24"/>
                <w:highlight w:val="none"/>
                <w:lang w:val="en-US" w:eastAsia="zh-CN"/>
              </w:rPr>
              <w:t>0.0012</w:t>
            </w:r>
            <w:r>
              <w:rPr>
                <w:rFonts w:hint="eastAsia" w:ascii="Times New Roman" w:hAnsi="宋体" w:eastAsia="Calibri"/>
                <w:sz w:val="24"/>
                <w:szCs w:val="24"/>
                <w:highlight w:val="none"/>
              </w:rPr>
              <w:t xml:space="preserve">t/a、NH3-N </w:t>
            </w:r>
            <w:r>
              <w:rPr>
                <w:rFonts w:hint="default" w:ascii="Times New Roman" w:hAnsi="宋体" w:eastAsia="Calibri"/>
                <w:sz w:val="24"/>
                <w:szCs w:val="24"/>
                <w:highlight w:val="none"/>
                <w:lang w:val="en-US" w:eastAsia="zh-CN"/>
              </w:rPr>
              <w:t>0.00036</w:t>
            </w:r>
            <w:r>
              <w:rPr>
                <w:rFonts w:hint="eastAsia" w:ascii="Times New Roman" w:hAnsi="宋体" w:eastAsia="Calibri"/>
                <w:sz w:val="24"/>
                <w:szCs w:val="24"/>
                <w:highlight w:val="none"/>
              </w:rPr>
              <w:t xml:space="preserve">t/a、TN </w:t>
            </w:r>
            <w:r>
              <w:rPr>
                <w:rFonts w:hint="default" w:ascii="Times New Roman" w:hAnsi="宋体" w:eastAsia="Calibri"/>
                <w:sz w:val="24"/>
                <w:szCs w:val="24"/>
                <w:highlight w:val="none"/>
                <w:lang w:val="en-US" w:eastAsia="zh-CN"/>
              </w:rPr>
              <w:t>0.0012</w:t>
            </w:r>
            <w:r>
              <w:rPr>
                <w:rFonts w:hint="eastAsia" w:ascii="Times New Roman" w:hAnsi="宋体" w:eastAsia="Calibri"/>
                <w:sz w:val="24"/>
                <w:szCs w:val="24"/>
                <w:highlight w:val="none"/>
              </w:rPr>
              <w:t xml:space="preserve">t/a、TP </w:t>
            </w:r>
            <w:r>
              <w:rPr>
                <w:rFonts w:hint="default" w:ascii="Times New Roman" w:hAnsi="宋体" w:eastAsia="Calibri"/>
                <w:sz w:val="24"/>
                <w:szCs w:val="24"/>
                <w:highlight w:val="none"/>
                <w:lang w:val="en-US" w:eastAsia="zh-CN"/>
              </w:rPr>
              <w:t>0.000036</w:t>
            </w:r>
            <w:r>
              <w:rPr>
                <w:rFonts w:hint="eastAsia" w:ascii="Times New Roman" w:hAnsi="宋体" w:eastAsia="Calibri"/>
                <w:sz w:val="24"/>
                <w:szCs w:val="24"/>
                <w:highlight w:val="none"/>
              </w:rPr>
              <w:t>t/a。</w:t>
            </w:r>
            <w:r>
              <w:rPr>
                <w:rFonts w:hint="eastAsia" w:ascii="Times New Roman" w:hAnsi="Times New Roman"/>
                <w:sz w:val="24"/>
                <w:szCs w:val="24"/>
              </w:rPr>
              <w:t>水污染物总量在</w:t>
            </w:r>
            <w:r>
              <w:rPr>
                <w:rFonts w:hint="eastAsia" w:ascii="Times New Roman" w:hAnsi="宋体"/>
                <w:sz w:val="24"/>
                <w:szCs w:val="24"/>
              </w:rPr>
              <w:t>宜兴市城市污水处理厂</w:t>
            </w:r>
            <w:r>
              <w:rPr>
                <w:rFonts w:hint="eastAsia" w:ascii="Times New Roman" w:hAnsi="Times New Roman"/>
                <w:sz w:val="24"/>
                <w:szCs w:val="24"/>
              </w:rPr>
              <w:t>平衡。</w:t>
            </w:r>
            <w:r>
              <w:rPr>
                <w:rFonts w:ascii="Times New Roman" w:hAnsi="Times New Roman"/>
                <w:sz w:val="24"/>
                <w:szCs w:val="24"/>
              </w:rPr>
              <w:br w:type="textWrapping"/>
            </w:r>
            <w:r>
              <w:rPr>
                <w:rFonts w:hint="eastAsia" w:ascii="Times New Roman" w:hAnsi="宋体"/>
                <w:sz w:val="24"/>
                <w:szCs w:val="24"/>
              </w:rPr>
              <w:t xml:space="preserve">    </w:t>
            </w:r>
            <w:r>
              <w:rPr>
                <w:rFonts w:ascii="Times New Roman" w:hAnsi="宋体"/>
                <w:sz w:val="24"/>
                <w:szCs w:val="24"/>
              </w:rPr>
              <w:t>固废：</w:t>
            </w:r>
            <w:r>
              <w:rPr>
                <w:rFonts w:hint="eastAsia" w:ascii="Times New Roman" w:hAnsi="宋体"/>
                <w:sz w:val="24"/>
                <w:szCs w:val="24"/>
              </w:rPr>
              <w:t>本</w:t>
            </w:r>
            <w:r>
              <w:rPr>
                <w:rFonts w:ascii="Times New Roman" w:hAnsi="宋体"/>
                <w:sz w:val="24"/>
                <w:szCs w:val="24"/>
              </w:rPr>
              <w:t>项目营运期的固废主要为</w:t>
            </w:r>
            <w:r>
              <w:rPr>
                <w:rFonts w:hint="eastAsia" w:ascii="Times New Roman" w:hAnsi="宋体" w:eastAsia="宋体"/>
                <w:sz w:val="24"/>
                <w:szCs w:val="24"/>
                <w:lang w:eastAsia="zh-CN"/>
              </w:rPr>
              <w:t>废茶叶</w:t>
            </w:r>
            <w:r>
              <w:rPr>
                <w:rFonts w:hint="eastAsia" w:ascii="Times New Roman" w:hAnsi="宋体" w:eastAsia="宋体"/>
                <w:sz w:val="24"/>
                <w:szCs w:val="24"/>
              </w:rPr>
              <w:t>、</w:t>
            </w:r>
            <w:r>
              <w:rPr>
                <w:rFonts w:hint="eastAsia" w:ascii="Times New Roman" w:hAnsi="宋体" w:eastAsia="宋体"/>
                <w:sz w:val="24"/>
                <w:szCs w:val="24"/>
                <w:lang w:eastAsia="zh-CN"/>
              </w:rPr>
              <w:t>废包装、</w:t>
            </w:r>
            <w:r>
              <w:rPr>
                <w:rFonts w:hint="eastAsia" w:ascii="Times New Roman" w:hAnsi="宋体"/>
                <w:sz w:val="24"/>
                <w:szCs w:val="24"/>
              </w:rPr>
              <w:t>生活</w:t>
            </w:r>
            <w:r>
              <w:rPr>
                <w:rFonts w:ascii="Times New Roman" w:hAnsi="宋体"/>
                <w:sz w:val="24"/>
                <w:szCs w:val="24"/>
              </w:rPr>
              <w:t>垃圾等，</w:t>
            </w:r>
            <w:r>
              <w:rPr>
                <w:rFonts w:hint="eastAsia" w:ascii="Times New Roman" w:hAnsi="宋体" w:eastAsia="宋体"/>
                <w:sz w:val="24"/>
                <w:szCs w:val="24"/>
                <w:lang w:eastAsia="zh-CN"/>
              </w:rPr>
              <w:t>废茶叶、废包装</w:t>
            </w:r>
            <w:r>
              <w:rPr>
                <w:rFonts w:hint="eastAsia" w:ascii="Times New Roman" w:hAnsi="宋体"/>
                <w:sz w:val="24"/>
                <w:szCs w:val="24"/>
              </w:rPr>
              <w:t>均收集后统一外售处理；生活</w:t>
            </w:r>
            <w:r>
              <w:rPr>
                <w:rFonts w:ascii="Times New Roman" w:hAnsi="宋体"/>
                <w:sz w:val="24"/>
                <w:szCs w:val="24"/>
              </w:rPr>
              <w:t>垃圾由环卫部门统一</w:t>
            </w:r>
            <w:r>
              <w:rPr>
                <w:rFonts w:hint="eastAsia" w:ascii="Times New Roman" w:hAnsi="宋体"/>
                <w:sz w:val="24"/>
                <w:szCs w:val="24"/>
              </w:rPr>
              <w:t>清运</w:t>
            </w:r>
            <w:r>
              <w:rPr>
                <w:rFonts w:ascii="Times New Roman" w:hAnsi="宋体"/>
                <w:sz w:val="24"/>
                <w:szCs w:val="24"/>
              </w:rPr>
              <w:t>，无需申请总量控制指标。</w:t>
            </w:r>
          </w:p>
          <w:p>
            <w:pPr>
              <w:spacing w:line="360" w:lineRule="auto"/>
              <w:ind w:firstLine="480" w:firstLineChars="200"/>
              <w:rPr>
                <w:rFonts w:ascii="Times New Roman" w:hAnsi="宋体"/>
                <w:b/>
                <w:sz w:val="24"/>
              </w:rPr>
            </w:pPr>
            <w:r>
              <w:rPr>
                <w:rFonts w:hint="eastAsia" w:ascii="Times New Roman" w:hAnsi="宋体"/>
                <w:b/>
                <w:sz w:val="24"/>
              </w:rPr>
              <w:t>综上所述，本项目符合国家产业政策，符合</w:t>
            </w:r>
            <w:r>
              <w:rPr>
                <w:rFonts w:hint="eastAsia" w:ascii="Times New Roman" w:hAnsi="宋体" w:eastAsia="宋体"/>
                <w:b/>
                <w:sz w:val="24"/>
                <w:lang w:eastAsia="zh-CN"/>
              </w:rPr>
              <w:t>新街街道</w:t>
            </w:r>
            <w:r>
              <w:rPr>
                <w:rFonts w:hint="eastAsia" w:ascii="Times New Roman" w:hAnsi="宋体"/>
                <w:b/>
                <w:sz w:val="24"/>
              </w:rPr>
              <w:t>发展规划，建设过程中采取了有效可行的污染防治措施，污染物能够达标排放，本项目对自然、生态和社会环境的影响符合国家相应的环境标准要求，其影响程度是可以接受的。因此，在采用的环保措施切实认真落实，并确保其正常运行的前提下，本项目的建设从环保的角度看是可行的。</w:t>
            </w:r>
          </w:p>
          <w:p>
            <w:pPr>
              <w:snapToGrid w:val="0"/>
              <w:spacing w:before="120" w:beforeLines="50" w:line="360" w:lineRule="auto"/>
              <w:rPr>
                <w:rFonts w:ascii="Times New Roman" w:hAnsi="Times New Roman"/>
                <w:b/>
                <w:sz w:val="28"/>
                <w:szCs w:val="28"/>
              </w:rPr>
            </w:pPr>
            <w:r>
              <w:rPr>
                <w:rFonts w:ascii="Times New Roman" w:hAnsi="Times New Roman"/>
                <w:b/>
                <w:sz w:val="28"/>
                <w:szCs w:val="28"/>
              </w:rPr>
              <w:t>9.2建议与环保要求</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1、精心设计、精心施工，确保项目边界噪声达标。</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2、建设期间，禁止夜间施工，加强施工管理，减少施工期对环境产生的影响；建筑垃圾及时清运，送指定地点堆放。</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3、对于生活垃圾应鼓励分类收集。</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4、项目区化粪池应先建设，再进行本项目的建设，避免施工期产生的污水对周围环境产生影响。</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5、加强厂区绿化，以美化工作环境，同时利于吸尘降噪；</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6、严格岗位责任制，加强生产管理，定期进行清洁生产方面的宣传教育；确保废水处理装置的运作正常。</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7、严格执行项目建设“三同时”制度，项目投产后即要同步使“三废”达标排放；</w:t>
            </w:r>
          </w:p>
          <w:p>
            <w:pPr>
              <w:spacing w:line="360" w:lineRule="auto"/>
              <w:ind w:firstLine="480" w:firstLineChars="200"/>
              <w:rPr>
                <w:rFonts w:ascii="Times New Roman" w:hAnsi="Times New Roman"/>
                <w:b/>
                <w:sz w:val="24"/>
                <w:szCs w:val="24"/>
              </w:rPr>
            </w:pPr>
            <w:r>
              <w:rPr>
                <w:rFonts w:hint="eastAsia" w:ascii="Times New Roman" w:hAnsi="Times New Roman"/>
                <w:b/>
                <w:sz w:val="24"/>
                <w:szCs w:val="24"/>
              </w:rPr>
              <w:t>8、本次环评仅限于</w:t>
            </w:r>
            <w:r>
              <w:rPr>
                <w:rFonts w:hint="eastAsia" w:ascii="Times New Roman" w:hAnsi="Times New Roman" w:eastAsia="宋体"/>
                <w:b/>
                <w:sz w:val="24"/>
                <w:szCs w:val="24"/>
                <w:lang w:eastAsia="zh-CN"/>
              </w:rPr>
              <w:t>宜兴古一宏茶业有限公司</w:t>
            </w:r>
            <w:r>
              <w:rPr>
                <w:rFonts w:ascii="Times New Roman" w:hAnsi="Times New Roman"/>
                <w:b/>
                <w:sz w:val="24"/>
                <w:szCs w:val="24"/>
              </w:rPr>
              <w:t>实施的</w:t>
            </w:r>
            <w:r>
              <w:rPr>
                <w:rFonts w:hint="eastAsia" w:ascii="Times New Roman" w:hAnsi="Times New Roman" w:eastAsia="宋体"/>
                <w:b/>
                <w:sz w:val="24"/>
                <w:szCs w:val="24"/>
                <w:lang w:eastAsia="zh-CN"/>
              </w:rPr>
              <w:t>调味茶新建</w:t>
            </w:r>
            <w:r>
              <w:rPr>
                <w:rFonts w:hint="eastAsia" w:ascii="Times New Roman" w:hAnsi="Times New Roman" w:eastAsia="宋体"/>
                <w:b/>
                <w:sz w:val="24"/>
                <w:szCs w:val="24"/>
              </w:rPr>
              <w:t>项目</w:t>
            </w:r>
            <w:r>
              <w:rPr>
                <w:rFonts w:hint="eastAsia" w:ascii="Times New Roman" w:hAnsi="Times New Roman"/>
                <w:b/>
                <w:sz w:val="24"/>
                <w:szCs w:val="24"/>
              </w:rPr>
              <w:t>，若扩大规模或变更建设内容，须向管理部门重新申报。</w:t>
            </w:r>
          </w:p>
          <w:p>
            <w:pPr>
              <w:pStyle w:val="18"/>
              <w:spacing w:line="360" w:lineRule="auto"/>
              <w:ind w:firstLine="480" w:firstLineChars="200"/>
              <w:rPr>
                <w:rFonts w:ascii="Times New Roman" w:hAnsi="宋体"/>
                <w:b/>
                <w:sz w:val="24"/>
                <w:szCs w:val="24"/>
                <w:lang w:val="fi-FI"/>
              </w:rPr>
            </w:pPr>
          </w:p>
          <w:p>
            <w:pPr>
              <w:pStyle w:val="18"/>
              <w:spacing w:line="360" w:lineRule="auto"/>
              <w:ind w:firstLine="480" w:firstLineChars="200"/>
              <w:rPr>
                <w:rFonts w:ascii="Times New Roman" w:hAnsi="宋体"/>
                <w:b/>
                <w:sz w:val="24"/>
                <w:szCs w:val="24"/>
                <w:lang w:val="fi-FI"/>
              </w:rPr>
            </w:pPr>
          </w:p>
          <w:p>
            <w:pPr>
              <w:pStyle w:val="18"/>
              <w:spacing w:line="360" w:lineRule="auto"/>
              <w:ind w:firstLine="480" w:firstLineChars="200"/>
              <w:rPr>
                <w:rFonts w:ascii="Times New Roman" w:hAnsi="宋体"/>
                <w:b/>
                <w:sz w:val="24"/>
                <w:szCs w:val="24"/>
                <w:lang w:val="fi-FI"/>
              </w:rPr>
            </w:pPr>
          </w:p>
          <w:p>
            <w:pPr>
              <w:pStyle w:val="18"/>
              <w:spacing w:line="360" w:lineRule="auto"/>
              <w:ind w:firstLine="480" w:firstLineChars="200"/>
              <w:rPr>
                <w:rFonts w:ascii="Times New Roman" w:hAnsi="宋体"/>
                <w:b/>
                <w:sz w:val="24"/>
                <w:szCs w:val="24"/>
                <w:lang w:val="fi-FI"/>
              </w:rPr>
            </w:pPr>
          </w:p>
          <w:p>
            <w:pPr>
              <w:pStyle w:val="18"/>
              <w:spacing w:line="360" w:lineRule="auto"/>
              <w:ind w:firstLine="480" w:firstLineChars="200"/>
              <w:rPr>
                <w:rFonts w:ascii="Times New Roman" w:hAnsi="宋体"/>
                <w:b/>
                <w:sz w:val="24"/>
                <w:szCs w:val="24"/>
                <w:lang w:val="fi-FI"/>
              </w:rPr>
            </w:pPr>
          </w:p>
          <w:p>
            <w:pPr>
              <w:pStyle w:val="18"/>
              <w:spacing w:line="360" w:lineRule="auto"/>
              <w:ind w:firstLine="0"/>
              <w:rPr>
                <w:rFonts w:ascii="Times New Roman" w:hAnsi="宋体"/>
                <w:b/>
                <w:sz w:val="24"/>
                <w:szCs w:val="24"/>
                <w:lang w:val="fi-FI"/>
              </w:rPr>
            </w:pPr>
          </w:p>
          <w:p>
            <w:pPr>
              <w:pStyle w:val="18"/>
              <w:spacing w:line="360" w:lineRule="auto"/>
              <w:ind w:firstLine="480" w:firstLineChars="200"/>
              <w:rPr>
                <w:rFonts w:ascii="Times New Roman" w:hAnsi="宋体"/>
                <w:b/>
                <w:sz w:val="24"/>
                <w:szCs w:val="24"/>
                <w:lang w:val="fi-FI"/>
              </w:rPr>
            </w:pPr>
          </w:p>
          <w:p>
            <w:pPr>
              <w:pStyle w:val="18"/>
              <w:spacing w:line="360" w:lineRule="auto"/>
              <w:ind w:firstLine="480" w:firstLineChars="200"/>
              <w:rPr>
                <w:rFonts w:ascii="Times New Roman" w:hAnsi="宋体"/>
                <w:b/>
                <w:sz w:val="24"/>
                <w:szCs w:val="24"/>
                <w:lang w:val="fi-FI"/>
              </w:rPr>
            </w:pPr>
          </w:p>
          <w:p>
            <w:pPr>
              <w:pStyle w:val="18"/>
              <w:spacing w:line="360" w:lineRule="auto"/>
              <w:ind w:firstLine="480" w:firstLineChars="200"/>
              <w:rPr>
                <w:rFonts w:ascii="Times New Roman" w:hAnsi="宋体"/>
                <w:b/>
                <w:sz w:val="24"/>
                <w:szCs w:val="24"/>
                <w:lang w:val="fi-FI"/>
              </w:rPr>
            </w:pPr>
          </w:p>
          <w:p>
            <w:pPr>
              <w:pStyle w:val="18"/>
              <w:spacing w:line="360" w:lineRule="auto"/>
              <w:ind w:firstLine="480" w:firstLineChars="200"/>
              <w:rPr>
                <w:rFonts w:ascii="Times New Roman" w:hAnsi="宋体"/>
                <w:b/>
                <w:sz w:val="24"/>
                <w:szCs w:val="24"/>
                <w:lang w:val="fi-FI"/>
              </w:rPr>
            </w:pPr>
          </w:p>
          <w:p>
            <w:pPr>
              <w:pStyle w:val="18"/>
              <w:spacing w:line="360" w:lineRule="auto"/>
              <w:ind w:firstLine="480" w:firstLineChars="200"/>
              <w:rPr>
                <w:rFonts w:ascii="Times New Roman" w:hAnsi="宋体"/>
                <w:b/>
                <w:sz w:val="24"/>
                <w:szCs w:val="24"/>
                <w:lang w:val="fi-FI"/>
              </w:rPr>
            </w:pPr>
          </w:p>
          <w:p>
            <w:pPr>
              <w:pStyle w:val="18"/>
              <w:spacing w:line="360" w:lineRule="auto"/>
              <w:ind w:firstLine="480" w:firstLineChars="200"/>
              <w:rPr>
                <w:rFonts w:ascii="Times New Roman" w:hAnsi="宋体"/>
                <w:b/>
                <w:sz w:val="24"/>
                <w:szCs w:val="24"/>
                <w:lang w:val="fi-FI"/>
              </w:rPr>
            </w:pPr>
          </w:p>
          <w:p>
            <w:pPr>
              <w:pStyle w:val="18"/>
              <w:spacing w:line="360" w:lineRule="auto"/>
              <w:ind w:firstLine="480" w:firstLineChars="200"/>
              <w:rPr>
                <w:rFonts w:ascii="Times New Roman" w:hAnsi="宋体"/>
                <w:b/>
                <w:sz w:val="24"/>
                <w:szCs w:val="24"/>
                <w:lang w:val="fi-FI"/>
              </w:rPr>
            </w:pPr>
          </w:p>
          <w:p>
            <w:pPr>
              <w:pStyle w:val="18"/>
              <w:spacing w:line="360" w:lineRule="auto"/>
              <w:ind w:firstLine="0"/>
              <w:rPr>
                <w:rFonts w:ascii="Times New Roman" w:hAnsi="宋体"/>
                <w:b/>
                <w:sz w:val="24"/>
                <w:szCs w:val="24"/>
                <w:lang w:val="fi-FI"/>
              </w:rPr>
            </w:pPr>
          </w:p>
          <w:p>
            <w:pPr>
              <w:pStyle w:val="18"/>
              <w:spacing w:line="360" w:lineRule="auto"/>
              <w:ind w:firstLine="0"/>
              <w:rPr>
                <w:rFonts w:ascii="Times New Roman" w:hAnsi="Times New Roman"/>
                <w:b/>
                <w:sz w:val="24"/>
                <w:szCs w:val="24"/>
                <w:lang w:val="fi-FI"/>
              </w:rPr>
            </w:pPr>
          </w:p>
        </w:tc>
      </w:tr>
      <w:bookmarkEnd w:id="69"/>
      <w:bookmarkEnd w:id="70"/>
    </w:tbl>
    <w:p>
      <w:pPr>
        <w:adjustRightInd w:val="0"/>
        <w:snapToGrid w:val="0"/>
        <w:spacing w:line="360" w:lineRule="auto"/>
        <w:jc w:val="center"/>
        <w:sectPr>
          <w:headerReference r:id="rId5" w:type="default"/>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tbl>
      <w:tblPr>
        <w:tblStyle w:val="7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5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3" w:hRule="atLeast"/>
          <w:jc w:val="center"/>
        </w:trPr>
        <w:tc>
          <w:tcPr>
            <w:tcW w:w="8522" w:type="dxa"/>
          </w:tcPr>
          <w:p>
            <w:pPr>
              <w:spacing w:before="156" w:beforeLines="50"/>
              <w:rPr>
                <w:rFonts w:ascii="Times New Roman" w:hAnsi="Times New Roman"/>
                <w:sz w:val="24"/>
              </w:rPr>
            </w:pPr>
            <w:r>
              <w:rPr>
                <w:rFonts w:ascii="Times New Roman" w:hAnsi="宋体"/>
                <w:sz w:val="24"/>
              </w:rPr>
              <w:t>预审意见：</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spacing w:before="156" w:beforeLines="50" w:line="440" w:lineRule="atLeast"/>
              <w:rPr>
                <w:rFonts w:ascii="Times New Roman" w:hAnsi="Times New Roman"/>
                <w:sz w:val="24"/>
              </w:rPr>
            </w:pPr>
            <w:r>
              <w:rPr>
                <w:rFonts w:ascii="Times New Roman" w:hAnsi="Times New Roman"/>
                <w:sz w:val="24"/>
              </w:rPr>
              <w:t xml:space="preserve">                                                 </w:t>
            </w:r>
            <w:r>
              <w:rPr>
                <w:rFonts w:ascii="Times New Roman" w:hAnsi="宋体"/>
                <w:sz w:val="24"/>
              </w:rPr>
              <w:t>公章</w:t>
            </w:r>
          </w:p>
          <w:p>
            <w:pPr>
              <w:spacing w:before="156" w:beforeLines="50" w:line="440" w:lineRule="atLeast"/>
              <w:rPr>
                <w:rFonts w:ascii="Times New Roman" w:hAnsi="Times New Roman"/>
                <w:sz w:val="24"/>
              </w:rPr>
            </w:pPr>
            <w:r>
              <w:rPr>
                <w:rFonts w:ascii="Times New Roman" w:hAnsi="宋体"/>
                <w:sz w:val="24"/>
              </w:rPr>
              <w:t>经办人：</w:t>
            </w:r>
            <w:r>
              <w:rPr>
                <w:rFonts w:ascii="Times New Roman" w:hAnsi="Times New Roman"/>
                <w:sz w:val="24"/>
              </w:rPr>
              <w:t xml:space="preserve">                                    </w:t>
            </w:r>
            <w:r>
              <w:rPr>
                <w:rFonts w:ascii="Times New Roman" w:hAnsi="宋体"/>
                <w:sz w:val="24"/>
              </w:rPr>
              <w:t>年</w:t>
            </w:r>
            <w:r>
              <w:rPr>
                <w:rFonts w:ascii="Times New Roman" w:hAnsi="Times New Roman"/>
                <w:sz w:val="24"/>
              </w:rPr>
              <w:t xml:space="preserve">     </w:t>
            </w:r>
            <w:r>
              <w:rPr>
                <w:rFonts w:ascii="Times New Roman" w:hAnsi="宋体"/>
                <w:sz w:val="24"/>
              </w:rPr>
              <w:t>月</w:t>
            </w:r>
            <w:r>
              <w:rPr>
                <w:rFonts w:ascii="Times New Roman" w:hAnsi="Times New Roman"/>
                <w:sz w:val="24"/>
              </w:rPr>
              <w:t xml:space="preserve">      </w:t>
            </w:r>
            <w:r>
              <w:rPr>
                <w:rFonts w:ascii="Times New Roman" w:hAnsi="宋体"/>
                <w:sz w:val="24"/>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64" w:hRule="atLeast"/>
          <w:jc w:val="center"/>
        </w:trPr>
        <w:tc>
          <w:tcPr>
            <w:tcW w:w="8522" w:type="dxa"/>
          </w:tcPr>
          <w:p>
            <w:pPr>
              <w:spacing w:before="156" w:beforeLines="50"/>
              <w:rPr>
                <w:rFonts w:ascii="Times New Roman" w:hAnsi="Times New Roman"/>
                <w:sz w:val="24"/>
              </w:rPr>
            </w:pPr>
            <w:r>
              <w:rPr>
                <w:rFonts w:ascii="Times New Roman" w:hAnsi="宋体"/>
                <w:sz w:val="24"/>
              </w:rPr>
              <w:t>下一级环境保护行政主管部门审查意见：</w:t>
            </w:r>
            <w:r>
              <w:rPr>
                <w:rFonts w:ascii="Times New Roman" w:hAnsi="Times New Roman"/>
                <w:sz w:val="24"/>
              </w:rPr>
              <w:t xml:space="preserve"> </w:t>
            </w:r>
          </w:p>
          <w:p>
            <w:pPr>
              <w:spacing w:before="156" w:beforeLines="50"/>
              <w:rPr>
                <w:rFonts w:ascii="Times New Roman" w:hAnsi="Times New Roman"/>
                <w:sz w:val="24"/>
              </w:rPr>
            </w:pPr>
          </w:p>
          <w:p>
            <w:pPr>
              <w:spacing w:before="156" w:beforeLines="50"/>
              <w:rPr>
                <w:rFonts w:ascii="Times New Roman" w:hAnsi="Times New Roman"/>
                <w:sz w:val="24"/>
              </w:rPr>
            </w:pPr>
          </w:p>
          <w:p>
            <w:pPr>
              <w:spacing w:before="156" w:beforeLines="50"/>
              <w:rPr>
                <w:rFonts w:ascii="Times New Roman" w:hAnsi="Times New Roman"/>
                <w:sz w:val="24"/>
              </w:rPr>
            </w:pPr>
          </w:p>
          <w:p>
            <w:pPr>
              <w:spacing w:before="156" w:beforeLines="50"/>
              <w:rPr>
                <w:rFonts w:ascii="Times New Roman" w:hAnsi="Times New Roman"/>
                <w:sz w:val="24"/>
              </w:rPr>
            </w:pPr>
          </w:p>
          <w:p>
            <w:pPr>
              <w:spacing w:before="156" w:beforeLines="50"/>
              <w:rPr>
                <w:rFonts w:ascii="Times New Roman" w:hAnsi="Times New Roman"/>
                <w:sz w:val="24"/>
              </w:rPr>
            </w:pPr>
          </w:p>
          <w:p>
            <w:pPr>
              <w:spacing w:before="156" w:beforeLines="50"/>
              <w:rPr>
                <w:rFonts w:ascii="Times New Roman" w:hAnsi="Times New Roman"/>
                <w:sz w:val="24"/>
              </w:rPr>
            </w:pPr>
          </w:p>
          <w:p>
            <w:pPr>
              <w:spacing w:before="156" w:beforeLines="50"/>
              <w:rPr>
                <w:rFonts w:ascii="Times New Roman" w:hAnsi="Times New Roman"/>
                <w:sz w:val="24"/>
              </w:rPr>
            </w:pPr>
          </w:p>
          <w:p>
            <w:pPr>
              <w:spacing w:before="156" w:beforeLines="50"/>
              <w:rPr>
                <w:rFonts w:ascii="Times New Roman" w:hAnsi="Times New Roman"/>
                <w:sz w:val="24"/>
              </w:rPr>
            </w:pPr>
          </w:p>
          <w:p>
            <w:pPr>
              <w:spacing w:before="156" w:beforeLines="50"/>
              <w:rPr>
                <w:rFonts w:ascii="Times New Roman" w:hAnsi="Times New Roman"/>
                <w:sz w:val="24"/>
              </w:rPr>
            </w:pPr>
          </w:p>
          <w:p>
            <w:pPr>
              <w:spacing w:before="156" w:beforeLines="50" w:line="520" w:lineRule="exact"/>
              <w:rPr>
                <w:rFonts w:ascii="Times New Roman" w:hAnsi="Times New Roman"/>
                <w:sz w:val="24"/>
              </w:rPr>
            </w:pPr>
            <w:r>
              <w:rPr>
                <w:rFonts w:ascii="Times New Roman" w:hAnsi="Times New Roman"/>
                <w:sz w:val="24"/>
              </w:rPr>
              <w:t xml:space="preserve">                                                    </w:t>
            </w:r>
            <w:r>
              <w:rPr>
                <w:rFonts w:ascii="Times New Roman" w:hAnsi="宋体"/>
                <w:sz w:val="24"/>
              </w:rPr>
              <w:t>公章</w:t>
            </w:r>
          </w:p>
          <w:p>
            <w:pPr>
              <w:spacing w:line="520" w:lineRule="exact"/>
              <w:rPr>
                <w:rFonts w:ascii="Times New Roman" w:hAnsi="Times New Roman"/>
              </w:rPr>
            </w:pPr>
            <w:r>
              <w:rPr>
                <w:rFonts w:ascii="Times New Roman" w:hAnsi="宋体"/>
                <w:sz w:val="24"/>
              </w:rPr>
              <w:t>经办人：</w:t>
            </w:r>
            <w:r>
              <w:rPr>
                <w:rFonts w:ascii="Times New Roman" w:hAnsi="Times New Roman"/>
                <w:sz w:val="24"/>
              </w:rPr>
              <w:t xml:space="preserve">                                         </w:t>
            </w:r>
            <w:r>
              <w:rPr>
                <w:rFonts w:ascii="Times New Roman" w:hAnsi="宋体"/>
                <w:sz w:val="24"/>
              </w:rPr>
              <w:t>年</w:t>
            </w:r>
            <w:r>
              <w:rPr>
                <w:rFonts w:ascii="Times New Roman" w:hAnsi="Times New Roman"/>
                <w:sz w:val="24"/>
              </w:rPr>
              <w:t xml:space="preserve">      </w:t>
            </w:r>
            <w:r>
              <w:rPr>
                <w:rFonts w:ascii="Times New Roman" w:hAnsi="宋体"/>
                <w:sz w:val="24"/>
              </w:rPr>
              <w:t>月</w:t>
            </w:r>
            <w:r>
              <w:rPr>
                <w:rFonts w:ascii="Times New Roman" w:hAnsi="Times New Roman"/>
                <w:sz w:val="24"/>
              </w:rPr>
              <w:t xml:space="preserve">      </w:t>
            </w:r>
            <w:r>
              <w:rPr>
                <w:rFonts w:ascii="Times New Roman" w:hAnsi="宋体"/>
                <w:sz w:val="24"/>
              </w:rPr>
              <w:t>日</w:t>
            </w:r>
          </w:p>
        </w:tc>
      </w:tr>
    </w:tbl>
    <w:p>
      <w:pPr>
        <w:tabs>
          <w:tab w:val="right" w:leader="dot" w:pos="8610"/>
          <w:tab w:val="right" w:leader="dot" w:pos="8820"/>
          <w:tab w:val="right" w:leader="dot" w:pos="8925"/>
        </w:tabs>
        <w:adjustRightInd w:val="0"/>
        <w:snapToGrid w:val="0"/>
        <w:spacing w:line="360" w:lineRule="auto"/>
        <w:rPr>
          <w:rFonts w:hAnsi="宋体"/>
          <w:b/>
          <w:color w:val="FF0000"/>
          <w:sz w:val="24"/>
        </w:rPr>
      </w:pPr>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lotter">
    <w:altName w:val="Segoe Print"/>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center"/>
    </w:pPr>
    <w:r>
      <w:fldChar w:fldCharType="begin"/>
    </w:r>
    <w:r>
      <w:rPr>
        <w:rStyle w:val="79"/>
      </w:rPr>
      <w:instrText xml:space="preserve"> PAGE </w:instrText>
    </w:r>
    <w:r>
      <w:fldChar w:fldCharType="separate"/>
    </w:r>
    <w:r>
      <w:rPr>
        <w:rStyle w:val="79"/>
      </w:rPr>
      <w:t>66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CA89E"/>
    <w:multiLevelType w:val="singleLevel"/>
    <w:tmpl w:val="8D4CA89E"/>
    <w:lvl w:ilvl="0" w:tentative="0">
      <w:start w:val="3"/>
      <w:numFmt w:val="decimal"/>
      <w:suff w:val="nothing"/>
      <w:lvlText w:val="（%1）"/>
      <w:lvlJc w:val="left"/>
    </w:lvl>
  </w:abstractNum>
  <w:abstractNum w:abstractNumId="1">
    <w:nsid w:val="BD21123F"/>
    <w:multiLevelType w:val="singleLevel"/>
    <w:tmpl w:val="BD21123F"/>
    <w:lvl w:ilvl="0" w:tentative="0">
      <w:start w:val="1"/>
      <w:numFmt w:val="decimal"/>
      <w:suff w:val="nothing"/>
      <w:lvlText w:val="%1、"/>
      <w:lvlJc w:val="left"/>
    </w:lvl>
  </w:abstractNum>
  <w:abstractNum w:abstractNumId="2">
    <w:nsid w:val="F83CCED9"/>
    <w:multiLevelType w:val="multilevel"/>
    <w:tmpl w:val="F83CCED9"/>
    <w:lvl w:ilvl="0" w:tentative="0">
      <w:start w:val="1"/>
      <w:numFmt w:val="decimal"/>
      <w:lvlText w:val="表7-%1"/>
      <w:lvlJc w:val="center"/>
      <w:pPr>
        <w:ind w:left="420" w:hanging="420"/>
      </w:pPr>
      <w:rPr>
        <w:rFonts w:hint="default" w:cs="宋体"/>
        <w:b/>
        <w:sz w:val="24"/>
        <w:szCs w:val="24"/>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6F0502B"/>
    <w:multiLevelType w:val="multilevel"/>
    <w:tmpl w:val="06F0502B"/>
    <w:lvl w:ilvl="0" w:tentative="0">
      <w:start w:val="1"/>
      <w:numFmt w:val="decimal"/>
      <w:pStyle w:val="178"/>
      <w:lvlText w:val="表7-%1."/>
      <w:lvlJc w:val="center"/>
      <w:pPr>
        <w:ind w:left="420" w:hanging="420"/>
      </w:pPr>
      <w:rPr>
        <w:rFonts w:hint="eastAsia"/>
        <w:lang w:val="fi-F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9D566C8"/>
    <w:multiLevelType w:val="multilevel"/>
    <w:tmpl w:val="09D566C8"/>
    <w:lvl w:ilvl="0" w:tentative="0">
      <w:start w:val="1"/>
      <w:numFmt w:val="decimal"/>
      <w:pStyle w:val="185"/>
      <w:lvlText w:val="表2-%1."/>
      <w:lvlJc w:val="left"/>
      <w:pPr>
        <w:ind w:left="42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B99473B"/>
    <w:multiLevelType w:val="multilevel"/>
    <w:tmpl w:val="2B99473B"/>
    <w:lvl w:ilvl="0" w:tentative="0">
      <w:start w:val="1"/>
      <w:numFmt w:val="decimal"/>
      <w:pStyle w:val="105"/>
      <w:lvlText w:val="表6-%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5ED0082"/>
    <w:multiLevelType w:val="multilevel"/>
    <w:tmpl w:val="35ED0082"/>
    <w:lvl w:ilvl="0" w:tentative="0">
      <w:start w:val="1"/>
      <w:numFmt w:val="decimal"/>
      <w:pStyle w:val="126"/>
      <w:lvlText w:val="表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071310"/>
    <w:multiLevelType w:val="multilevel"/>
    <w:tmpl w:val="39071310"/>
    <w:lvl w:ilvl="0" w:tentative="0">
      <w:start w:val="1"/>
      <w:numFmt w:val="decimal"/>
      <w:pStyle w:val="98"/>
      <w:lvlText w:val="表1-%1."/>
      <w:lvlJc w:val="left"/>
      <w:pPr>
        <w:ind w:left="42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343CB8"/>
    <w:multiLevelType w:val="multilevel"/>
    <w:tmpl w:val="39343CB8"/>
    <w:lvl w:ilvl="0" w:tentative="0">
      <w:start w:val="1"/>
      <w:numFmt w:val="decimal"/>
      <w:pStyle w:val="206"/>
      <w:lvlText w:val="表4-%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C3C03A6"/>
    <w:multiLevelType w:val="multilevel"/>
    <w:tmpl w:val="3C3C03A6"/>
    <w:lvl w:ilvl="0" w:tentative="0">
      <w:start w:val="1"/>
      <w:numFmt w:val="decimal"/>
      <w:pStyle w:val="113"/>
      <w:lvlText w:val="表4.1-%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AE4587"/>
    <w:multiLevelType w:val="singleLevel"/>
    <w:tmpl w:val="3FAE4587"/>
    <w:lvl w:ilvl="0" w:tentative="0">
      <w:start w:val="1"/>
      <w:numFmt w:val="decimal"/>
      <w:pStyle w:val="195"/>
      <w:lvlText w:val="%1."/>
      <w:lvlJc w:val="left"/>
      <w:pPr>
        <w:tabs>
          <w:tab w:val="left" w:pos="842"/>
        </w:tabs>
        <w:ind w:left="0" w:firstLine="482"/>
      </w:pPr>
      <w:rPr>
        <w:rFonts w:hint="eastAsia"/>
        <w:sz w:val="28"/>
        <w:szCs w:val="28"/>
      </w:rPr>
    </w:lvl>
  </w:abstractNum>
  <w:abstractNum w:abstractNumId="11">
    <w:nsid w:val="4B1B0534"/>
    <w:multiLevelType w:val="multilevel"/>
    <w:tmpl w:val="4B1B0534"/>
    <w:lvl w:ilvl="0" w:tentative="0">
      <w:start w:val="1"/>
      <w:numFmt w:val="decimal"/>
      <w:pStyle w:val="173"/>
      <w:lvlText w:val="表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01D3E5D"/>
    <w:multiLevelType w:val="multilevel"/>
    <w:tmpl w:val="501D3E5D"/>
    <w:lvl w:ilvl="0" w:tentative="0">
      <w:start w:val="1"/>
      <w:numFmt w:val="decimal"/>
      <w:pStyle w:val="171"/>
      <w:lvlText w:val="表5-%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A4D7712"/>
    <w:multiLevelType w:val="multilevel"/>
    <w:tmpl w:val="5A4D7712"/>
    <w:lvl w:ilvl="0" w:tentative="0">
      <w:start w:val="1"/>
      <w:numFmt w:val="decimal"/>
      <w:pStyle w:val="168"/>
      <w:lvlText w:val="表1-%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D8E427D"/>
    <w:multiLevelType w:val="multilevel"/>
    <w:tmpl w:val="6D8E427D"/>
    <w:lvl w:ilvl="0" w:tentative="0">
      <w:start w:val="1"/>
      <w:numFmt w:val="decimal"/>
      <w:pStyle w:val="124"/>
      <w:lvlText w:val="表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DD7664B"/>
    <w:multiLevelType w:val="multilevel"/>
    <w:tmpl w:val="7DD7664B"/>
    <w:lvl w:ilvl="0" w:tentative="0">
      <w:start w:val="1"/>
      <w:numFmt w:val="decimal"/>
      <w:pStyle w:val="213"/>
      <w:lvlText w:val="表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5"/>
  </w:num>
  <w:num w:numId="3">
    <w:abstractNumId w:val="9"/>
  </w:num>
  <w:num w:numId="4">
    <w:abstractNumId w:val="14"/>
  </w:num>
  <w:num w:numId="5">
    <w:abstractNumId w:val="6"/>
  </w:num>
  <w:num w:numId="6">
    <w:abstractNumId w:val="13"/>
  </w:num>
  <w:num w:numId="7">
    <w:abstractNumId w:val="12"/>
  </w:num>
  <w:num w:numId="8">
    <w:abstractNumId w:val="11"/>
  </w:num>
  <w:num w:numId="9">
    <w:abstractNumId w:val="3"/>
  </w:num>
  <w:num w:numId="10">
    <w:abstractNumId w:val="4"/>
  </w:num>
  <w:num w:numId="11">
    <w:abstractNumId w:val="10"/>
  </w:num>
  <w:num w:numId="12">
    <w:abstractNumId w:val="8"/>
  </w:num>
  <w:num w:numId="13">
    <w:abstractNumId w:val="15"/>
  </w:num>
  <w:num w:numId="14">
    <w:abstractNumId w:val="1"/>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A0"/>
    <w:rsid w:val="000008C5"/>
    <w:rsid w:val="0000156B"/>
    <w:rsid w:val="0000169F"/>
    <w:rsid w:val="000021AE"/>
    <w:rsid w:val="000023E7"/>
    <w:rsid w:val="00002492"/>
    <w:rsid w:val="0000287E"/>
    <w:rsid w:val="00002A32"/>
    <w:rsid w:val="00002BFF"/>
    <w:rsid w:val="00003306"/>
    <w:rsid w:val="0000363A"/>
    <w:rsid w:val="000039F2"/>
    <w:rsid w:val="00003A8C"/>
    <w:rsid w:val="00003C32"/>
    <w:rsid w:val="00003D0D"/>
    <w:rsid w:val="00003F21"/>
    <w:rsid w:val="00004F58"/>
    <w:rsid w:val="00004FBE"/>
    <w:rsid w:val="0000535C"/>
    <w:rsid w:val="00005A8E"/>
    <w:rsid w:val="00005BE6"/>
    <w:rsid w:val="0000625F"/>
    <w:rsid w:val="0000703D"/>
    <w:rsid w:val="00007372"/>
    <w:rsid w:val="00007593"/>
    <w:rsid w:val="00007972"/>
    <w:rsid w:val="00007C58"/>
    <w:rsid w:val="00007DAC"/>
    <w:rsid w:val="00007E6B"/>
    <w:rsid w:val="00010395"/>
    <w:rsid w:val="00010E45"/>
    <w:rsid w:val="000113E9"/>
    <w:rsid w:val="000116BE"/>
    <w:rsid w:val="00011A97"/>
    <w:rsid w:val="00012162"/>
    <w:rsid w:val="0001275B"/>
    <w:rsid w:val="000129C1"/>
    <w:rsid w:val="00012B12"/>
    <w:rsid w:val="000132A1"/>
    <w:rsid w:val="0001347C"/>
    <w:rsid w:val="00013787"/>
    <w:rsid w:val="0001381B"/>
    <w:rsid w:val="000148EB"/>
    <w:rsid w:val="000152DD"/>
    <w:rsid w:val="0001549E"/>
    <w:rsid w:val="00015BA5"/>
    <w:rsid w:val="00016782"/>
    <w:rsid w:val="00016832"/>
    <w:rsid w:val="00016945"/>
    <w:rsid w:val="000169EE"/>
    <w:rsid w:val="00016DA1"/>
    <w:rsid w:val="000170C3"/>
    <w:rsid w:val="000173BE"/>
    <w:rsid w:val="000177CD"/>
    <w:rsid w:val="00017EE2"/>
    <w:rsid w:val="000200D8"/>
    <w:rsid w:val="000202BD"/>
    <w:rsid w:val="00020432"/>
    <w:rsid w:val="00020A4B"/>
    <w:rsid w:val="00021819"/>
    <w:rsid w:val="00021A64"/>
    <w:rsid w:val="00021BA0"/>
    <w:rsid w:val="00021D18"/>
    <w:rsid w:val="00022276"/>
    <w:rsid w:val="0002243E"/>
    <w:rsid w:val="000228BC"/>
    <w:rsid w:val="00022990"/>
    <w:rsid w:val="00022B09"/>
    <w:rsid w:val="00023116"/>
    <w:rsid w:val="00023591"/>
    <w:rsid w:val="00023916"/>
    <w:rsid w:val="000239A6"/>
    <w:rsid w:val="00023A38"/>
    <w:rsid w:val="00023F21"/>
    <w:rsid w:val="00023FC3"/>
    <w:rsid w:val="000241CF"/>
    <w:rsid w:val="00024332"/>
    <w:rsid w:val="00024725"/>
    <w:rsid w:val="00024C8D"/>
    <w:rsid w:val="00024DDF"/>
    <w:rsid w:val="00024E0D"/>
    <w:rsid w:val="0002513E"/>
    <w:rsid w:val="00025743"/>
    <w:rsid w:val="00025966"/>
    <w:rsid w:val="000259DF"/>
    <w:rsid w:val="00026444"/>
    <w:rsid w:val="0002653C"/>
    <w:rsid w:val="00026664"/>
    <w:rsid w:val="0002666E"/>
    <w:rsid w:val="00026752"/>
    <w:rsid w:val="00026B21"/>
    <w:rsid w:val="00026BA4"/>
    <w:rsid w:val="000270E8"/>
    <w:rsid w:val="00027676"/>
    <w:rsid w:val="000276D0"/>
    <w:rsid w:val="000276DB"/>
    <w:rsid w:val="00027BC1"/>
    <w:rsid w:val="00027DC1"/>
    <w:rsid w:val="00027FC0"/>
    <w:rsid w:val="000303E7"/>
    <w:rsid w:val="00030BD7"/>
    <w:rsid w:val="00031036"/>
    <w:rsid w:val="0003106D"/>
    <w:rsid w:val="00031348"/>
    <w:rsid w:val="00031787"/>
    <w:rsid w:val="00031A55"/>
    <w:rsid w:val="00031F4E"/>
    <w:rsid w:val="0003258B"/>
    <w:rsid w:val="0003264E"/>
    <w:rsid w:val="00032CC1"/>
    <w:rsid w:val="0003362A"/>
    <w:rsid w:val="000337AF"/>
    <w:rsid w:val="0003382D"/>
    <w:rsid w:val="0003389C"/>
    <w:rsid w:val="000339C2"/>
    <w:rsid w:val="00033D5B"/>
    <w:rsid w:val="00033DF3"/>
    <w:rsid w:val="00033FEE"/>
    <w:rsid w:val="000344D8"/>
    <w:rsid w:val="00034965"/>
    <w:rsid w:val="000352AF"/>
    <w:rsid w:val="0003532E"/>
    <w:rsid w:val="00035C9F"/>
    <w:rsid w:val="00036135"/>
    <w:rsid w:val="00036CAB"/>
    <w:rsid w:val="00036E81"/>
    <w:rsid w:val="00037253"/>
    <w:rsid w:val="00037784"/>
    <w:rsid w:val="00037EA3"/>
    <w:rsid w:val="00037F22"/>
    <w:rsid w:val="00040351"/>
    <w:rsid w:val="000404D9"/>
    <w:rsid w:val="0004106E"/>
    <w:rsid w:val="00041528"/>
    <w:rsid w:val="0004172C"/>
    <w:rsid w:val="0004196F"/>
    <w:rsid w:val="00041A6D"/>
    <w:rsid w:val="000422A9"/>
    <w:rsid w:val="00042403"/>
    <w:rsid w:val="0004262A"/>
    <w:rsid w:val="00042765"/>
    <w:rsid w:val="00042B27"/>
    <w:rsid w:val="0004360B"/>
    <w:rsid w:val="000439CA"/>
    <w:rsid w:val="000439CB"/>
    <w:rsid w:val="0004412F"/>
    <w:rsid w:val="0004448A"/>
    <w:rsid w:val="00044580"/>
    <w:rsid w:val="0004459F"/>
    <w:rsid w:val="00044A97"/>
    <w:rsid w:val="00045280"/>
    <w:rsid w:val="000452E8"/>
    <w:rsid w:val="00045419"/>
    <w:rsid w:val="00045431"/>
    <w:rsid w:val="00045658"/>
    <w:rsid w:val="00045882"/>
    <w:rsid w:val="0004615E"/>
    <w:rsid w:val="000461C0"/>
    <w:rsid w:val="00046353"/>
    <w:rsid w:val="00046386"/>
    <w:rsid w:val="00046702"/>
    <w:rsid w:val="000469C7"/>
    <w:rsid w:val="00046ACB"/>
    <w:rsid w:val="00046DBB"/>
    <w:rsid w:val="00047032"/>
    <w:rsid w:val="00047510"/>
    <w:rsid w:val="00047B52"/>
    <w:rsid w:val="00047C4F"/>
    <w:rsid w:val="00047E05"/>
    <w:rsid w:val="0005010E"/>
    <w:rsid w:val="0005142F"/>
    <w:rsid w:val="0005189E"/>
    <w:rsid w:val="000518B1"/>
    <w:rsid w:val="00051BD1"/>
    <w:rsid w:val="00051E3F"/>
    <w:rsid w:val="000521F9"/>
    <w:rsid w:val="000524A8"/>
    <w:rsid w:val="00052854"/>
    <w:rsid w:val="00052BBB"/>
    <w:rsid w:val="000531CF"/>
    <w:rsid w:val="00053441"/>
    <w:rsid w:val="000536A3"/>
    <w:rsid w:val="00053AB7"/>
    <w:rsid w:val="00053B5A"/>
    <w:rsid w:val="00053BF0"/>
    <w:rsid w:val="00054018"/>
    <w:rsid w:val="000544FC"/>
    <w:rsid w:val="00054E42"/>
    <w:rsid w:val="000551A0"/>
    <w:rsid w:val="00055219"/>
    <w:rsid w:val="00055745"/>
    <w:rsid w:val="000557F0"/>
    <w:rsid w:val="00055A8D"/>
    <w:rsid w:val="00055F64"/>
    <w:rsid w:val="0005655C"/>
    <w:rsid w:val="000566F9"/>
    <w:rsid w:val="000569E1"/>
    <w:rsid w:val="00056A8C"/>
    <w:rsid w:val="00056E89"/>
    <w:rsid w:val="000572D8"/>
    <w:rsid w:val="00057546"/>
    <w:rsid w:val="0005772A"/>
    <w:rsid w:val="00057772"/>
    <w:rsid w:val="00057D64"/>
    <w:rsid w:val="00057D7C"/>
    <w:rsid w:val="00057FDC"/>
    <w:rsid w:val="00060066"/>
    <w:rsid w:val="00060517"/>
    <w:rsid w:val="00060676"/>
    <w:rsid w:val="000607E6"/>
    <w:rsid w:val="00060A80"/>
    <w:rsid w:val="0006137F"/>
    <w:rsid w:val="0006148C"/>
    <w:rsid w:val="00061B8E"/>
    <w:rsid w:val="0006218D"/>
    <w:rsid w:val="00062559"/>
    <w:rsid w:val="00062658"/>
    <w:rsid w:val="000626C4"/>
    <w:rsid w:val="00063222"/>
    <w:rsid w:val="00063686"/>
    <w:rsid w:val="00063B95"/>
    <w:rsid w:val="00063BF3"/>
    <w:rsid w:val="00064241"/>
    <w:rsid w:val="000642DE"/>
    <w:rsid w:val="00064B34"/>
    <w:rsid w:val="00065B5E"/>
    <w:rsid w:val="00065F1D"/>
    <w:rsid w:val="000660EE"/>
    <w:rsid w:val="0006651E"/>
    <w:rsid w:val="000665CD"/>
    <w:rsid w:val="00066715"/>
    <w:rsid w:val="00066B7D"/>
    <w:rsid w:val="000678A3"/>
    <w:rsid w:val="0006796E"/>
    <w:rsid w:val="00067C8F"/>
    <w:rsid w:val="000703EF"/>
    <w:rsid w:val="000707AB"/>
    <w:rsid w:val="00070FB4"/>
    <w:rsid w:val="00071461"/>
    <w:rsid w:val="000714AE"/>
    <w:rsid w:val="0007182C"/>
    <w:rsid w:val="00071CDF"/>
    <w:rsid w:val="0007226B"/>
    <w:rsid w:val="00072511"/>
    <w:rsid w:val="000729D2"/>
    <w:rsid w:val="00072A5C"/>
    <w:rsid w:val="00072AAB"/>
    <w:rsid w:val="00072BF7"/>
    <w:rsid w:val="000731FC"/>
    <w:rsid w:val="00073444"/>
    <w:rsid w:val="00073455"/>
    <w:rsid w:val="00074E00"/>
    <w:rsid w:val="00075168"/>
    <w:rsid w:val="00075BAD"/>
    <w:rsid w:val="00075E9C"/>
    <w:rsid w:val="00076441"/>
    <w:rsid w:val="0007696C"/>
    <w:rsid w:val="00076F75"/>
    <w:rsid w:val="00077B20"/>
    <w:rsid w:val="000804E0"/>
    <w:rsid w:val="0008057B"/>
    <w:rsid w:val="000809E3"/>
    <w:rsid w:val="00080DFE"/>
    <w:rsid w:val="000812EF"/>
    <w:rsid w:val="00081A43"/>
    <w:rsid w:val="00081A87"/>
    <w:rsid w:val="00081BBA"/>
    <w:rsid w:val="00081E7C"/>
    <w:rsid w:val="00082221"/>
    <w:rsid w:val="00082519"/>
    <w:rsid w:val="00082AF3"/>
    <w:rsid w:val="0008307E"/>
    <w:rsid w:val="000839FE"/>
    <w:rsid w:val="00083E23"/>
    <w:rsid w:val="00084411"/>
    <w:rsid w:val="00084BDD"/>
    <w:rsid w:val="000853F5"/>
    <w:rsid w:val="000854B8"/>
    <w:rsid w:val="000854E2"/>
    <w:rsid w:val="0008564D"/>
    <w:rsid w:val="000856D3"/>
    <w:rsid w:val="00085A07"/>
    <w:rsid w:val="00085AE5"/>
    <w:rsid w:val="00085ED2"/>
    <w:rsid w:val="0008658C"/>
    <w:rsid w:val="0008682A"/>
    <w:rsid w:val="000869F2"/>
    <w:rsid w:val="00086E1F"/>
    <w:rsid w:val="00086F1A"/>
    <w:rsid w:val="00086FBB"/>
    <w:rsid w:val="00087312"/>
    <w:rsid w:val="00087666"/>
    <w:rsid w:val="00087D79"/>
    <w:rsid w:val="000900B1"/>
    <w:rsid w:val="0009024B"/>
    <w:rsid w:val="0009049E"/>
    <w:rsid w:val="0009055F"/>
    <w:rsid w:val="000906AF"/>
    <w:rsid w:val="0009078C"/>
    <w:rsid w:val="00090CF7"/>
    <w:rsid w:val="00090D99"/>
    <w:rsid w:val="00090E90"/>
    <w:rsid w:val="00090FE2"/>
    <w:rsid w:val="000916FE"/>
    <w:rsid w:val="00091CA6"/>
    <w:rsid w:val="00091FD3"/>
    <w:rsid w:val="000925D3"/>
    <w:rsid w:val="000928BF"/>
    <w:rsid w:val="000932D0"/>
    <w:rsid w:val="0009363A"/>
    <w:rsid w:val="00093FC6"/>
    <w:rsid w:val="0009405F"/>
    <w:rsid w:val="0009427E"/>
    <w:rsid w:val="000942EF"/>
    <w:rsid w:val="0009439C"/>
    <w:rsid w:val="00094E50"/>
    <w:rsid w:val="00094FEC"/>
    <w:rsid w:val="000957A9"/>
    <w:rsid w:val="00095A71"/>
    <w:rsid w:val="00096073"/>
    <w:rsid w:val="00096356"/>
    <w:rsid w:val="0009664C"/>
    <w:rsid w:val="00096FAF"/>
    <w:rsid w:val="000979D4"/>
    <w:rsid w:val="00097A52"/>
    <w:rsid w:val="00097C11"/>
    <w:rsid w:val="000A038B"/>
    <w:rsid w:val="000A0441"/>
    <w:rsid w:val="000A0A4E"/>
    <w:rsid w:val="000A0D50"/>
    <w:rsid w:val="000A0E2D"/>
    <w:rsid w:val="000A10FC"/>
    <w:rsid w:val="000A178B"/>
    <w:rsid w:val="000A1C1F"/>
    <w:rsid w:val="000A1CFB"/>
    <w:rsid w:val="000A1F44"/>
    <w:rsid w:val="000A206D"/>
    <w:rsid w:val="000A20AA"/>
    <w:rsid w:val="000A284A"/>
    <w:rsid w:val="000A2CB4"/>
    <w:rsid w:val="000A2E7B"/>
    <w:rsid w:val="000A33DC"/>
    <w:rsid w:val="000A34DB"/>
    <w:rsid w:val="000A393F"/>
    <w:rsid w:val="000A394F"/>
    <w:rsid w:val="000A3BC0"/>
    <w:rsid w:val="000A3C1F"/>
    <w:rsid w:val="000A41AE"/>
    <w:rsid w:val="000A41B4"/>
    <w:rsid w:val="000A477E"/>
    <w:rsid w:val="000A4AB6"/>
    <w:rsid w:val="000A4B4C"/>
    <w:rsid w:val="000A4BDE"/>
    <w:rsid w:val="000A4E99"/>
    <w:rsid w:val="000A5141"/>
    <w:rsid w:val="000A5691"/>
    <w:rsid w:val="000A65C5"/>
    <w:rsid w:val="000A6A88"/>
    <w:rsid w:val="000A6E16"/>
    <w:rsid w:val="000A77CB"/>
    <w:rsid w:val="000A7A3B"/>
    <w:rsid w:val="000A7A96"/>
    <w:rsid w:val="000A7F45"/>
    <w:rsid w:val="000B01E6"/>
    <w:rsid w:val="000B046D"/>
    <w:rsid w:val="000B0650"/>
    <w:rsid w:val="000B075A"/>
    <w:rsid w:val="000B0B41"/>
    <w:rsid w:val="000B198E"/>
    <w:rsid w:val="000B2207"/>
    <w:rsid w:val="000B27D4"/>
    <w:rsid w:val="000B28F6"/>
    <w:rsid w:val="000B2A1C"/>
    <w:rsid w:val="000B3095"/>
    <w:rsid w:val="000B407A"/>
    <w:rsid w:val="000B45F6"/>
    <w:rsid w:val="000B47A5"/>
    <w:rsid w:val="000B4C44"/>
    <w:rsid w:val="000B533D"/>
    <w:rsid w:val="000B5433"/>
    <w:rsid w:val="000B584D"/>
    <w:rsid w:val="000B5BB7"/>
    <w:rsid w:val="000B5DA9"/>
    <w:rsid w:val="000B6155"/>
    <w:rsid w:val="000B6365"/>
    <w:rsid w:val="000B64C2"/>
    <w:rsid w:val="000B65E5"/>
    <w:rsid w:val="000B661A"/>
    <w:rsid w:val="000B6BED"/>
    <w:rsid w:val="000B7329"/>
    <w:rsid w:val="000B76AA"/>
    <w:rsid w:val="000C00F5"/>
    <w:rsid w:val="000C043F"/>
    <w:rsid w:val="000C0694"/>
    <w:rsid w:val="000C08CD"/>
    <w:rsid w:val="000C0A3E"/>
    <w:rsid w:val="000C0B71"/>
    <w:rsid w:val="000C14FD"/>
    <w:rsid w:val="000C1E9C"/>
    <w:rsid w:val="000C1ECD"/>
    <w:rsid w:val="000C2A5A"/>
    <w:rsid w:val="000C371F"/>
    <w:rsid w:val="000C3B05"/>
    <w:rsid w:val="000C3C0C"/>
    <w:rsid w:val="000C404A"/>
    <w:rsid w:val="000C4088"/>
    <w:rsid w:val="000C42B3"/>
    <w:rsid w:val="000C4445"/>
    <w:rsid w:val="000C44D3"/>
    <w:rsid w:val="000C4A9E"/>
    <w:rsid w:val="000C4AE9"/>
    <w:rsid w:val="000C4D2C"/>
    <w:rsid w:val="000C4F39"/>
    <w:rsid w:val="000C4FD9"/>
    <w:rsid w:val="000C50B0"/>
    <w:rsid w:val="000C5399"/>
    <w:rsid w:val="000C6263"/>
    <w:rsid w:val="000C65EE"/>
    <w:rsid w:val="000C675D"/>
    <w:rsid w:val="000C78FE"/>
    <w:rsid w:val="000D0098"/>
    <w:rsid w:val="000D03DD"/>
    <w:rsid w:val="000D070A"/>
    <w:rsid w:val="000D1287"/>
    <w:rsid w:val="000D1E9E"/>
    <w:rsid w:val="000D2380"/>
    <w:rsid w:val="000D238D"/>
    <w:rsid w:val="000D2A57"/>
    <w:rsid w:val="000D2E91"/>
    <w:rsid w:val="000D3132"/>
    <w:rsid w:val="000D32B6"/>
    <w:rsid w:val="000D376E"/>
    <w:rsid w:val="000D38A0"/>
    <w:rsid w:val="000D3D86"/>
    <w:rsid w:val="000D3DD9"/>
    <w:rsid w:val="000D4136"/>
    <w:rsid w:val="000D4674"/>
    <w:rsid w:val="000D46A2"/>
    <w:rsid w:val="000D495D"/>
    <w:rsid w:val="000D4A85"/>
    <w:rsid w:val="000D4D2B"/>
    <w:rsid w:val="000D4DE4"/>
    <w:rsid w:val="000D4EB8"/>
    <w:rsid w:val="000D52AE"/>
    <w:rsid w:val="000D55D1"/>
    <w:rsid w:val="000D5996"/>
    <w:rsid w:val="000D5EBB"/>
    <w:rsid w:val="000D6057"/>
    <w:rsid w:val="000D6BFB"/>
    <w:rsid w:val="000D6D99"/>
    <w:rsid w:val="000D6FC0"/>
    <w:rsid w:val="000D7231"/>
    <w:rsid w:val="000D7805"/>
    <w:rsid w:val="000D7E59"/>
    <w:rsid w:val="000E0760"/>
    <w:rsid w:val="000E0FE1"/>
    <w:rsid w:val="000E10A6"/>
    <w:rsid w:val="000E11E0"/>
    <w:rsid w:val="000E262B"/>
    <w:rsid w:val="000E2D6C"/>
    <w:rsid w:val="000E2EFD"/>
    <w:rsid w:val="000E3085"/>
    <w:rsid w:val="000E30A2"/>
    <w:rsid w:val="000E353B"/>
    <w:rsid w:val="000E389F"/>
    <w:rsid w:val="000E3DB1"/>
    <w:rsid w:val="000E435F"/>
    <w:rsid w:val="000E4F30"/>
    <w:rsid w:val="000E52B7"/>
    <w:rsid w:val="000E5916"/>
    <w:rsid w:val="000E5979"/>
    <w:rsid w:val="000E6FFA"/>
    <w:rsid w:val="000E72C6"/>
    <w:rsid w:val="000E73B2"/>
    <w:rsid w:val="000E752E"/>
    <w:rsid w:val="000E7635"/>
    <w:rsid w:val="000E7757"/>
    <w:rsid w:val="000E788D"/>
    <w:rsid w:val="000E7F98"/>
    <w:rsid w:val="000F037F"/>
    <w:rsid w:val="000F03D1"/>
    <w:rsid w:val="000F0546"/>
    <w:rsid w:val="000F0CE0"/>
    <w:rsid w:val="000F0E37"/>
    <w:rsid w:val="000F0EA1"/>
    <w:rsid w:val="000F1053"/>
    <w:rsid w:val="000F1575"/>
    <w:rsid w:val="000F1B10"/>
    <w:rsid w:val="000F1F8D"/>
    <w:rsid w:val="000F21A1"/>
    <w:rsid w:val="000F2271"/>
    <w:rsid w:val="000F23E2"/>
    <w:rsid w:val="000F25D7"/>
    <w:rsid w:val="000F270B"/>
    <w:rsid w:val="000F3008"/>
    <w:rsid w:val="000F3124"/>
    <w:rsid w:val="000F3F30"/>
    <w:rsid w:val="000F43FD"/>
    <w:rsid w:val="000F4ED9"/>
    <w:rsid w:val="000F58B5"/>
    <w:rsid w:val="000F5E5C"/>
    <w:rsid w:val="000F6588"/>
    <w:rsid w:val="000F65F1"/>
    <w:rsid w:val="000F6DEB"/>
    <w:rsid w:val="000F6EE6"/>
    <w:rsid w:val="000F73D0"/>
    <w:rsid w:val="000F751C"/>
    <w:rsid w:val="000F78F7"/>
    <w:rsid w:val="000F799E"/>
    <w:rsid w:val="000F7AA9"/>
    <w:rsid w:val="00100363"/>
    <w:rsid w:val="00100482"/>
    <w:rsid w:val="00100678"/>
    <w:rsid w:val="00100782"/>
    <w:rsid w:val="00100A75"/>
    <w:rsid w:val="00100B01"/>
    <w:rsid w:val="00100B11"/>
    <w:rsid w:val="00100FD3"/>
    <w:rsid w:val="0010147F"/>
    <w:rsid w:val="00101C4E"/>
    <w:rsid w:val="00101D1E"/>
    <w:rsid w:val="001022A6"/>
    <w:rsid w:val="0010278E"/>
    <w:rsid w:val="00102E5B"/>
    <w:rsid w:val="00103250"/>
    <w:rsid w:val="00104C91"/>
    <w:rsid w:val="00104D52"/>
    <w:rsid w:val="0010569C"/>
    <w:rsid w:val="00105768"/>
    <w:rsid w:val="00105BB3"/>
    <w:rsid w:val="00105C72"/>
    <w:rsid w:val="00105CEC"/>
    <w:rsid w:val="00105E0A"/>
    <w:rsid w:val="00106306"/>
    <w:rsid w:val="00106547"/>
    <w:rsid w:val="00106B6C"/>
    <w:rsid w:val="00107063"/>
    <w:rsid w:val="0010711F"/>
    <w:rsid w:val="00107DF2"/>
    <w:rsid w:val="0011006E"/>
    <w:rsid w:val="00110150"/>
    <w:rsid w:val="00111033"/>
    <w:rsid w:val="001110F3"/>
    <w:rsid w:val="00111134"/>
    <w:rsid w:val="00111317"/>
    <w:rsid w:val="0011156E"/>
    <w:rsid w:val="001118DD"/>
    <w:rsid w:val="00111E03"/>
    <w:rsid w:val="001121C6"/>
    <w:rsid w:val="001123D9"/>
    <w:rsid w:val="001130DA"/>
    <w:rsid w:val="001135E8"/>
    <w:rsid w:val="0011367E"/>
    <w:rsid w:val="00113725"/>
    <w:rsid w:val="00114033"/>
    <w:rsid w:val="00115A4C"/>
    <w:rsid w:val="00115AEE"/>
    <w:rsid w:val="0011600D"/>
    <w:rsid w:val="001164A3"/>
    <w:rsid w:val="00116E0A"/>
    <w:rsid w:val="00117059"/>
    <w:rsid w:val="001178CE"/>
    <w:rsid w:val="001179AF"/>
    <w:rsid w:val="00117A41"/>
    <w:rsid w:val="00117C16"/>
    <w:rsid w:val="00120041"/>
    <w:rsid w:val="001200E8"/>
    <w:rsid w:val="00120859"/>
    <w:rsid w:val="001216FA"/>
    <w:rsid w:val="00121A46"/>
    <w:rsid w:val="00121DB5"/>
    <w:rsid w:val="00122629"/>
    <w:rsid w:val="00122DE9"/>
    <w:rsid w:val="0012315B"/>
    <w:rsid w:val="0012317C"/>
    <w:rsid w:val="0012412B"/>
    <w:rsid w:val="00125429"/>
    <w:rsid w:val="001257AD"/>
    <w:rsid w:val="00125C97"/>
    <w:rsid w:val="00126158"/>
    <w:rsid w:val="0012644B"/>
    <w:rsid w:val="0012645E"/>
    <w:rsid w:val="00126811"/>
    <w:rsid w:val="00126B55"/>
    <w:rsid w:val="00126BBF"/>
    <w:rsid w:val="00126D73"/>
    <w:rsid w:val="001275CA"/>
    <w:rsid w:val="0012797E"/>
    <w:rsid w:val="001300DA"/>
    <w:rsid w:val="0013013E"/>
    <w:rsid w:val="00130352"/>
    <w:rsid w:val="00130A72"/>
    <w:rsid w:val="00130C25"/>
    <w:rsid w:val="001312DA"/>
    <w:rsid w:val="001314A1"/>
    <w:rsid w:val="00131695"/>
    <w:rsid w:val="00132104"/>
    <w:rsid w:val="00132273"/>
    <w:rsid w:val="00132516"/>
    <w:rsid w:val="001335D6"/>
    <w:rsid w:val="00133928"/>
    <w:rsid w:val="00133B09"/>
    <w:rsid w:val="00133E4F"/>
    <w:rsid w:val="00133EE2"/>
    <w:rsid w:val="00133F21"/>
    <w:rsid w:val="00134D4D"/>
    <w:rsid w:val="00135312"/>
    <w:rsid w:val="0013586A"/>
    <w:rsid w:val="00135D25"/>
    <w:rsid w:val="001360A5"/>
    <w:rsid w:val="001360BE"/>
    <w:rsid w:val="00136EDB"/>
    <w:rsid w:val="00137285"/>
    <w:rsid w:val="00137719"/>
    <w:rsid w:val="00137923"/>
    <w:rsid w:val="0014046F"/>
    <w:rsid w:val="001408B3"/>
    <w:rsid w:val="00140A17"/>
    <w:rsid w:val="00140BAA"/>
    <w:rsid w:val="00140F0C"/>
    <w:rsid w:val="0014107F"/>
    <w:rsid w:val="0014143F"/>
    <w:rsid w:val="001414B6"/>
    <w:rsid w:val="001414DE"/>
    <w:rsid w:val="00141723"/>
    <w:rsid w:val="00141B92"/>
    <w:rsid w:val="00141D38"/>
    <w:rsid w:val="0014226B"/>
    <w:rsid w:val="00142659"/>
    <w:rsid w:val="001429E1"/>
    <w:rsid w:val="00142BB5"/>
    <w:rsid w:val="00142E07"/>
    <w:rsid w:val="00143261"/>
    <w:rsid w:val="00143A06"/>
    <w:rsid w:val="00143B12"/>
    <w:rsid w:val="00143C0C"/>
    <w:rsid w:val="00143F8C"/>
    <w:rsid w:val="001440CB"/>
    <w:rsid w:val="0014432E"/>
    <w:rsid w:val="001443E7"/>
    <w:rsid w:val="00144489"/>
    <w:rsid w:val="0014468E"/>
    <w:rsid w:val="00144C7D"/>
    <w:rsid w:val="001454C3"/>
    <w:rsid w:val="00145672"/>
    <w:rsid w:val="00145B39"/>
    <w:rsid w:val="00145C87"/>
    <w:rsid w:val="00145FFB"/>
    <w:rsid w:val="0014685A"/>
    <w:rsid w:val="00146AD0"/>
    <w:rsid w:val="00146D41"/>
    <w:rsid w:val="0014786F"/>
    <w:rsid w:val="00150043"/>
    <w:rsid w:val="00150268"/>
    <w:rsid w:val="0015055E"/>
    <w:rsid w:val="00150848"/>
    <w:rsid w:val="00150A2D"/>
    <w:rsid w:val="00150B47"/>
    <w:rsid w:val="00150D49"/>
    <w:rsid w:val="00150F33"/>
    <w:rsid w:val="00151611"/>
    <w:rsid w:val="00151750"/>
    <w:rsid w:val="001517B8"/>
    <w:rsid w:val="00151ABD"/>
    <w:rsid w:val="00151FEF"/>
    <w:rsid w:val="001521F2"/>
    <w:rsid w:val="001523F2"/>
    <w:rsid w:val="001528C6"/>
    <w:rsid w:val="00152B09"/>
    <w:rsid w:val="001532B4"/>
    <w:rsid w:val="00153391"/>
    <w:rsid w:val="00153728"/>
    <w:rsid w:val="00153C3F"/>
    <w:rsid w:val="00153EB6"/>
    <w:rsid w:val="00154C97"/>
    <w:rsid w:val="00154E13"/>
    <w:rsid w:val="001556A6"/>
    <w:rsid w:val="00155EAC"/>
    <w:rsid w:val="001564C7"/>
    <w:rsid w:val="001569D1"/>
    <w:rsid w:val="00157613"/>
    <w:rsid w:val="00157FC0"/>
    <w:rsid w:val="001600F9"/>
    <w:rsid w:val="00160488"/>
    <w:rsid w:val="00160A60"/>
    <w:rsid w:val="00160BE8"/>
    <w:rsid w:val="00161EF7"/>
    <w:rsid w:val="001625F3"/>
    <w:rsid w:val="00162BDC"/>
    <w:rsid w:val="00163494"/>
    <w:rsid w:val="00163C9F"/>
    <w:rsid w:val="00163FA2"/>
    <w:rsid w:val="00163FA6"/>
    <w:rsid w:val="0016490F"/>
    <w:rsid w:val="00164988"/>
    <w:rsid w:val="00164A98"/>
    <w:rsid w:val="00164FE2"/>
    <w:rsid w:val="001654BF"/>
    <w:rsid w:val="001654C3"/>
    <w:rsid w:val="00165F80"/>
    <w:rsid w:val="001671C9"/>
    <w:rsid w:val="00167376"/>
    <w:rsid w:val="0016741D"/>
    <w:rsid w:val="001676ED"/>
    <w:rsid w:val="00167937"/>
    <w:rsid w:val="00167FD4"/>
    <w:rsid w:val="001704B2"/>
    <w:rsid w:val="0017060B"/>
    <w:rsid w:val="00170DCD"/>
    <w:rsid w:val="00170EC9"/>
    <w:rsid w:val="001713D0"/>
    <w:rsid w:val="001717C3"/>
    <w:rsid w:val="0017193F"/>
    <w:rsid w:val="00171A28"/>
    <w:rsid w:val="00172A27"/>
    <w:rsid w:val="00172A6C"/>
    <w:rsid w:val="001731D2"/>
    <w:rsid w:val="00173258"/>
    <w:rsid w:val="00173D7A"/>
    <w:rsid w:val="00173E18"/>
    <w:rsid w:val="0017453F"/>
    <w:rsid w:val="00174B40"/>
    <w:rsid w:val="00174B5D"/>
    <w:rsid w:val="00174F76"/>
    <w:rsid w:val="00175086"/>
    <w:rsid w:val="00175369"/>
    <w:rsid w:val="00175383"/>
    <w:rsid w:val="00175994"/>
    <w:rsid w:val="00175CAA"/>
    <w:rsid w:val="00175CC5"/>
    <w:rsid w:val="00175D60"/>
    <w:rsid w:val="00176109"/>
    <w:rsid w:val="0017621B"/>
    <w:rsid w:val="0017629F"/>
    <w:rsid w:val="00176F1F"/>
    <w:rsid w:val="00177560"/>
    <w:rsid w:val="00177864"/>
    <w:rsid w:val="00177BCE"/>
    <w:rsid w:val="00177BE6"/>
    <w:rsid w:val="00177CC6"/>
    <w:rsid w:val="00177E06"/>
    <w:rsid w:val="001801A7"/>
    <w:rsid w:val="00180200"/>
    <w:rsid w:val="0018027F"/>
    <w:rsid w:val="001803DF"/>
    <w:rsid w:val="00180984"/>
    <w:rsid w:val="00181FA1"/>
    <w:rsid w:val="00182321"/>
    <w:rsid w:val="00182CA8"/>
    <w:rsid w:val="00182CB2"/>
    <w:rsid w:val="00183051"/>
    <w:rsid w:val="0018345B"/>
    <w:rsid w:val="001834EA"/>
    <w:rsid w:val="0018359E"/>
    <w:rsid w:val="00183ABF"/>
    <w:rsid w:val="00184141"/>
    <w:rsid w:val="00184301"/>
    <w:rsid w:val="001844F4"/>
    <w:rsid w:val="00184619"/>
    <w:rsid w:val="00185A25"/>
    <w:rsid w:val="00185CC3"/>
    <w:rsid w:val="0018600A"/>
    <w:rsid w:val="0018601A"/>
    <w:rsid w:val="001861DD"/>
    <w:rsid w:val="001866F5"/>
    <w:rsid w:val="0018687B"/>
    <w:rsid w:val="0018696C"/>
    <w:rsid w:val="00186C0C"/>
    <w:rsid w:val="00187C32"/>
    <w:rsid w:val="00187DFA"/>
    <w:rsid w:val="00187F9D"/>
    <w:rsid w:val="00190030"/>
    <w:rsid w:val="00190EBF"/>
    <w:rsid w:val="0019114A"/>
    <w:rsid w:val="0019144B"/>
    <w:rsid w:val="00191D22"/>
    <w:rsid w:val="001923F0"/>
    <w:rsid w:val="001927E3"/>
    <w:rsid w:val="0019286F"/>
    <w:rsid w:val="00192AB4"/>
    <w:rsid w:val="00192CE3"/>
    <w:rsid w:val="001932C6"/>
    <w:rsid w:val="00193877"/>
    <w:rsid w:val="00193A50"/>
    <w:rsid w:val="00194635"/>
    <w:rsid w:val="00194682"/>
    <w:rsid w:val="001946B8"/>
    <w:rsid w:val="0019498B"/>
    <w:rsid w:val="001949DF"/>
    <w:rsid w:val="0019549B"/>
    <w:rsid w:val="001954E0"/>
    <w:rsid w:val="00195D24"/>
    <w:rsid w:val="00195DD2"/>
    <w:rsid w:val="001961AE"/>
    <w:rsid w:val="0019688F"/>
    <w:rsid w:val="00196D2D"/>
    <w:rsid w:val="0019737F"/>
    <w:rsid w:val="0019748E"/>
    <w:rsid w:val="001974B5"/>
    <w:rsid w:val="00197CB1"/>
    <w:rsid w:val="00197D8B"/>
    <w:rsid w:val="001A05B9"/>
    <w:rsid w:val="001A0DC8"/>
    <w:rsid w:val="001A11C6"/>
    <w:rsid w:val="001A143F"/>
    <w:rsid w:val="001A2625"/>
    <w:rsid w:val="001A267E"/>
    <w:rsid w:val="001A28AF"/>
    <w:rsid w:val="001A2AB9"/>
    <w:rsid w:val="001A2C7A"/>
    <w:rsid w:val="001A2F1C"/>
    <w:rsid w:val="001A30F7"/>
    <w:rsid w:val="001A331F"/>
    <w:rsid w:val="001A3483"/>
    <w:rsid w:val="001A39D2"/>
    <w:rsid w:val="001A3DD8"/>
    <w:rsid w:val="001A4020"/>
    <w:rsid w:val="001A45CC"/>
    <w:rsid w:val="001A47B8"/>
    <w:rsid w:val="001A5488"/>
    <w:rsid w:val="001A5824"/>
    <w:rsid w:val="001A5F6C"/>
    <w:rsid w:val="001A62B1"/>
    <w:rsid w:val="001A64C8"/>
    <w:rsid w:val="001A662F"/>
    <w:rsid w:val="001A6C60"/>
    <w:rsid w:val="001A6CD3"/>
    <w:rsid w:val="001A6F24"/>
    <w:rsid w:val="001A6F46"/>
    <w:rsid w:val="001A7028"/>
    <w:rsid w:val="001B003F"/>
    <w:rsid w:val="001B0423"/>
    <w:rsid w:val="001B060C"/>
    <w:rsid w:val="001B0764"/>
    <w:rsid w:val="001B0772"/>
    <w:rsid w:val="001B0824"/>
    <w:rsid w:val="001B0FAA"/>
    <w:rsid w:val="001B1158"/>
    <w:rsid w:val="001B12CB"/>
    <w:rsid w:val="001B134D"/>
    <w:rsid w:val="001B1565"/>
    <w:rsid w:val="001B1CD8"/>
    <w:rsid w:val="001B2467"/>
    <w:rsid w:val="001B29F0"/>
    <w:rsid w:val="001B2A46"/>
    <w:rsid w:val="001B2EC0"/>
    <w:rsid w:val="001B2FDB"/>
    <w:rsid w:val="001B3616"/>
    <w:rsid w:val="001B39D8"/>
    <w:rsid w:val="001B3A2B"/>
    <w:rsid w:val="001B3EF1"/>
    <w:rsid w:val="001B4168"/>
    <w:rsid w:val="001B42C2"/>
    <w:rsid w:val="001B4491"/>
    <w:rsid w:val="001B47AC"/>
    <w:rsid w:val="001B4A23"/>
    <w:rsid w:val="001B4A42"/>
    <w:rsid w:val="001B5138"/>
    <w:rsid w:val="001B56EA"/>
    <w:rsid w:val="001B5B58"/>
    <w:rsid w:val="001B5E10"/>
    <w:rsid w:val="001B6322"/>
    <w:rsid w:val="001B6430"/>
    <w:rsid w:val="001B6488"/>
    <w:rsid w:val="001B68DB"/>
    <w:rsid w:val="001B6977"/>
    <w:rsid w:val="001B69AA"/>
    <w:rsid w:val="001B6CFC"/>
    <w:rsid w:val="001B6D0E"/>
    <w:rsid w:val="001B7424"/>
    <w:rsid w:val="001B77CD"/>
    <w:rsid w:val="001B7A9D"/>
    <w:rsid w:val="001B7BF1"/>
    <w:rsid w:val="001B7CE5"/>
    <w:rsid w:val="001C0134"/>
    <w:rsid w:val="001C0ABB"/>
    <w:rsid w:val="001C161D"/>
    <w:rsid w:val="001C19CA"/>
    <w:rsid w:val="001C1E52"/>
    <w:rsid w:val="001C2C3C"/>
    <w:rsid w:val="001C33D7"/>
    <w:rsid w:val="001C38DB"/>
    <w:rsid w:val="001C3A76"/>
    <w:rsid w:val="001C3BBA"/>
    <w:rsid w:val="001C3CD6"/>
    <w:rsid w:val="001C418F"/>
    <w:rsid w:val="001C573B"/>
    <w:rsid w:val="001C579A"/>
    <w:rsid w:val="001C5933"/>
    <w:rsid w:val="001C5D14"/>
    <w:rsid w:val="001C5E57"/>
    <w:rsid w:val="001C5F8F"/>
    <w:rsid w:val="001C628E"/>
    <w:rsid w:val="001C6914"/>
    <w:rsid w:val="001C71A5"/>
    <w:rsid w:val="001C7AAB"/>
    <w:rsid w:val="001C7CE3"/>
    <w:rsid w:val="001C7F6F"/>
    <w:rsid w:val="001D03A9"/>
    <w:rsid w:val="001D049E"/>
    <w:rsid w:val="001D0858"/>
    <w:rsid w:val="001D10A6"/>
    <w:rsid w:val="001D1A89"/>
    <w:rsid w:val="001D1B93"/>
    <w:rsid w:val="001D1D54"/>
    <w:rsid w:val="001D207F"/>
    <w:rsid w:val="001D2939"/>
    <w:rsid w:val="001D2A53"/>
    <w:rsid w:val="001D2B76"/>
    <w:rsid w:val="001D3085"/>
    <w:rsid w:val="001D317C"/>
    <w:rsid w:val="001D31CE"/>
    <w:rsid w:val="001D3532"/>
    <w:rsid w:val="001D3AE9"/>
    <w:rsid w:val="001D3C46"/>
    <w:rsid w:val="001D3C74"/>
    <w:rsid w:val="001D414F"/>
    <w:rsid w:val="001D44AA"/>
    <w:rsid w:val="001D4965"/>
    <w:rsid w:val="001D5061"/>
    <w:rsid w:val="001D5659"/>
    <w:rsid w:val="001D596A"/>
    <w:rsid w:val="001D59AB"/>
    <w:rsid w:val="001D5CB4"/>
    <w:rsid w:val="001D5D22"/>
    <w:rsid w:val="001D5FE8"/>
    <w:rsid w:val="001D624C"/>
    <w:rsid w:val="001D67D7"/>
    <w:rsid w:val="001D6C06"/>
    <w:rsid w:val="001D6CFA"/>
    <w:rsid w:val="001D7316"/>
    <w:rsid w:val="001D7370"/>
    <w:rsid w:val="001D782F"/>
    <w:rsid w:val="001E0090"/>
    <w:rsid w:val="001E0DBD"/>
    <w:rsid w:val="001E0FB6"/>
    <w:rsid w:val="001E109C"/>
    <w:rsid w:val="001E2090"/>
    <w:rsid w:val="001E2727"/>
    <w:rsid w:val="001E2989"/>
    <w:rsid w:val="001E2DB6"/>
    <w:rsid w:val="001E2EAA"/>
    <w:rsid w:val="001E2F06"/>
    <w:rsid w:val="001E311D"/>
    <w:rsid w:val="001E3264"/>
    <w:rsid w:val="001E32DF"/>
    <w:rsid w:val="001E42D9"/>
    <w:rsid w:val="001E434C"/>
    <w:rsid w:val="001E4676"/>
    <w:rsid w:val="001E4926"/>
    <w:rsid w:val="001E528C"/>
    <w:rsid w:val="001E53C2"/>
    <w:rsid w:val="001E5462"/>
    <w:rsid w:val="001E58F7"/>
    <w:rsid w:val="001E592A"/>
    <w:rsid w:val="001E5FF6"/>
    <w:rsid w:val="001E6205"/>
    <w:rsid w:val="001E640B"/>
    <w:rsid w:val="001E650D"/>
    <w:rsid w:val="001E6706"/>
    <w:rsid w:val="001E695B"/>
    <w:rsid w:val="001E6C81"/>
    <w:rsid w:val="001E7865"/>
    <w:rsid w:val="001F054D"/>
    <w:rsid w:val="001F05E2"/>
    <w:rsid w:val="001F076C"/>
    <w:rsid w:val="001F07D3"/>
    <w:rsid w:val="001F0F5F"/>
    <w:rsid w:val="001F13F2"/>
    <w:rsid w:val="001F13F3"/>
    <w:rsid w:val="001F140B"/>
    <w:rsid w:val="001F20C3"/>
    <w:rsid w:val="001F2864"/>
    <w:rsid w:val="001F2AEC"/>
    <w:rsid w:val="001F2C4B"/>
    <w:rsid w:val="001F2DE7"/>
    <w:rsid w:val="001F2EAA"/>
    <w:rsid w:val="001F3041"/>
    <w:rsid w:val="001F3B05"/>
    <w:rsid w:val="001F3F64"/>
    <w:rsid w:val="001F43C5"/>
    <w:rsid w:val="001F441A"/>
    <w:rsid w:val="001F4465"/>
    <w:rsid w:val="001F479A"/>
    <w:rsid w:val="001F4B6D"/>
    <w:rsid w:val="001F54F5"/>
    <w:rsid w:val="001F5A2E"/>
    <w:rsid w:val="001F5C13"/>
    <w:rsid w:val="001F6086"/>
    <w:rsid w:val="001F6349"/>
    <w:rsid w:val="001F63A4"/>
    <w:rsid w:val="001F66D5"/>
    <w:rsid w:val="001F6956"/>
    <w:rsid w:val="001F6A9A"/>
    <w:rsid w:val="001F7051"/>
    <w:rsid w:val="001F79B8"/>
    <w:rsid w:val="001F7BAB"/>
    <w:rsid w:val="00200272"/>
    <w:rsid w:val="0020044F"/>
    <w:rsid w:val="002006EE"/>
    <w:rsid w:val="00200AA6"/>
    <w:rsid w:val="0020149C"/>
    <w:rsid w:val="00201850"/>
    <w:rsid w:val="00201B15"/>
    <w:rsid w:val="00201C72"/>
    <w:rsid w:val="00201F4B"/>
    <w:rsid w:val="00202272"/>
    <w:rsid w:val="002023E5"/>
    <w:rsid w:val="00202814"/>
    <w:rsid w:val="00202F37"/>
    <w:rsid w:val="002033CE"/>
    <w:rsid w:val="002040E6"/>
    <w:rsid w:val="0020460E"/>
    <w:rsid w:val="00204B5F"/>
    <w:rsid w:val="00204EB4"/>
    <w:rsid w:val="00205675"/>
    <w:rsid w:val="00205C90"/>
    <w:rsid w:val="00205D74"/>
    <w:rsid w:val="00205DF2"/>
    <w:rsid w:val="00205E8A"/>
    <w:rsid w:val="0020619C"/>
    <w:rsid w:val="0020640B"/>
    <w:rsid w:val="0020646D"/>
    <w:rsid w:val="002065C6"/>
    <w:rsid w:val="0020702F"/>
    <w:rsid w:val="002070A5"/>
    <w:rsid w:val="002078CC"/>
    <w:rsid w:val="00207C2F"/>
    <w:rsid w:val="0021011B"/>
    <w:rsid w:val="0021063B"/>
    <w:rsid w:val="0021099C"/>
    <w:rsid w:val="00210D32"/>
    <w:rsid w:val="00210F00"/>
    <w:rsid w:val="002114DB"/>
    <w:rsid w:val="002117AD"/>
    <w:rsid w:val="00211D9B"/>
    <w:rsid w:val="00211E05"/>
    <w:rsid w:val="0021254D"/>
    <w:rsid w:val="002126CC"/>
    <w:rsid w:val="00212871"/>
    <w:rsid w:val="002128C4"/>
    <w:rsid w:val="00212DD2"/>
    <w:rsid w:val="0021300A"/>
    <w:rsid w:val="0021304A"/>
    <w:rsid w:val="002130F7"/>
    <w:rsid w:val="002134BD"/>
    <w:rsid w:val="002138F9"/>
    <w:rsid w:val="00213901"/>
    <w:rsid w:val="00213A00"/>
    <w:rsid w:val="00213C24"/>
    <w:rsid w:val="002145C9"/>
    <w:rsid w:val="002146AF"/>
    <w:rsid w:val="0021493C"/>
    <w:rsid w:val="00214957"/>
    <w:rsid w:val="00214F65"/>
    <w:rsid w:val="00215363"/>
    <w:rsid w:val="002153B6"/>
    <w:rsid w:val="002154A0"/>
    <w:rsid w:val="002157FD"/>
    <w:rsid w:val="00215CE0"/>
    <w:rsid w:val="00215DFB"/>
    <w:rsid w:val="00216275"/>
    <w:rsid w:val="002162E8"/>
    <w:rsid w:val="002164FC"/>
    <w:rsid w:val="00216B1E"/>
    <w:rsid w:val="00217672"/>
    <w:rsid w:val="002176E8"/>
    <w:rsid w:val="00217ACB"/>
    <w:rsid w:val="00217AFF"/>
    <w:rsid w:val="00217DF3"/>
    <w:rsid w:val="00217E44"/>
    <w:rsid w:val="002202CB"/>
    <w:rsid w:val="0022093D"/>
    <w:rsid w:val="00220AFD"/>
    <w:rsid w:val="00221111"/>
    <w:rsid w:val="00221461"/>
    <w:rsid w:val="00221C09"/>
    <w:rsid w:val="0022249B"/>
    <w:rsid w:val="002233D1"/>
    <w:rsid w:val="00223535"/>
    <w:rsid w:val="00223610"/>
    <w:rsid w:val="00223C41"/>
    <w:rsid w:val="00223D7A"/>
    <w:rsid w:val="002245F2"/>
    <w:rsid w:val="00224EB1"/>
    <w:rsid w:val="002259D1"/>
    <w:rsid w:val="00225B8A"/>
    <w:rsid w:val="00225DC5"/>
    <w:rsid w:val="00225ECC"/>
    <w:rsid w:val="00226748"/>
    <w:rsid w:val="00227142"/>
    <w:rsid w:val="00227432"/>
    <w:rsid w:val="002274AB"/>
    <w:rsid w:val="002279B0"/>
    <w:rsid w:val="00227D5F"/>
    <w:rsid w:val="00230236"/>
    <w:rsid w:val="00230272"/>
    <w:rsid w:val="00230407"/>
    <w:rsid w:val="00230A36"/>
    <w:rsid w:val="00231196"/>
    <w:rsid w:val="00231642"/>
    <w:rsid w:val="002316FE"/>
    <w:rsid w:val="00231710"/>
    <w:rsid w:val="00231EDC"/>
    <w:rsid w:val="002320FF"/>
    <w:rsid w:val="00232A23"/>
    <w:rsid w:val="00232A57"/>
    <w:rsid w:val="00232AE8"/>
    <w:rsid w:val="00232CF3"/>
    <w:rsid w:val="00232F22"/>
    <w:rsid w:val="00233CBA"/>
    <w:rsid w:val="002345BC"/>
    <w:rsid w:val="0023494C"/>
    <w:rsid w:val="00234DAF"/>
    <w:rsid w:val="00234F6E"/>
    <w:rsid w:val="002350F7"/>
    <w:rsid w:val="0023526A"/>
    <w:rsid w:val="00235731"/>
    <w:rsid w:val="00235A2F"/>
    <w:rsid w:val="00235FE9"/>
    <w:rsid w:val="00236565"/>
    <w:rsid w:val="0023692A"/>
    <w:rsid w:val="00237102"/>
    <w:rsid w:val="0023722B"/>
    <w:rsid w:val="00237935"/>
    <w:rsid w:val="00237B67"/>
    <w:rsid w:val="00237C47"/>
    <w:rsid w:val="00237DDC"/>
    <w:rsid w:val="00240B3C"/>
    <w:rsid w:val="00240CA1"/>
    <w:rsid w:val="00240ED5"/>
    <w:rsid w:val="002412C3"/>
    <w:rsid w:val="002415AF"/>
    <w:rsid w:val="0024172D"/>
    <w:rsid w:val="00241D48"/>
    <w:rsid w:val="00242546"/>
    <w:rsid w:val="00242758"/>
    <w:rsid w:val="00242AFA"/>
    <w:rsid w:val="00242EF1"/>
    <w:rsid w:val="0024333C"/>
    <w:rsid w:val="00243384"/>
    <w:rsid w:val="0024381E"/>
    <w:rsid w:val="00243A5C"/>
    <w:rsid w:val="00243DEE"/>
    <w:rsid w:val="00243F5C"/>
    <w:rsid w:val="00244B7F"/>
    <w:rsid w:val="00244EDF"/>
    <w:rsid w:val="002450DA"/>
    <w:rsid w:val="0024530E"/>
    <w:rsid w:val="00245953"/>
    <w:rsid w:val="00245E45"/>
    <w:rsid w:val="00246116"/>
    <w:rsid w:val="00246238"/>
    <w:rsid w:val="00247116"/>
    <w:rsid w:val="0024747A"/>
    <w:rsid w:val="00247B7A"/>
    <w:rsid w:val="00247BC8"/>
    <w:rsid w:val="00247BEB"/>
    <w:rsid w:val="00247E6E"/>
    <w:rsid w:val="002503F3"/>
    <w:rsid w:val="0025092B"/>
    <w:rsid w:val="00250BCD"/>
    <w:rsid w:val="00251F8D"/>
    <w:rsid w:val="00252AB1"/>
    <w:rsid w:val="00252AB4"/>
    <w:rsid w:val="00252B19"/>
    <w:rsid w:val="0025351D"/>
    <w:rsid w:val="002535CF"/>
    <w:rsid w:val="002537BF"/>
    <w:rsid w:val="00253980"/>
    <w:rsid w:val="00253A2A"/>
    <w:rsid w:val="00254241"/>
    <w:rsid w:val="0025430D"/>
    <w:rsid w:val="00254505"/>
    <w:rsid w:val="00254804"/>
    <w:rsid w:val="00254C2B"/>
    <w:rsid w:val="00255170"/>
    <w:rsid w:val="002551D8"/>
    <w:rsid w:val="00255395"/>
    <w:rsid w:val="0025561D"/>
    <w:rsid w:val="00255E22"/>
    <w:rsid w:val="0025659C"/>
    <w:rsid w:val="00256612"/>
    <w:rsid w:val="002568EF"/>
    <w:rsid w:val="00256D2E"/>
    <w:rsid w:val="00256ED6"/>
    <w:rsid w:val="00256F74"/>
    <w:rsid w:val="00256FDD"/>
    <w:rsid w:val="002571EB"/>
    <w:rsid w:val="00257565"/>
    <w:rsid w:val="002575DE"/>
    <w:rsid w:val="00257635"/>
    <w:rsid w:val="00257D22"/>
    <w:rsid w:val="002600DE"/>
    <w:rsid w:val="00260618"/>
    <w:rsid w:val="002609D1"/>
    <w:rsid w:val="00260C29"/>
    <w:rsid w:val="002612B2"/>
    <w:rsid w:val="00261A05"/>
    <w:rsid w:val="00261A2F"/>
    <w:rsid w:val="00261D31"/>
    <w:rsid w:val="0026245F"/>
    <w:rsid w:val="00262460"/>
    <w:rsid w:val="00262698"/>
    <w:rsid w:val="002629BC"/>
    <w:rsid w:val="00262E57"/>
    <w:rsid w:val="0026301B"/>
    <w:rsid w:val="002636B1"/>
    <w:rsid w:val="0026389C"/>
    <w:rsid w:val="00263CEA"/>
    <w:rsid w:val="0026432E"/>
    <w:rsid w:val="0026477A"/>
    <w:rsid w:val="00264AF5"/>
    <w:rsid w:val="00264B85"/>
    <w:rsid w:val="00264C17"/>
    <w:rsid w:val="00265117"/>
    <w:rsid w:val="00265C29"/>
    <w:rsid w:val="00265C34"/>
    <w:rsid w:val="00266012"/>
    <w:rsid w:val="002662CF"/>
    <w:rsid w:val="0026641A"/>
    <w:rsid w:val="0026668C"/>
    <w:rsid w:val="0026692F"/>
    <w:rsid w:val="00266E6E"/>
    <w:rsid w:val="00266FE1"/>
    <w:rsid w:val="00267181"/>
    <w:rsid w:val="0026758E"/>
    <w:rsid w:val="00267A5E"/>
    <w:rsid w:val="00267AB8"/>
    <w:rsid w:val="00267E89"/>
    <w:rsid w:val="0027052B"/>
    <w:rsid w:val="00270C0A"/>
    <w:rsid w:val="00270C95"/>
    <w:rsid w:val="00270FBE"/>
    <w:rsid w:val="0027124D"/>
    <w:rsid w:val="00271355"/>
    <w:rsid w:val="0027135D"/>
    <w:rsid w:val="00271631"/>
    <w:rsid w:val="00271A9B"/>
    <w:rsid w:val="00271C97"/>
    <w:rsid w:val="00271CFD"/>
    <w:rsid w:val="00271E2E"/>
    <w:rsid w:val="002724B3"/>
    <w:rsid w:val="00272806"/>
    <w:rsid w:val="00272855"/>
    <w:rsid w:val="00272F89"/>
    <w:rsid w:val="00273198"/>
    <w:rsid w:val="0027348C"/>
    <w:rsid w:val="002743B8"/>
    <w:rsid w:val="002745FF"/>
    <w:rsid w:val="00274643"/>
    <w:rsid w:val="002748A5"/>
    <w:rsid w:val="00274D7D"/>
    <w:rsid w:val="00274EE1"/>
    <w:rsid w:val="00275411"/>
    <w:rsid w:val="0027565E"/>
    <w:rsid w:val="00275E9D"/>
    <w:rsid w:val="00276024"/>
    <w:rsid w:val="00276716"/>
    <w:rsid w:val="00276785"/>
    <w:rsid w:val="00276FF6"/>
    <w:rsid w:val="00277D13"/>
    <w:rsid w:val="00277D1E"/>
    <w:rsid w:val="002802A6"/>
    <w:rsid w:val="00280459"/>
    <w:rsid w:val="00280B8A"/>
    <w:rsid w:val="00280DC3"/>
    <w:rsid w:val="00280E5D"/>
    <w:rsid w:val="00280F82"/>
    <w:rsid w:val="002817A6"/>
    <w:rsid w:val="002819D2"/>
    <w:rsid w:val="00281A26"/>
    <w:rsid w:val="00281C10"/>
    <w:rsid w:val="00282161"/>
    <w:rsid w:val="0028222D"/>
    <w:rsid w:val="00282556"/>
    <w:rsid w:val="002828BF"/>
    <w:rsid w:val="00282BF3"/>
    <w:rsid w:val="00282F53"/>
    <w:rsid w:val="0028323D"/>
    <w:rsid w:val="00283495"/>
    <w:rsid w:val="00283629"/>
    <w:rsid w:val="002837B9"/>
    <w:rsid w:val="002838F2"/>
    <w:rsid w:val="00283A07"/>
    <w:rsid w:val="00283ADC"/>
    <w:rsid w:val="00283C3D"/>
    <w:rsid w:val="00284B2E"/>
    <w:rsid w:val="00284B54"/>
    <w:rsid w:val="00284C49"/>
    <w:rsid w:val="00284C73"/>
    <w:rsid w:val="00284D67"/>
    <w:rsid w:val="00285192"/>
    <w:rsid w:val="0028564D"/>
    <w:rsid w:val="00285838"/>
    <w:rsid w:val="00285A04"/>
    <w:rsid w:val="00285DCB"/>
    <w:rsid w:val="00285F80"/>
    <w:rsid w:val="002860FB"/>
    <w:rsid w:val="002861C4"/>
    <w:rsid w:val="00286EEE"/>
    <w:rsid w:val="00287208"/>
    <w:rsid w:val="00287383"/>
    <w:rsid w:val="00287471"/>
    <w:rsid w:val="00287552"/>
    <w:rsid w:val="00287791"/>
    <w:rsid w:val="00287CED"/>
    <w:rsid w:val="00290403"/>
    <w:rsid w:val="00290632"/>
    <w:rsid w:val="00290C89"/>
    <w:rsid w:val="00290D0F"/>
    <w:rsid w:val="00290DBD"/>
    <w:rsid w:val="0029120D"/>
    <w:rsid w:val="002912E6"/>
    <w:rsid w:val="00291984"/>
    <w:rsid w:val="002921E9"/>
    <w:rsid w:val="002922C7"/>
    <w:rsid w:val="002923DB"/>
    <w:rsid w:val="00292504"/>
    <w:rsid w:val="00292A81"/>
    <w:rsid w:val="00293389"/>
    <w:rsid w:val="00293715"/>
    <w:rsid w:val="00293EF5"/>
    <w:rsid w:val="00293F8E"/>
    <w:rsid w:val="0029430F"/>
    <w:rsid w:val="002943B0"/>
    <w:rsid w:val="00294EED"/>
    <w:rsid w:val="002951B9"/>
    <w:rsid w:val="0029533C"/>
    <w:rsid w:val="0029541F"/>
    <w:rsid w:val="00295B2A"/>
    <w:rsid w:val="00295B44"/>
    <w:rsid w:val="00295D3E"/>
    <w:rsid w:val="00295EE7"/>
    <w:rsid w:val="00296059"/>
    <w:rsid w:val="0029639E"/>
    <w:rsid w:val="0029647B"/>
    <w:rsid w:val="00296F2E"/>
    <w:rsid w:val="002972F9"/>
    <w:rsid w:val="00297535"/>
    <w:rsid w:val="00297A49"/>
    <w:rsid w:val="00297E8D"/>
    <w:rsid w:val="002A0162"/>
    <w:rsid w:val="002A01A0"/>
    <w:rsid w:val="002A022C"/>
    <w:rsid w:val="002A04D9"/>
    <w:rsid w:val="002A0641"/>
    <w:rsid w:val="002A12BE"/>
    <w:rsid w:val="002A1632"/>
    <w:rsid w:val="002A1752"/>
    <w:rsid w:val="002A215A"/>
    <w:rsid w:val="002A2231"/>
    <w:rsid w:val="002A3AE1"/>
    <w:rsid w:val="002A3D17"/>
    <w:rsid w:val="002A410B"/>
    <w:rsid w:val="002A434F"/>
    <w:rsid w:val="002A4454"/>
    <w:rsid w:val="002A4561"/>
    <w:rsid w:val="002A4688"/>
    <w:rsid w:val="002A4850"/>
    <w:rsid w:val="002A48D1"/>
    <w:rsid w:val="002A4C16"/>
    <w:rsid w:val="002A5147"/>
    <w:rsid w:val="002A5223"/>
    <w:rsid w:val="002A5245"/>
    <w:rsid w:val="002A5406"/>
    <w:rsid w:val="002A5433"/>
    <w:rsid w:val="002A5C5B"/>
    <w:rsid w:val="002A61FF"/>
    <w:rsid w:val="002A637D"/>
    <w:rsid w:val="002A6401"/>
    <w:rsid w:val="002A65DE"/>
    <w:rsid w:val="002A6675"/>
    <w:rsid w:val="002A6A45"/>
    <w:rsid w:val="002A6B36"/>
    <w:rsid w:val="002A71F5"/>
    <w:rsid w:val="002A72A5"/>
    <w:rsid w:val="002B05A5"/>
    <w:rsid w:val="002B078D"/>
    <w:rsid w:val="002B1211"/>
    <w:rsid w:val="002B1238"/>
    <w:rsid w:val="002B209A"/>
    <w:rsid w:val="002B239C"/>
    <w:rsid w:val="002B2662"/>
    <w:rsid w:val="002B268D"/>
    <w:rsid w:val="002B285F"/>
    <w:rsid w:val="002B2E3D"/>
    <w:rsid w:val="002B2F55"/>
    <w:rsid w:val="002B393B"/>
    <w:rsid w:val="002B4870"/>
    <w:rsid w:val="002B4CFD"/>
    <w:rsid w:val="002B4E38"/>
    <w:rsid w:val="002B5157"/>
    <w:rsid w:val="002B540E"/>
    <w:rsid w:val="002B558C"/>
    <w:rsid w:val="002B55B1"/>
    <w:rsid w:val="002B59C2"/>
    <w:rsid w:val="002B5BB3"/>
    <w:rsid w:val="002B5CEF"/>
    <w:rsid w:val="002B5D90"/>
    <w:rsid w:val="002B66FC"/>
    <w:rsid w:val="002B6B99"/>
    <w:rsid w:val="002B7689"/>
    <w:rsid w:val="002B7CFB"/>
    <w:rsid w:val="002B7D44"/>
    <w:rsid w:val="002B7EB2"/>
    <w:rsid w:val="002C0298"/>
    <w:rsid w:val="002C0B9D"/>
    <w:rsid w:val="002C1255"/>
    <w:rsid w:val="002C1B03"/>
    <w:rsid w:val="002C1C93"/>
    <w:rsid w:val="002C1CDA"/>
    <w:rsid w:val="002C1F61"/>
    <w:rsid w:val="002C1FA5"/>
    <w:rsid w:val="002C233B"/>
    <w:rsid w:val="002C264F"/>
    <w:rsid w:val="002C28F1"/>
    <w:rsid w:val="002C2996"/>
    <w:rsid w:val="002C2C77"/>
    <w:rsid w:val="002C31C9"/>
    <w:rsid w:val="002C32BF"/>
    <w:rsid w:val="002C3422"/>
    <w:rsid w:val="002C3AD3"/>
    <w:rsid w:val="002C3E76"/>
    <w:rsid w:val="002C3EE0"/>
    <w:rsid w:val="002C3FE9"/>
    <w:rsid w:val="002C40CA"/>
    <w:rsid w:val="002C497D"/>
    <w:rsid w:val="002C4A32"/>
    <w:rsid w:val="002C4E59"/>
    <w:rsid w:val="002C5121"/>
    <w:rsid w:val="002C5459"/>
    <w:rsid w:val="002C5EFD"/>
    <w:rsid w:val="002C667F"/>
    <w:rsid w:val="002C6B85"/>
    <w:rsid w:val="002C6CEA"/>
    <w:rsid w:val="002C6FA1"/>
    <w:rsid w:val="002C7749"/>
    <w:rsid w:val="002C794A"/>
    <w:rsid w:val="002C7A3C"/>
    <w:rsid w:val="002C7BC9"/>
    <w:rsid w:val="002C7F4C"/>
    <w:rsid w:val="002D0288"/>
    <w:rsid w:val="002D042F"/>
    <w:rsid w:val="002D0539"/>
    <w:rsid w:val="002D0CDB"/>
    <w:rsid w:val="002D1171"/>
    <w:rsid w:val="002D16D4"/>
    <w:rsid w:val="002D1770"/>
    <w:rsid w:val="002D1935"/>
    <w:rsid w:val="002D1DBF"/>
    <w:rsid w:val="002D218D"/>
    <w:rsid w:val="002D27FB"/>
    <w:rsid w:val="002D2A5E"/>
    <w:rsid w:val="002D3082"/>
    <w:rsid w:val="002D388B"/>
    <w:rsid w:val="002D38F7"/>
    <w:rsid w:val="002D3AD2"/>
    <w:rsid w:val="002D4314"/>
    <w:rsid w:val="002D44E4"/>
    <w:rsid w:val="002D4CC0"/>
    <w:rsid w:val="002D4D99"/>
    <w:rsid w:val="002D51E4"/>
    <w:rsid w:val="002D5972"/>
    <w:rsid w:val="002D5CD8"/>
    <w:rsid w:val="002D5E26"/>
    <w:rsid w:val="002D5FAF"/>
    <w:rsid w:val="002D60F6"/>
    <w:rsid w:val="002D666B"/>
    <w:rsid w:val="002D68CA"/>
    <w:rsid w:val="002D6CDF"/>
    <w:rsid w:val="002D6EBA"/>
    <w:rsid w:val="002D74E2"/>
    <w:rsid w:val="002D74EA"/>
    <w:rsid w:val="002D7526"/>
    <w:rsid w:val="002D7821"/>
    <w:rsid w:val="002D7CAB"/>
    <w:rsid w:val="002E02CF"/>
    <w:rsid w:val="002E0FE4"/>
    <w:rsid w:val="002E14F8"/>
    <w:rsid w:val="002E157F"/>
    <w:rsid w:val="002E28CF"/>
    <w:rsid w:val="002E2C48"/>
    <w:rsid w:val="002E301F"/>
    <w:rsid w:val="002E33E5"/>
    <w:rsid w:val="002E3488"/>
    <w:rsid w:val="002E34BF"/>
    <w:rsid w:val="002E3C12"/>
    <w:rsid w:val="002E40FE"/>
    <w:rsid w:val="002E479F"/>
    <w:rsid w:val="002E49BE"/>
    <w:rsid w:val="002E569D"/>
    <w:rsid w:val="002E5A25"/>
    <w:rsid w:val="002E5C0F"/>
    <w:rsid w:val="002E5CF7"/>
    <w:rsid w:val="002E6377"/>
    <w:rsid w:val="002E678A"/>
    <w:rsid w:val="002E67FB"/>
    <w:rsid w:val="002E7024"/>
    <w:rsid w:val="002E759B"/>
    <w:rsid w:val="002E7F50"/>
    <w:rsid w:val="002F01BD"/>
    <w:rsid w:val="002F025B"/>
    <w:rsid w:val="002F082A"/>
    <w:rsid w:val="002F0BA9"/>
    <w:rsid w:val="002F0D39"/>
    <w:rsid w:val="002F0F3A"/>
    <w:rsid w:val="002F0FFA"/>
    <w:rsid w:val="002F1038"/>
    <w:rsid w:val="002F1361"/>
    <w:rsid w:val="002F1616"/>
    <w:rsid w:val="002F1D82"/>
    <w:rsid w:val="002F1EE3"/>
    <w:rsid w:val="002F240A"/>
    <w:rsid w:val="002F2713"/>
    <w:rsid w:val="002F3133"/>
    <w:rsid w:val="002F317E"/>
    <w:rsid w:val="002F367E"/>
    <w:rsid w:val="002F376F"/>
    <w:rsid w:val="002F3793"/>
    <w:rsid w:val="002F3965"/>
    <w:rsid w:val="002F43EC"/>
    <w:rsid w:val="002F4933"/>
    <w:rsid w:val="002F507D"/>
    <w:rsid w:val="002F53BB"/>
    <w:rsid w:val="002F55B9"/>
    <w:rsid w:val="002F5E4C"/>
    <w:rsid w:val="002F644A"/>
    <w:rsid w:val="002F6B3C"/>
    <w:rsid w:val="002F6C45"/>
    <w:rsid w:val="002F6D8D"/>
    <w:rsid w:val="002F75B7"/>
    <w:rsid w:val="002F76F9"/>
    <w:rsid w:val="002F78FB"/>
    <w:rsid w:val="0030048A"/>
    <w:rsid w:val="00300B90"/>
    <w:rsid w:val="003012C5"/>
    <w:rsid w:val="003014C7"/>
    <w:rsid w:val="00301C4F"/>
    <w:rsid w:val="00301EC4"/>
    <w:rsid w:val="00302AC3"/>
    <w:rsid w:val="0030312B"/>
    <w:rsid w:val="0030322B"/>
    <w:rsid w:val="00303478"/>
    <w:rsid w:val="00303547"/>
    <w:rsid w:val="003042DB"/>
    <w:rsid w:val="003044ED"/>
    <w:rsid w:val="003047D1"/>
    <w:rsid w:val="00304D52"/>
    <w:rsid w:val="00306EE4"/>
    <w:rsid w:val="00306FEE"/>
    <w:rsid w:val="00307478"/>
    <w:rsid w:val="0030790D"/>
    <w:rsid w:val="003079F4"/>
    <w:rsid w:val="00307AB4"/>
    <w:rsid w:val="00307B4A"/>
    <w:rsid w:val="003100FA"/>
    <w:rsid w:val="00310393"/>
    <w:rsid w:val="0031067C"/>
    <w:rsid w:val="00310DFF"/>
    <w:rsid w:val="00310EF2"/>
    <w:rsid w:val="00310FDC"/>
    <w:rsid w:val="003118BF"/>
    <w:rsid w:val="00311A8E"/>
    <w:rsid w:val="00311B5F"/>
    <w:rsid w:val="00311FBA"/>
    <w:rsid w:val="0031202A"/>
    <w:rsid w:val="0031301B"/>
    <w:rsid w:val="003130AC"/>
    <w:rsid w:val="00313416"/>
    <w:rsid w:val="00313470"/>
    <w:rsid w:val="00313864"/>
    <w:rsid w:val="00313923"/>
    <w:rsid w:val="00313A4B"/>
    <w:rsid w:val="00313F43"/>
    <w:rsid w:val="0031420B"/>
    <w:rsid w:val="00314DDF"/>
    <w:rsid w:val="00314E03"/>
    <w:rsid w:val="0031511E"/>
    <w:rsid w:val="00315ABE"/>
    <w:rsid w:val="00315C12"/>
    <w:rsid w:val="003161A9"/>
    <w:rsid w:val="003162DE"/>
    <w:rsid w:val="0031634B"/>
    <w:rsid w:val="0031645B"/>
    <w:rsid w:val="00316772"/>
    <w:rsid w:val="003169CB"/>
    <w:rsid w:val="00316C5D"/>
    <w:rsid w:val="00316DA1"/>
    <w:rsid w:val="00317BE3"/>
    <w:rsid w:val="00317DE2"/>
    <w:rsid w:val="00320150"/>
    <w:rsid w:val="003205E4"/>
    <w:rsid w:val="00320A4C"/>
    <w:rsid w:val="00320B8B"/>
    <w:rsid w:val="00321B1F"/>
    <w:rsid w:val="00321FCB"/>
    <w:rsid w:val="003220A3"/>
    <w:rsid w:val="00322299"/>
    <w:rsid w:val="0032280C"/>
    <w:rsid w:val="003228DD"/>
    <w:rsid w:val="00322A22"/>
    <w:rsid w:val="00322A5C"/>
    <w:rsid w:val="00322B05"/>
    <w:rsid w:val="0032313D"/>
    <w:rsid w:val="00323506"/>
    <w:rsid w:val="0032417A"/>
    <w:rsid w:val="00324769"/>
    <w:rsid w:val="00324CA4"/>
    <w:rsid w:val="00325023"/>
    <w:rsid w:val="003252D7"/>
    <w:rsid w:val="00325F06"/>
    <w:rsid w:val="00326583"/>
    <w:rsid w:val="00326637"/>
    <w:rsid w:val="00326E1A"/>
    <w:rsid w:val="00326FF9"/>
    <w:rsid w:val="0032772C"/>
    <w:rsid w:val="0032782D"/>
    <w:rsid w:val="00327E22"/>
    <w:rsid w:val="00330BCE"/>
    <w:rsid w:val="0033158E"/>
    <w:rsid w:val="003320B5"/>
    <w:rsid w:val="003330C9"/>
    <w:rsid w:val="003332DC"/>
    <w:rsid w:val="00333FE0"/>
    <w:rsid w:val="00334698"/>
    <w:rsid w:val="00334A78"/>
    <w:rsid w:val="00334AA0"/>
    <w:rsid w:val="0033514B"/>
    <w:rsid w:val="0033547E"/>
    <w:rsid w:val="00335844"/>
    <w:rsid w:val="00335958"/>
    <w:rsid w:val="0033617A"/>
    <w:rsid w:val="003365D9"/>
    <w:rsid w:val="00336965"/>
    <w:rsid w:val="003370DD"/>
    <w:rsid w:val="003375A5"/>
    <w:rsid w:val="00340160"/>
    <w:rsid w:val="003401B2"/>
    <w:rsid w:val="00340502"/>
    <w:rsid w:val="00341294"/>
    <w:rsid w:val="0034163C"/>
    <w:rsid w:val="00341B20"/>
    <w:rsid w:val="00342014"/>
    <w:rsid w:val="003421BE"/>
    <w:rsid w:val="00342389"/>
    <w:rsid w:val="003425C2"/>
    <w:rsid w:val="00342B63"/>
    <w:rsid w:val="00342FBC"/>
    <w:rsid w:val="0034348C"/>
    <w:rsid w:val="003436AF"/>
    <w:rsid w:val="00343F49"/>
    <w:rsid w:val="00344285"/>
    <w:rsid w:val="003445A1"/>
    <w:rsid w:val="003445EA"/>
    <w:rsid w:val="0034484B"/>
    <w:rsid w:val="0034499E"/>
    <w:rsid w:val="00344BE8"/>
    <w:rsid w:val="003450D2"/>
    <w:rsid w:val="00345301"/>
    <w:rsid w:val="00345520"/>
    <w:rsid w:val="00345845"/>
    <w:rsid w:val="00345932"/>
    <w:rsid w:val="00345F62"/>
    <w:rsid w:val="003462C5"/>
    <w:rsid w:val="0034691B"/>
    <w:rsid w:val="00346CD1"/>
    <w:rsid w:val="00346E2A"/>
    <w:rsid w:val="0035037F"/>
    <w:rsid w:val="003504CC"/>
    <w:rsid w:val="00350B86"/>
    <w:rsid w:val="00351023"/>
    <w:rsid w:val="0035162F"/>
    <w:rsid w:val="003517AF"/>
    <w:rsid w:val="00351AA5"/>
    <w:rsid w:val="0035259A"/>
    <w:rsid w:val="0035260A"/>
    <w:rsid w:val="00352B48"/>
    <w:rsid w:val="00352FC7"/>
    <w:rsid w:val="00353011"/>
    <w:rsid w:val="00353416"/>
    <w:rsid w:val="0035358C"/>
    <w:rsid w:val="0035386D"/>
    <w:rsid w:val="00353BA6"/>
    <w:rsid w:val="003546F5"/>
    <w:rsid w:val="0035482D"/>
    <w:rsid w:val="00355570"/>
    <w:rsid w:val="0035566C"/>
    <w:rsid w:val="00356008"/>
    <w:rsid w:val="00356695"/>
    <w:rsid w:val="00356815"/>
    <w:rsid w:val="0035686B"/>
    <w:rsid w:val="00356F8D"/>
    <w:rsid w:val="0035770E"/>
    <w:rsid w:val="00357E00"/>
    <w:rsid w:val="00360142"/>
    <w:rsid w:val="00360334"/>
    <w:rsid w:val="00360849"/>
    <w:rsid w:val="00361085"/>
    <w:rsid w:val="00361BF4"/>
    <w:rsid w:val="00361F91"/>
    <w:rsid w:val="0036207A"/>
    <w:rsid w:val="003622D7"/>
    <w:rsid w:val="003623AD"/>
    <w:rsid w:val="00362527"/>
    <w:rsid w:val="00362A57"/>
    <w:rsid w:val="00362C5C"/>
    <w:rsid w:val="00362D76"/>
    <w:rsid w:val="00362E9B"/>
    <w:rsid w:val="00363216"/>
    <w:rsid w:val="0036356F"/>
    <w:rsid w:val="00363D55"/>
    <w:rsid w:val="00363E36"/>
    <w:rsid w:val="003642F3"/>
    <w:rsid w:val="00364746"/>
    <w:rsid w:val="00364C06"/>
    <w:rsid w:val="00364C0C"/>
    <w:rsid w:val="00365773"/>
    <w:rsid w:val="00365A1E"/>
    <w:rsid w:val="00365A6D"/>
    <w:rsid w:val="00365BA1"/>
    <w:rsid w:val="00365EA9"/>
    <w:rsid w:val="00365FAF"/>
    <w:rsid w:val="003660E0"/>
    <w:rsid w:val="003663E1"/>
    <w:rsid w:val="0036667F"/>
    <w:rsid w:val="00366958"/>
    <w:rsid w:val="00366DA2"/>
    <w:rsid w:val="00366E1D"/>
    <w:rsid w:val="00366F01"/>
    <w:rsid w:val="00366FF7"/>
    <w:rsid w:val="00367161"/>
    <w:rsid w:val="00367291"/>
    <w:rsid w:val="0036781E"/>
    <w:rsid w:val="00367AE1"/>
    <w:rsid w:val="00367F69"/>
    <w:rsid w:val="003700AB"/>
    <w:rsid w:val="00370187"/>
    <w:rsid w:val="00370785"/>
    <w:rsid w:val="00370A4F"/>
    <w:rsid w:val="00370B40"/>
    <w:rsid w:val="0037124F"/>
    <w:rsid w:val="003714C3"/>
    <w:rsid w:val="003727D4"/>
    <w:rsid w:val="00373926"/>
    <w:rsid w:val="0037395E"/>
    <w:rsid w:val="0037397A"/>
    <w:rsid w:val="00373AA9"/>
    <w:rsid w:val="00373E51"/>
    <w:rsid w:val="00373E61"/>
    <w:rsid w:val="003744FD"/>
    <w:rsid w:val="003748BA"/>
    <w:rsid w:val="00374E21"/>
    <w:rsid w:val="003752B7"/>
    <w:rsid w:val="0037531B"/>
    <w:rsid w:val="00375449"/>
    <w:rsid w:val="00375A46"/>
    <w:rsid w:val="00375EE1"/>
    <w:rsid w:val="003762EC"/>
    <w:rsid w:val="003767EE"/>
    <w:rsid w:val="00376CB1"/>
    <w:rsid w:val="00376F83"/>
    <w:rsid w:val="003771E5"/>
    <w:rsid w:val="00377559"/>
    <w:rsid w:val="003775A7"/>
    <w:rsid w:val="00377924"/>
    <w:rsid w:val="00377BF9"/>
    <w:rsid w:val="00380095"/>
    <w:rsid w:val="003807DD"/>
    <w:rsid w:val="0038089A"/>
    <w:rsid w:val="003808EB"/>
    <w:rsid w:val="00380BEC"/>
    <w:rsid w:val="003810EF"/>
    <w:rsid w:val="003817E5"/>
    <w:rsid w:val="00381F55"/>
    <w:rsid w:val="003822F1"/>
    <w:rsid w:val="00382660"/>
    <w:rsid w:val="0038276F"/>
    <w:rsid w:val="00382D7A"/>
    <w:rsid w:val="0038328C"/>
    <w:rsid w:val="003834CF"/>
    <w:rsid w:val="003836F4"/>
    <w:rsid w:val="00383AD1"/>
    <w:rsid w:val="00383F26"/>
    <w:rsid w:val="00384298"/>
    <w:rsid w:val="0038456E"/>
    <w:rsid w:val="00384864"/>
    <w:rsid w:val="00384D68"/>
    <w:rsid w:val="00385539"/>
    <w:rsid w:val="00385726"/>
    <w:rsid w:val="00386A23"/>
    <w:rsid w:val="00386B4D"/>
    <w:rsid w:val="003871BC"/>
    <w:rsid w:val="003876BD"/>
    <w:rsid w:val="0039030E"/>
    <w:rsid w:val="003909DF"/>
    <w:rsid w:val="00390A08"/>
    <w:rsid w:val="00390F67"/>
    <w:rsid w:val="00391105"/>
    <w:rsid w:val="0039131C"/>
    <w:rsid w:val="0039140D"/>
    <w:rsid w:val="00392255"/>
    <w:rsid w:val="0039246D"/>
    <w:rsid w:val="00392651"/>
    <w:rsid w:val="00392B4E"/>
    <w:rsid w:val="00393963"/>
    <w:rsid w:val="00393B44"/>
    <w:rsid w:val="00393B82"/>
    <w:rsid w:val="00394158"/>
    <w:rsid w:val="0039460F"/>
    <w:rsid w:val="00394CB4"/>
    <w:rsid w:val="0039501C"/>
    <w:rsid w:val="003952B4"/>
    <w:rsid w:val="003959A5"/>
    <w:rsid w:val="00395AF1"/>
    <w:rsid w:val="00395D65"/>
    <w:rsid w:val="00395F98"/>
    <w:rsid w:val="003960F2"/>
    <w:rsid w:val="00396781"/>
    <w:rsid w:val="00396B15"/>
    <w:rsid w:val="00396B94"/>
    <w:rsid w:val="003971B2"/>
    <w:rsid w:val="003974BA"/>
    <w:rsid w:val="00397737"/>
    <w:rsid w:val="00397FB5"/>
    <w:rsid w:val="003A0465"/>
    <w:rsid w:val="003A11E3"/>
    <w:rsid w:val="003A1473"/>
    <w:rsid w:val="003A191D"/>
    <w:rsid w:val="003A1E6F"/>
    <w:rsid w:val="003A1E93"/>
    <w:rsid w:val="003A2160"/>
    <w:rsid w:val="003A2929"/>
    <w:rsid w:val="003A2B25"/>
    <w:rsid w:val="003A322D"/>
    <w:rsid w:val="003A3FBF"/>
    <w:rsid w:val="003A4187"/>
    <w:rsid w:val="003A4598"/>
    <w:rsid w:val="003A45E0"/>
    <w:rsid w:val="003A47E8"/>
    <w:rsid w:val="003A51F8"/>
    <w:rsid w:val="003A5734"/>
    <w:rsid w:val="003A57CD"/>
    <w:rsid w:val="003A59FB"/>
    <w:rsid w:val="003A5BB0"/>
    <w:rsid w:val="003A5C42"/>
    <w:rsid w:val="003A604C"/>
    <w:rsid w:val="003A626F"/>
    <w:rsid w:val="003A68E3"/>
    <w:rsid w:val="003A6B88"/>
    <w:rsid w:val="003A723C"/>
    <w:rsid w:val="003A72A7"/>
    <w:rsid w:val="003A75CC"/>
    <w:rsid w:val="003A767B"/>
    <w:rsid w:val="003A7C51"/>
    <w:rsid w:val="003A7F12"/>
    <w:rsid w:val="003B0E12"/>
    <w:rsid w:val="003B0FF3"/>
    <w:rsid w:val="003B15C0"/>
    <w:rsid w:val="003B17DE"/>
    <w:rsid w:val="003B1A23"/>
    <w:rsid w:val="003B2B3C"/>
    <w:rsid w:val="003B3466"/>
    <w:rsid w:val="003B35AE"/>
    <w:rsid w:val="003B3B89"/>
    <w:rsid w:val="003B452F"/>
    <w:rsid w:val="003B45D2"/>
    <w:rsid w:val="003B4707"/>
    <w:rsid w:val="003B4A7C"/>
    <w:rsid w:val="003B502A"/>
    <w:rsid w:val="003B5D24"/>
    <w:rsid w:val="003B5EA5"/>
    <w:rsid w:val="003B5F10"/>
    <w:rsid w:val="003B5FE4"/>
    <w:rsid w:val="003B6468"/>
    <w:rsid w:val="003B6900"/>
    <w:rsid w:val="003B6A10"/>
    <w:rsid w:val="003B6AB3"/>
    <w:rsid w:val="003C0240"/>
    <w:rsid w:val="003C0A08"/>
    <w:rsid w:val="003C17BC"/>
    <w:rsid w:val="003C1BF6"/>
    <w:rsid w:val="003C1EEA"/>
    <w:rsid w:val="003C20AA"/>
    <w:rsid w:val="003C2211"/>
    <w:rsid w:val="003C25AD"/>
    <w:rsid w:val="003C2997"/>
    <w:rsid w:val="003C2FD1"/>
    <w:rsid w:val="003C318A"/>
    <w:rsid w:val="003C35EA"/>
    <w:rsid w:val="003C379E"/>
    <w:rsid w:val="003C3B62"/>
    <w:rsid w:val="003C3B93"/>
    <w:rsid w:val="003C3E18"/>
    <w:rsid w:val="003C3FBE"/>
    <w:rsid w:val="003C40ED"/>
    <w:rsid w:val="003C413A"/>
    <w:rsid w:val="003C4224"/>
    <w:rsid w:val="003C497C"/>
    <w:rsid w:val="003C4BE5"/>
    <w:rsid w:val="003C4FD0"/>
    <w:rsid w:val="003C515F"/>
    <w:rsid w:val="003C5716"/>
    <w:rsid w:val="003C591B"/>
    <w:rsid w:val="003C5EAE"/>
    <w:rsid w:val="003C6135"/>
    <w:rsid w:val="003C66FA"/>
    <w:rsid w:val="003C6B53"/>
    <w:rsid w:val="003C6D78"/>
    <w:rsid w:val="003C6F15"/>
    <w:rsid w:val="003C7258"/>
    <w:rsid w:val="003C7C2A"/>
    <w:rsid w:val="003D0790"/>
    <w:rsid w:val="003D0816"/>
    <w:rsid w:val="003D0866"/>
    <w:rsid w:val="003D09EA"/>
    <w:rsid w:val="003D0AF7"/>
    <w:rsid w:val="003D0ED6"/>
    <w:rsid w:val="003D1001"/>
    <w:rsid w:val="003D15A8"/>
    <w:rsid w:val="003D1677"/>
    <w:rsid w:val="003D1B1C"/>
    <w:rsid w:val="003D1BD6"/>
    <w:rsid w:val="003D1FD4"/>
    <w:rsid w:val="003D21F8"/>
    <w:rsid w:val="003D2779"/>
    <w:rsid w:val="003D27B0"/>
    <w:rsid w:val="003D29AF"/>
    <w:rsid w:val="003D2A88"/>
    <w:rsid w:val="003D2D96"/>
    <w:rsid w:val="003D2EFD"/>
    <w:rsid w:val="003D31F7"/>
    <w:rsid w:val="003D3B6C"/>
    <w:rsid w:val="003D3BE8"/>
    <w:rsid w:val="003D3BEC"/>
    <w:rsid w:val="003D3E9C"/>
    <w:rsid w:val="003D3EA0"/>
    <w:rsid w:val="003D4ED3"/>
    <w:rsid w:val="003D5293"/>
    <w:rsid w:val="003D55E2"/>
    <w:rsid w:val="003D57AB"/>
    <w:rsid w:val="003D57BB"/>
    <w:rsid w:val="003D5877"/>
    <w:rsid w:val="003D6856"/>
    <w:rsid w:val="003D6A52"/>
    <w:rsid w:val="003D6DE4"/>
    <w:rsid w:val="003D72B8"/>
    <w:rsid w:val="003D78DA"/>
    <w:rsid w:val="003D7997"/>
    <w:rsid w:val="003E01BF"/>
    <w:rsid w:val="003E04E8"/>
    <w:rsid w:val="003E0F7E"/>
    <w:rsid w:val="003E124B"/>
    <w:rsid w:val="003E1546"/>
    <w:rsid w:val="003E15BA"/>
    <w:rsid w:val="003E19F4"/>
    <w:rsid w:val="003E1A60"/>
    <w:rsid w:val="003E1DD7"/>
    <w:rsid w:val="003E1FC4"/>
    <w:rsid w:val="003E2213"/>
    <w:rsid w:val="003E2CCF"/>
    <w:rsid w:val="003E3647"/>
    <w:rsid w:val="003E37DF"/>
    <w:rsid w:val="003E439F"/>
    <w:rsid w:val="003E4B6D"/>
    <w:rsid w:val="003E4B70"/>
    <w:rsid w:val="003E4E98"/>
    <w:rsid w:val="003E51CA"/>
    <w:rsid w:val="003E5CB2"/>
    <w:rsid w:val="003E5F92"/>
    <w:rsid w:val="003E66FE"/>
    <w:rsid w:val="003E6954"/>
    <w:rsid w:val="003E6A3A"/>
    <w:rsid w:val="003E7271"/>
    <w:rsid w:val="003E7340"/>
    <w:rsid w:val="003E75B0"/>
    <w:rsid w:val="003E7987"/>
    <w:rsid w:val="003F00F4"/>
    <w:rsid w:val="003F01B9"/>
    <w:rsid w:val="003F0D58"/>
    <w:rsid w:val="003F1200"/>
    <w:rsid w:val="003F13D5"/>
    <w:rsid w:val="003F158F"/>
    <w:rsid w:val="003F1858"/>
    <w:rsid w:val="003F1977"/>
    <w:rsid w:val="003F1CB8"/>
    <w:rsid w:val="003F30A3"/>
    <w:rsid w:val="003F30C6"/>
    <w:rsid w:val="003F3276"/>
    <w:rsid w:val="003F3371"/>
    <w:rsid w:val="003F35BF"/>
    <w:rsid w:val="003F4673"/>
    <w:rsid w:val="003F4761"/>
    <w:rsid w:val="003F4CC3"/>
    <w:rsid w:val="003F4E58"/>
    <w:rsid w:val="003F5807"/>
    <w:rsid w:val="003F58E0"/>
    <w:rsid w:val="003F5981"/>
    <w:rsid w:val="003F5B8F"/>
    <w:rsid w:val="003F5C29"/>
    <w:rsid w:val="003F5F14"/>
    <w:rsid w:val="003F5F84"/>
    <w:rsid w:val="003F5FE5"/>
    <w:rsid w:val="003F6139"/>
    <w:rsid w:val="003F6B7C"/>
    <w:rsid w:val="003F7BCE"/>
    <w:rsid w:val="003F7EA3"/>
    <w:rsid w:val="0040015C"/>
    <w:rsid w:val="00400629"/>
    <w:rsid w:val="00400FB5"/>
    <w:rsid w:val="0040181B"/>
    <w:rsid w:val="00401D21"/>
    <w:rsid w:val="00401E98"/>
    <w:rsid w:val="0040229F"/>
    <w:rsid w:val="00402458"/>
    <w:rsid w:val="00402829"/>
    <w:rsid w:val="0040312A"/>
    <w:rsid w:val="004031C2"/>
    <w:rsid w:val="004033E8"/>
    <w:rsid w:val="004037EC"/>
    <w:rsid w:val="00403890"/>
    <w:rsid w:val="00403FFE"/>
    <w:rsid w:val="004045F5"/>
    <w:rsid w:val="00404AB7"/>
    <w:rsid w:val="00404B78"/>
    <w:rsid w:val="004051B5"/>
    <w:rsid w:val="0040546D"/>
    <w:rsid w:val="00405553"/>
    <w:rsid w:val="00405850"/>
    <w:rsid w:val="00405C84"/>
    <w:rsid w:val="00405CCE"/>
    <w:rsid w:val="0040668E"/>
    <w:rsid w:val="00406EFD"/>
    <w:rsid w:val="00406F34"/>
    <w:rsid w:val="00407002"/>
    <w:rsid w:val="00407016"/>
    <w:rsid w:val="00407025"/>
    <w:rsid w:val="00407759"/>
    <w:rsid w:val="00407A30"/>
    <w:rsid w:val="0041008B"/>
    <w:rsid w:val="004107E2"/>
    <w:rsid w:val="004107E7"/>
    <w:rsid w:val="00410AC3"/>
    <w:rsid w:val="0041157C"/>
    <w:rsid w:val="004119D9"/>
    <w:rsid w:val="00411FE9"/>
    <w:rsid w:val="0041258E"/>
    <w:rsid w:val="004128C2"/>
    <w:rsid w:val="00413363"/>
    <w:rsid w:val="00413539"/>
    <w:rsid w:val="0041445A"/>
    <w:rsid w:val="0041477D"/>
    <w:rsid w:val="004150FA"/>
    <w:rsid w:val="0041536F"/>
    <w:rsid w:val="0041545F"/>
    <w:rsid w:val="004154B9"/>
    <w:rsid w:val="00415A78"/>
    <w:rsid w:val="0041677A"/>
    <w:rsid w:val="0041755C"/>
    <w:rsid w:val="0041767C"/>
    <w:rsid w:val="004204E0"/>
    <w:rsid w:val="0042094F"/>
    <w:rsid w:val="00420D10"/>
    <w:rsid w:val="00420EA1"/>
    <w:rsid w:val="00421403"/>
    <w:rsid w:val="00421748"/>
    <w:rsid w:val="0042192E"/>
    <w:rsid w:val="00421FA9"/>
    <w:rsid w:val="0042226F"/>
    <w:rsid w:val="00423405"/>
    <w:rsid w:val="0042369C"/>
    <w:rsid w:val="004238AC"/>
    <w:rsid w:val="00423E56"/>
    <w:rsid w:val="00423E95"/>
    <w:rsid w:val="004242D6"/>
    <w:rsid w:val="0042441F"/>
    <w:rsid w:val="00424EE0"/>
    <w:rsid w:val="0042504E"/>
    <w:rsid w:val="004250F7"/>
    <w:rsid w:val="0042598C"/>
    <w:rsid w:val="004261BF"/>
    <w:rsid w:val="00426585"/>
    <w:rsid w:val="004266B2"/>
    <w:rsid w:val="00426789"/>
    <w:rsid w:val="00427372"/>
    <w:rsid w:val="00427BCE"/>
    <w:rsid w:val="00430074"/>
    <w:rsid w:val="004302D8"/>
    <w:rsid w:val="00430740"/>
    <w:rsid w:val="0043159A"/>
    <w:rsid w:val="004315E5"/>
    <w:rsid w:val="004317B0"/>
    <w:rsid w:val="00431B3B"/>
    <w:rsid w:val="004320B8"/>
    <w:rsid w:val="00432164"/>
    <w:rsid w:val="004322D1"/>
    <w:rsid w:val="00432BE3"/>
    <w:rsid w:val="00433D64"/>
    <w:rsid w:val="004341DC"/>
    <w:rsid w:val="004342A1"/>
    <w:rsid w:val="00434595"/>
    <w:rsid w:val="00434E2E"/>
    <w:rsid w:val="00434FC5"/>
    <w:rsid w:val="004358A5"/>
    <w:rsid w:val="0043590C"/>
    <w:rsid w:val="004361CE"/>
    <w:rsid w:val="004378C5"/>
    <w:rsid w:val="004379CC"/>
    <w:rsid w:val="00437B8B"/>
    <w:rsid w:val="00437DEF"/>
    <w:rsid w:val="00437E16"/>
    <w:rsid w:val="0044007F"/>
    <w:rsid w:val="00440E3A"/>
    <w:rsid w:val="00441078"/>
    <w:rsid w:val="00441AFF"/>
    <w:rsid w:val="00441E5B"/>
    <w:rsid w:val="00441EED"/>
    <w:rsid w:val="004420A0"/>
    <w:rsid w:val="0044240E"/>
    <w:rsid w:val="0044262A"/>
    <w:rsid w:val="004426AC"/>
    <w:rsid w:val="00442957"/>
    <w:rsid w:val="004429EC"/>
    <w:rsid w:val="00443172"/>
    <w:rsid w:val="00443EFF"/>
    <w:rsid w:val="004442D5"/>
    <w:rsid w:val="00444490"/>
    <w:rsid w:val="00444503"/>
    <w:rsid w:val="00444513"/>
    <w:rsid w:val="00444690"/>
    <w:rsid w:val="0044489E"/>
    <w:rsid w:val="004448F6"/>
    <w:rsid w:val="00444E8C"/>
    <w:rsid w:val="00444F5B"/>
    <w:rsid w:val="00445153"/>
    <w:rsid w:val="004451CD"/>
    <w:rsid w:val="0044592E"/>
    <w:rsid w:val="00445B91"/>
    <w:rsid w:val="00446377"/>
    <w:rsid w:val="00446610"/>
    <w:rsid w:val="00446906"/>
    <w:rsid w:val="00446A99"/>
    <w:rsid w:val="00450518"/>
    <w:rsid w:val="004505AB"/>
    <w:rsid w:val="0045088D"/>
    <w:rsid w:val="00451015"/>
    <w:rsid w:val="004511E3"/>
    <w:rsid w:val="004517B6"/>
    <w:rsid w:val="00451E00"/>
    <w:rsid w:val="004528F6"/>
    <w:rsid w:val="00452FC5"/>
    <w:rsid w:val="0045338B"/>
    <w:rsid w:val="004535BD"/>
    <w:rsid w:val="00453E91"/>
    <w:rsid w:val="00454189"/>
    <w:rsid w:val="004543C6"/>
    <w:rsid w:val="00454831"/>
    <w:rsid w:val="0045483A"/>
    <w:rsid w:val="00454944"/>
    <w:rsid w:val="00454E96"/>
    <w:rsid w:val="004551E0"/>
    <w:rsid w:val="004554DA"/>
    <w:rsid w:val="004558F3"/>
    <w:rsid w:val="00455953"/>
    <w:rsid w:val="00455B8A"/>
    <w:rsid w:val="004564D4"/>
    <w:rsid w:val="00456506"/>
    <w:rsid w:val="00456967"/>
    <w:rsid w:val="00456C3D"/>
    <w:rsid w:val="00456DE1"/>
    <w:rsid w:val="0045733E"/>
    <w:rsid w:val="00457FFC"/>
    <w:rsid w:val="004603FA"/>
    <w:rsid w:val="00460946"/>
    <w:rsid w:val="00460ACB"/>
    <w:rsid w:val="00460B57"/>
    <w:rsid w:val="00460F66"/>
    <w:rsid w:val="00461454"/>
    <w:rsid w:val="00461904"/>
    <w:rsid w:val="00461D4E"/>
    <w:rsid w:val="00461E81"/>
    <w:rsid w:val="00462272"/>
    <w:rsid w:val="004624E0"/>
    <w:rsid w:val="0046281C"/>
    <w:rsid w:val="0046295B"/>
    <w:rsid w:val="0046348D"/>
    <w:rsid w:val="00463B78"/>
    <w:rsid w:val="00463E44"/>
    <w:rsid w:val="00464325"/>
    <w:rsid w:val="004646E0"/>
    <w:rsid w:val="004648DF"/>
    <w:rsid w:val="00464A3C"/>
    <w:rsid w:val="00464D06"/>
    <w:rsid w:val="004654A8"/>
    <w:rsid w:val="004659BC"/>
    <w:rsid w:val="00465B54"/>
    <w:rsid w:val="00465E57"/>
    <w:rsid w:val="00466185"/>
    <w:rsid w:val="004663CF"/>
    <w:rsid w:val="00466429"/>
    <w:rsid w:val="00466F5A"/>
    <w:rsid w:val="004670CA"/>
    <w:rsid w:val="004677B4"/>
    <w:rsid w:val="0047002E"/>
    <w:rsid w:val="004705F4"/>
    <w:rsid w:val="0047060E"/>
    <w:rsid w:val="0047075D"/>
    <w:rsid w:val="00470D01"/>
    <w:rsid w:val="004718C7"/>
    <w:rsid w:val="00471CD3"/>
    <w:rsid w:val="00471D19"/>
    <w:rsid w:val="00471DE5"/>
    <w:rsid w:val="004721A5"/>
    <w:rsid w:val="00472357"/>
    <w:rsid w:val="00472644"/>
    <w:rsid w:val="00472A47"/>
    <w:rsid w:val="00472B30"/>
    <w:rsid w:val="0047301B"/>
    <w:rsid w:val="004738A0"/>
    <w:rsid w:val="004739D1"/>
    <w:rsid w:val="00473CC1"/>
    <w:rsid w:val="00474157"/>
    <w:rsid w:val="00474206"/>
    <w:rsid w:val="004744FC"/>
    <w:rsid w:val="0047458B"/>
    <w:rsid w:val="004745EC"/>
    <w:rsid w:val="0047487E"/>
    <w:rsid w:val="00474BEA"/>
    <w:rsid w:val="0047503E"/>
    <w:rsid w:val="0047594E"/>
    <w:rsid w:val="00475AF9"/>
    <w:rsid w:val="00475DE9"/>
    <w:rsid w:val="00476C89"/>
    <w:rsid w:val="00476E4D"/>
    <w:rsid w:val="00477031"/>
    <w:rsid w:val="00477216"/>
    <w:rsid w:val="004772E4"/>
    <w:rsid w:val="0047732D"/>
    <w:rsid w:val="00477C17"/>
    <w:rsid w:val="00477D6D"/>
    <w:rsid w:val="00477E4C"/>
    <w:rsid w:val="0048044D"/>
    <w:rsid w:val="0048052A"/>
    <w:rsid w:val="00480682"/>
    <w:rsid w:val="004808E6"/>
    <w:rsid w:val="00480DDD"/>
    <w:rsid w:val="00480F16"/>
    <w:rsid w:val="00480F9A"/>
    <w:rsid w:val="0048117F"/>
    <w:rsid w:val="00481239"/>
    <w:rsid w:val="0048183E"/>
    <w:rsid w:val="00481927"/>
    <w:rsid w:val="00481C05"/>
    <w:rsid w:val="00482479"/>
    <w:rsid w:val="00482D87"/>
    <w:rsid w:val="00483112"/>
    <w:rsid w:val="0048384A"/>
    <w:rsid w:val="00483F22"/>
    <w:rsid w:val="004844F0"/>
    <w:rsid w:val="00484A82"/>
    <w:rsid w:val="00485166"/>
    <w:rsid w:val="0048526A"/>
    <w:rsid w:val="00485654"/>
    <w:rsid w:val="004857BA"/>
    <w:rsid w:val="004858D4"/>
    <w:rsid w:val="00485B4E"/>
    <w:rsid w:val="004865AD"/>
    <w:rsid w:val="004866CA"/>
    <w:rsid w:val="00486F12"/>
    <w:rsid w:val="00487999"/>
    <w:rsid w:val="004909EE"/>
    <w:rsid w:val="00490B81"/>
    <w:rsid w:val="00490DDA"/>
    <w:rsid w:val="004913DA"/>
    <w:rsid w:val="004918F5"/>
    <w:rsid w:val="004919D7"/>
    <w:rsid w:val="004919FA"/>
    <w:rsid w:val="004920C5"/>
    <w:rsid w:val="004922A6"/>
    <w:rsid w:val="004923B0"/>
    <w:rsid w:val="004924A4"/>
    <w:rsid w:val="004924E9"/>
    <w:rsid w:val="004928B2"/>
    <w:rsid w:val="00492BF9"/>
    <w:rsid w:val="00492F6E"/>
    <w:rsid w:val="004930AF"/>
    <w:rsid w:val="00493C65"/>
    <w:rsid w:val="00493F69"/>
    <w:rsid w:val="00494814"/>
    <w:rsid w:val="00494841"/>
    <w:rsid w:val="00494E7E"/>
    <w:rsid w:val="0049524E"/>
    <w:rsid w:val="00495659"/>
    <w:rsid w:val="00495979"/>
    <w:rsid w:val="00495A4B"/>
    <w:rsid w:val="00495A6C"/>
    <w:rsid w:val="00495DF4"/>
    <w:rsid w:val="00495F4C"/>
    <w:rsid w:val="00495F83"/>
    <w:rsid w:val="0049607E"/>
    <w:rsid w:val="00496092"/>
    <w:rsid w:val="00496126"/>
    <w:rsid w:val="0049643A"/>
    <w:rsid w:val="004968B9"/>
    <w:rsid w:val="004969F7"/>
    <w:rsid w:val="00496B2E"/>
    <w:rsid w:val="00497163"/>
    <w:rsid w:val="00497487"/>
    <w:rsid w:val="00497530"/>
    <w:rsid w:val="004979C7"/>
    <w:rsid w:val="00497AC9"/>
    <w:rsid w:val="00497F3A"/>
    <w:rsid w:val="004A0037"/>
    <w:rsid w:val="004A00E6"/>
    <w:rsid w:val="004A027B"/>
    <w:rsid w:val="004A0F0E"/>
    <w:rsid w:val="004A1232"/>
    <w:rsid w:val="004A15A3"/>
    <w:rsid w:val="004A15FC"/>
    <w:rsid w:val="004A1652"/>
    <w:rsid w:val="004A1C26"/>
    <w:rsid w:val="004A1E5B"/>
    <w:rsid w:val="004A2267"/>
    <w:rsid w:val="004A2F03"/>
    <w:rsid w:val="004A32F3"/>
    <w:rsid w:val="004A34DC"/>
    <w:rsid w:val="004A34E2"/>
    <w:rsid w:val="004A362A"/>
    <w:rsid w:val="004A37D0"/>
    <w:rsid w:val="004A39FF"/>
    <w:rsid w:val="004A3BD7"/>
    <w:rsid w:val="004A3D92"/>
    <w:rsid w:val="004A40DB"/>
    <w:rsid w:val="004A4394"/>
    <w:rsid w:val="004A467D"/>
    <w:rsid w:val="004A4684"/>
    <w:rsid w:val="004A4CF9"/>
    <w:rsid w:val="004A4D60"/>
    <w:rsid w:val="004A4FE2"/>
    <w:rsid w:val="004A5391"/>
    <w:rsid w:val="004A5A0E"/>
    <w:rsid w:val="004A6177"/>
    <w:rsid w:val="004A61CF"/>
    <w:rsid w:val="004A6399"/>
    <w:rsid w:val="004A661B"/>
    <w:rsid w:val="004A667B"/>
    <w:rsid w:val="004A67A8"/>
    <w:rsid w:val="004A67FF"/>
    <w:rsid w:val="004A6947"/>
    <w:rsid w:val="004A69CF"/>
    <w:rsid w:val="004A6D84"/>
    <w:rsid w:val="004A7771"/>
    <w:rsid w:val="004A7B01"/>
    <w:rsid w:val="004A7D48"/>
    <w:rsid w:val="004B00D0"/>
    <w:rsid w:val="004B0312"/>
    <w:rsid w:val="004B0476"/>
    <w:rsid w:val="004B057E"/>
    <w:rsid w:val="004B09FC"/>
    <w:rsid w:val="004B0C01"/>
    <w:rsid w:val="004B0C2A"/>
    <w:rsid w:val="004B0E0F"/>
    <w:rsid w:val="004B0E77"/>
    <w:rsid w:val="004B142B"/>
    <w:rsid w:val="004B1DD7"/>
    <w:rsid w:val="004B1E1F"/>
    <w:rsid w:val="004B1F35"/>
    <w:rsid w:val="004B22E8"/>
    <w:rsid w:val="004B24C9"/>
    <w:rsid w:val="004B2FC3"/>
    <w:rsid w:val="004B3245"/>
    <w:rsid w:val="004B3274"/>
    <w:rsid w:val="004B38A1"/>
    <w:rsid w:val="004B3A88"/>
    <w:rsid w:val="004B3A9A"/>
    <w:rsid w:val="004B3FE4"/>
    <w:rsid w:val="004B4763"/>
    <w:rsid w:val="004B49DE"/>
    <w:rsid w:val="004B4C16"/>
    <w:rsid w:val="004B4D12"/>
    <w:rsid w:val="004B5362"/>
    <w:rsid w:val="004B53A8"/>
    <w:rsid w:val="004B5491"/>
    <w:rsid w:val="004B5925"/>
    <w:rsid w:val="004B5BC5"/>
    <w:rsid w:val="004B5DF2"/>
    <w:rsid w:val="004B5EC0"/>
    <w:rsid w:val="004B6105"/>
    <w:rsid w:val="004B71A6"/>
    <w:rsid w:val="004B744C"/>
    <w:rsid w:val="004B7485"/>
    <w:rsid w:val="004B7EE8"/>
    <w:rsid w:val="004C0445"/>
    <w:rsid w:val="004C084F"/>
    <w:rsid w:val="004C0E49"/>
    <w:rsid w:val="004C1300"/>
    <w:rsid w:val="004C13D4"/>
    <w:rsid w:val="004C1665"/>
    <w:rsid w:val="004C1900"/>
    <w:rsid w:val="004C19F0"/>
    <w:rsid w:val="004C1B4B"/>
    <w:rsid w:val="004C1CD4"/>
    <w:rsid w:val="004C1D2F"/>
    <w:rsid w:val="004C1DB7"/>
    <w:rsid w:val="004C247A"/>
    <w:rsid w:val="004C24AE"/>
    <w:rsid w:val="004C2578"/>
    <w:rsid w:val="004C31C8"/>
    <w:rsid w:val="004C3B5C"/>
    <w:rsid w:val="004C433C"/>
    <w:rsid w:val="004C446B"/>
    <w:rsid w:val="004C4767"/>
    <w:rsid w:val="004C4C7F"/>
    <w:rsid w:val="004C4E04"/>
    <w:rsid w:val="004C5025"/>
    <w:rsid w:val="004C5319"/>
    <w:rsid w:val="004C55B9"/>
    <w:rsid w:val="004C57F5"/>
    <w:rsid w:val="004C59D3"/>
    <w:rsid w:val="004C5A01"/>
    <w:rsid w:val="004C5A45"/>
    <w:rsid w:val="004C6011"/>
    <w:rsid w:val="004C679B"/>
    <w:rsid w:val="004C680B"/>
    <w:rsid w:val="004C6A0F"/>
    <w:rsid w:val="004C7200"/>
    <w:rsid w:val="004C730D"/>
    <w:rsid w:val="004C7467"/>
    <w:rsid w:val="004C79F2"/>
    <w:rsid w:val="004C7D22"/>
    <w:rsid w:val="004D044B"/>
    <w:rsid w:val="004D0C14"/>
    <w:rsid w:val="004D0EAB"/>
    <w:rsid w:val="004D13B9"/>
    <w:rsid w:val="004D1437"/>
    <w:rsid w:val="004D18CC"/>
    <w:rsid w:val="004D1C0B"/>
    <w:rsid w:val="004D2207"/>
    <w:rsid w:val="004D2720"/>
    <w:rsid w:val="004D28AB"/>
    <w:rsid w:val="004D2A03"/>
    <w:rsid w:val="004D2ACC"/>
    <w:rsid w:val="004D342F"/>
    <w:rsid w:val="004D3DCF"/>
    <w:rsid w:val="004D407C"/>
    <w:rsid w:val="004D45E4"/>
    <w:rsid w:val="004D4646"/>
    <w:rsid w:val="004D49A5"/>
    <w:rsid w:val="004D4D21"/>
    <w:rsid w:val="004D5F2B"/>
    <w:rsid w:val="004D62BB"/>
    <w:rsid w:val="004D68EF"/>
    <w:rsid w:val="004D6DA1"/>
    <w:rsid w:val="004D6E08"/>
    <w:rsid w:val="004D6E41"/>
    <w:rsid w:val="004D6F5C"/>
    <w:rsid w:val="004D7090"/>
    <w:rsid w:val="004D778F"/>
    <w:rsid w:val="004D7B95"/>
    <w:rsid w:val="004D7C07"/>
    <w:rsid w:val="004D7EC3"/>
    <w:rsid w:val="004E0127"/>
    <w:rsid w:val="004E063F"/>
    <w:rsid w:val="004E1028"/>
    <w:rsid w:val="004E11B1"/>
    <w:rsid w:val="004E174C"/>
    <w:rsid w:val="004E1AD4"/>
    <w:rsid w:val="004E2098"/>
    <w:rsid w:val="004E2287"/>
    <w:rsid w:val="004E27DE"/>
    <w:rsid w:val="004E4AAB"/>
    <w:rsid w:val="004E4C44"/>
    <w:rsid w:val="004E4CC3"/>
    <w:rsid w:val="004E619C"/>
    <w:rsid w:val="004E6606"/>
    <w:rsid w:val="004E6734"/>
    <w:rsid w:val="004E6E49"/>
    <w:rsid w:val="004E77F0"/>
    <w:rsid w:val="004E79F5"/>
    <w:rsid w:val="004E7A17"/>
    <w:rsid w:val="004E7D42"/>
    <w:rsid w:val="004E7DA0"/>
    <w:rsid w:val="004F01A1"/>
    <w:rsid w:val="004F0869"/>
    <w:rsid w:val="004F0A8D"/>
    <w:rsid w:val="004F0F49"/>
    <w:rsid w:val="004F1007"/>
    <w:rsid w:val="004F150F"/>
    <w:rsid w:val="004F1C9B"/>
    <w:rsid w:val="004F1F1F"/>
    <w:rsid w:val="004F227F"/>
    <w:rsid w:val="004F228E"/>
    <w:rsid w:val="004F2709"/>
    <w:rsid w:val="004F2AA9"/>
    <w:rsid w:val="004F2B28"/>
    <w:rsid w:val="004F2B9F"/>
    <w:rsid w:val="004F2DD8"/>
    <w:rsid w:val="004F2EBD"/>
    <w:rsid w:val="004F328B"/>
    <w:rsid w:val="004F3A33"/>
    <w:rsid w:val="004F3EA9"/>
    <w:rsid w:val="004F40D5"/>
    <w:rsid w:val="004F4243"/>
    <w:rsid w:val="004F44AD"/>
    <w:rsid w:val="004F458B"/>
    <w:rsid w:val="004F458C"/>
    <w:rsid w:val="004F5B17"/>
    <w:rsid w:val="004F60F6"/>
    <w:rsid w:val="004F6238"/>
    <w:rsid w:val="004F73D7"/>
    <w:rsid w:val="004F745B"/>
    <w:rsid w:val="004F74A1"/>
    <w:rsid w:val="004F7819"/>
    <w:rsid w:val="004F7F74"/>
    <w:rsid w:val="005004D5"/>
    <w:rsid w:val="00500739"/>
    <w:rsid w:val="00500E5A"/>
    <w:rsid w:val="00500FF6"/>
    <w:rsid w:val="005011B3"/>
    <w:rsid w:val="00501264"/>
    <w:rsid w:val="00501528"/>
    <w:rsid w:val="005016B5"/>
    <w:rsid w:val="00501E2D"/>
    <w:rsid w:val="00502A10"/>
    <w:rsid w:val="00502C8D"/>
    <w:rsid w:val="00502D45"/>
    <w:rsid w:val="00502EC2"/>
    <w:rsid w:val="00503018"/>
    <w:rsid w:val="00503039"/>
    <w:rsid w:val="0050323D"/>
    <w:rsid w:val="00503349"/>
    <w:rsid w:val="00503391"/>
    <w:rsid w:val="0050346A"/>
    <w:rsid w:val="00503CBF"/>
    <w:rsid w:val="00503E08"/>
    <w:rsid w:val="00503E2F"/>
    <w:rsid w:val="005040BD"/>
    <w:rsid w:val="00504EB5"/>
    <w:rsid w:val="00504F95"/>
    <w:rsid w:val="005051E5"/>
    <w:rsid w:val="005053D9"/>
    <w:rsid w:val="005054A1"/>
    <w:rsid w:val="00505808"/>
    <w:rsid w:val="00505B07"/>
    <w:rsid w:val="00505B0D"/>
    <w:rsid w:val="005064E0"/>
    <w:rsid w:val="005064EB"/>
    <w:rsid w:val="00506618"/>
    <w:rsid w:val="00506854"/>
    <w:rsid w:val="00506A6A"/>
    <w:rsid w:val="00506BFD"/>
    <w:rsid w:val="00506C6C"/>
    <w:rsid w:val="00507360"/>
    <w:rsid w:val="0050738E"/>
    <w:rsid w:val="005073EC"/>
    <w:rsid w:val="00507671"/>
    <w:rsid w:val="005079BC"/>
    <w:rsid w:val="00507A39"/>
    <w:rsid w:val="00507DA6"/>
    <w:rsid w:val="00507F74"/>
    <w:rsid w:val="005100BE"/>
    <w:rsid w:val="00511186"/>
    <w:rsid w:val="00511317"/>
    <w:rsid w:val="00511A0F"/>
    <w:rsid w:val="00511A4D"/>
    <w:rsid w:val="005123C1"/>
    <w:rsid w:val="005124F9"/>
    <w:rsid w:val="005128F7"/>
    <w:rsid w:val="00512A34"/>
    <w:rsid w:val="00512A4B"/>
    <w:rsid w:val="00512E8D"/>
    <w:rsid w:val="005131E5"/>
    <w:rsid w:val="005134D8"/>
    <w:rsid w:val="00513826"/>
    <w:rsid w:val="005139F3"/>
    <w:rsid w:val="00513AE8"/>
    <w:rsid w:val="00513CD5"/>
    <w:rsid w:val="00513CF3"/>
    <w:rsid w:val="00513EA0"/>
    <w:rsid w:val="00513FB2"/>
    <w:rsid w:val="0051414D"/>
    <w:rsid w:val="005148C4"/>
    <w:rsid w:val="00514ECA"/>
    <w:rsid w:val="005151DF"/>
    <w:rsid w:val="005151E4"/>
    <w:rsid w:val="0051554E"/>
    <w:rsid w:val="00515C66"/>
    <w:rsid w:val="00515D2A"/>
    <w:rsid w:val="00516486"/>
    <w:rsid w:val="0051650C"/>
    <w:rsid w:val="0051656B"/>
    <w:rsid w:val="0051662D"/>
    <w:rsid w:val="00516823"/>
    <w:rsid w:val="00516E4B"/>
    <w:rsid w:val="00516FD0"/>
    <w:rsid w:val="00517047"/>
    <w:rsid w:val="00517107"/>
    <w:rsid w:val="00517236"/>
    <w:rsid w:val="00517375"/>
    <w:rsid w:val="00517782"/>
    <w:rsid w:val="00517E37"/>
    <w:rsid w:val="005205B1"/>
    <w:rsid w:val="00520819"/>
    <w:rsid w:val="00520B9D"/>
    <w:rsid w:val="00520BA8"/>
    <w:rsid w:val="00520E64"/>
    <w:rsid w:val="00520EEA"/>
    <w:rsid w:val="00520FAF"/>
    <w:rsid w:val="00521020"/>
    <w:rsid w:val="00521186"/>
    <w:rsid w:val="00521473"/>
    <w:rsid w:val="005215AE"/>
    <w:rsid w:val="00521680"/>
    <w:rsid w:val="005218A6"/>
    <w:rsid w:val="00521C4C"/>
    <w:rsid w:val="00522006"/>
    <w:rsid w:val="005220D4"/>
    <w:rsid w:val="00522553"/>
    <w:rsid w:val="00522AFC"/>
    <w:rsid w:val="005232E3"/>
    <w:rsid w:val="005239A4"/>
    <w:rsid w:val="00523DD5"/>
    <w:rsid w:val="00523EB9"/>
    <w:rsid w:val="00523FD0"/>
    <w:rsid w:val="00524AFC"/>
    <w:rsid w:val="00524C01"/>
    <w:rsid w:val="00524CFA"/>
    <w:rsid w:val="0052517D"/>
    <w:rsid w:val="00525760"/>
    <w:rsid w:val="00525C7C"/>
    <w:rsid w:val="00526105"/>
    <w:rsid w:val="005261BD"/>
    <w:rsid w:val="00526ECB"/>
    <w:rsid w:val="005270F3"/>
    <w:rsid w:val="00527131"/>
    <w:rsid w:val="00527901"/>
    <w:rsid w:val="00527E7B"/>
    <w:rsid w:val="0053010E"/>
    <w:rsid w:val="00530B5D"/>
    <w:rsid w:val="00530C09"/>
    <w:rsid w:val="0053180E"/>
    <w:rsid w:val="005318B6"/>
    <w:rsid w:val="005328A4"/>
    <w:rsid w:val="00532A54"/>
    <w:rsid w:val="00532D7E"/>
    <w:rsid w:val="00532D81"/>
    <w:rsid w:val="005334BB"/>
    <w:rsid w:val="00533736"/>
    <w:rsid w:val="005342E1"/>
    <w:rsid w:val="005349C3"/>
    <w:rsid w:val="00534D0C"/>
    <w:rsid w:val="00534EE5"/>
    <w:rsid w:val="00535277"/>
    <w:rsid w:val="00535B42"/>
    <w:rsid w:val="00535C07"/>
    <w:rsid w:val="00535F4C"/>
    <w:rsid w:val="00536114"/>
    <w:rsid w:val="0053616D"/>
    <w:rsid w:val="00536206"/>
    <w:rsid w:val="0053625D"/>
    <w:rsid w:val="00536360"/>
    <w:rsid w:val="00536776"/>
    <w:rsid w:val="005369FD"/>
    <w:rsid w:val="00536EBA"/>
    <w:rsid w:val="005376A4"/>
    <w:rsid w:val="00537A65"/>
    <w:rsid w:val="00537BEB"/>
    <w:rsid w:val="00537C4F"/>
    <w:rsid w:val="00537C6C"/>
    <w:rsid w:val="00537E71"/>
    <w:rsid w:val="00540049"/>
    <w:rsid w:val="005403A4"/>
    <w:rsid w:val="005405C1"/>
    <w:rsid w:val="00540847"/>
    <w:rsid w:val="00540B7A"/>
    <w:rsid w:val="00540CB6"/>
    <w:rsid w:val="00540ECB"/>
    <w:rsid w:val="00541452"/>
    <w:rsid w:val="005416CD"/>
    <w:rsid w:val="00542312"/>
    <w:rsid w:val="00542330"/>
    <w:rsid w:val="00542474"/>
    <w:rsid w:val="005426BC"/>
    <w:rsid w:val="0054286E"/>
    <w:rsid w:val="00543254"/>
    <w:rsid w:val="005435DE"/>
    <w:rsid w:val="005437CE"/>
    <w:rsid w:val="00544333"/>
    <w:rsid w:val="00544787"/>
    <w:rsid w:val="005448C0"/>
    <w:rsid w:val="00544C12"/>
    <w:rsid w:val="00544D47"/>
    <w:rsid w:val="00544DD7"/>
    <w:rsid w:val="005452EE"/>
    <w:rsid w:val="0054562E"/>
    <w:rsid w:val="005457DA"/>
    <w:rsid w:val="00545DCB"/>
    <w:rsid w:val="00545E11"/>
    <w:rsid w:val="00545F46"/>
    <w:rsid w:val="00546079"/>
    <w:rsid w:val="005461FB"/>
    <w:rsid w:val="00546434"/>
    <w:rsid w:val="0054644B"/>
    <w:rsid w:val="00546B27"/>
    <w:rsid w:val="00546BA5"/>
    <w:rsid w:val="00546E18"/>
    <w:rsid w:val="0054774E"/>
    <w:rsid w:val="005477A5"/>
    <w:rsid w:val="00547A9B"/>
    <w:rsid w:val="005501FD"/>
    <w:rsid w:val="00550592"/>
    <w:rsid w:val="0055070D"/>
    <w:rsid w:val="00550F89"/>
    <w:rsid w:val="0055114F"/>
    <w:rsid w:val="00551242"/>
    <w:rsid w:val="005514F7"/>
    <w:rsid w:val="005516E1"/>
    <w:rsid w:val="005517E4"/>
    <w:rsid w:val="00552222"/>
    <w:rsid w:val="005527ED"/>
    <w:rsid w:val="005528F9"/>
    <w:rsid w:val="005529A1"/>
    <w:rsid w:val="00552EE3"/>
    <w:rsid w:val="00552F1C"/>
    <w:rsid w:val="0055338A"/>
    <w:rsid w:val="00553B28"/>
    <w:rsid w:val="00553DE8"/>
    <w:rsid w:val="005542FB"/>
    <w:rsid w:val="00554913"/>
    <w:rsid w:val="00554A4F"/>
    <w:rsid w:val="005550BA"/>
    <w:rsid w:val="00555A7F"/>
    <w:rsid w:val="0055625D"/>
    <w:rsid w:val="005562A5"/>
    <w:rsid w:val="005566C7"/>
    <w:rsid w:val="005566FE"/>
    <w:rsid w:val="0055686B"/>
    <w:rsid w:val="00556D43"/>
    <w:rsid w:val="00556F27"/>
    <w:rsid w:val="00557736"/>
    <w:rsid w:val="00557793"/>
    <w:rsid w:val="00557A4B"/>
    <w:rsid w:val="00557CD6"/>
    <w:rsid w:val="00557E03"/>
    <w:rsid w:val="00557FBB"/>
    <w:rsid w:val="00560571"/>
    <w:rsid w:val="0056064A"/>
    <w:rsid w:val="0056071B"/>
    <w:rsid w:val="00561126"/>
    <w:rsid w:val="00561527"/>
    <w:rsid w:val="00561751"/>
    <w:rsid w:val="00561D37"/>
    <w:rsid w:val="00561E11"/>
    <w:rsid w:val="00562718"/>
    <w:rsid w:val="00562E6A"/>
    <w:rsid w:val="005630DA"/>
    <w:rsid w:val="00563498"/>
    <w:rsid w:val="00563A52"/>
    <w:rsid w:val="005641C4"/>
    <w:rsid w:val="005649A3"/>
    <w:rsid w:val="00564C60"/>
    <w:rsid w:val="00565290"/>
    <w:rsid w:val="00565339"/>
    <w:rsid w:val="005653D4"/>
    <w:rsid w:val="005657DF"/>
    <w:rsid w:val="00565FF8"/>
    <w:rsid w:val="0056602F"/>
    <w:rsid w:val="00566200"/>
    <w:rsid w:val="0056661B"/>
    <w:rsid w:val="00566BDF"/>
    <w:rsid w:val="00567198"/>
    <w:rsid w:val="00567443"/>
    <w:rsid w:val="00567752"/>
    <w:rsid w:val="00567CDA"/>
    <w:rsid w:val="00567E0A"/>
    <w:rsid w:val="00570BCA"/>
    <w:rsid w:val="00570DA8"/>
    <w:rsid w:val="00570FEE"/>
    <w:rsid w:val="005712E8"/>
    <w:rsid w:val="00571970"/>
    <w:rsid w:val="00571A6C"/>
    <w:rsid w:val="00571B00"/>
    <w:rsid w:val="00571C90"/>
    <w:rsid w:val="00571D84"/>
    <w:rsid w:val="00571E13"/>
    <w:rsid w:val="00571EAA"/>
    <w:rsid w:val="00571ED9"/>
    <w:rsid w:val="005723CE"/>
    <w:rsid w:val="005724CC"/>
    <w:rsid w:val="00572527"/>
    <w:rsid w:val="0057274F"/>
    <w:rsid w:val="00572ED9"/>
    <w:rsid w:val="00573053"/>
    <w:rsid w:val="00573203"/>
    <w:rsid w:val="005732E3"/>
    <w:rsid w:val="00573460"/>
    <w:rsid w:val="00573482"/>
    <w:rsid w:val="0057358F"/>
    <w:rsid w:val="005735C4"/>
    <w:rsid w:val="00573DE4"/>
    <w:rsid w:val="0057404F"/>
    <w:rsid w:val="00574069"/>
    <w:rsid w:val="0057449F"/>
    <w:rsid w:val="00574BB6"/>
    <w:rsid w:val="00574CE5"/>
    <w:rsid w:val="00575371"/>
    <w:rsid w:val="0057555B"/>
    <w:rsid w:val="00575BC8"/>
    <w:rsid w:val="00576049"/>
    <w:rsid w:val="00576126"/>
    <w:rsid w:val="005763D7"/>
    <w:rsid w:val="00576D74"/>
    <w:rsid w:val="005771C7"/>
    <w:rsid w:val="00577BEC"/>
    <w:rsid w:val="00577E8E"/>
    <w:rsid w:val="00577ED4"/>
    <w:rsid w:val="005804AE"/>
    <w:rsid w:val="005807BF"/>
    <w:rsid w:val="005809FC"/>
    <w:rsid w:val="005810A9"/>
    <w:rsid w:val="005810C5"/>
    <w:rsid w:val="00581224"/>
    <w:rsid w:val="00581416"/>
    <w:rsid w:val="00581590"/>
    <w:rsid w:val="005826DF"/>
    <w:rsid w:val="005833C3"/>
    <w:rsid w:val="00583940"/>
    <w:rsid w:val="00583D07"/>
    <w:rsid w:val="0058400F"/>
    <w:rsid w:val="00584275"/>
    <w:rsid w:val="00584830"/>
    <w:rsid w:val="00584951"/>
    <w:rsid w:val="00584958"/>
    <w:rsid w:val="00584C29"/>
    <w:rsid w:val="00584E47"/>
    <w:rsid w:val="00584E59"/>
    <w:rsid w:val="00585708"/>
    <w:rsid w:val="0058582B"/>
    <w:rsid w:val="0058629C"/>
    <w:rsid w:val="005862A8"/>
    <w:rsid w:val="005866B9"/>
    <w:rsid w:val="00586BA1"/>
    <w:rsid w:val="00586D2E"/>
    <w:rsid w:val="00587001"/>
    <w:rsid w:val="00587202"/>
    <w:rsid w:val="00587379"/>
    <w:rsid w:val="0059084E"/>
    <w:rsid w:val="00591217"/>
    <w:rsid w:val="00591347"/>
    <w:rsid w:val="00591388"/>
    <w:rsid w:val="00591419"/>
    <w:rsid w:val="0059272F"/>
    <w:rsid w:val="00592B17"/>
    <w:rsid w:val="00592D3B"/>
    <w:rsid w:val="00592FD0"/>
    <w:rsid w:val="00593097"/>
    <w:rsid w:val="005933E7"/>
    <w:rsid w:val="005934C1"/>
    <w:rsid w:val="00593823"/>
    <w:rsid w:val="005939B7"/>
    <w:rsid w:val="00594126"/>
    <w:rsid w:val="0059498C"/>
    <w:rsid w:val="00594B89"/>
    <w:rsid w:val="005959F8"/>
    <w:rsid w:val="00595A0A"/>
    <w:rsid w:val="00596046"/>
    <w:rsid w:val="0059620D"/>
    <w:rsid w:val="00596E53"/>
    <w:rsid w:val="00596E8E"/>
    <w:rsid w:val="0059706D"/>
    <w:rsid w:val="00597665"/>
    <w:rsid w:val="00597741"/>
    <w:rsid w:val="00597CF9"/>
    <w:rsid w:val="00597E59"/>
    <w:rsid w:val="005A006E"/>
    <w:rsid w:val="005A068C"/>
    <w:rsid w:val="005A0693"/>
    <w:rsid w:val="005A0BD8"/>
    <w:rsid w:val="005A0DB3"/>
    <w:rsid w:val="005A11C8"/>
    <w:rsid w:val="005A196D"/>
    <w:rsid w:val="005A1A61"/>
    <w:rsid w:val="005A2499"/>
    <w:rsid w:val="005A2852"/>
    <w:rsid w:val="005A2B0D"/>
    <w:rsid w:val="005A2BCB"/>
    <w:rsid w:val="005A312F"/>
    <w:rsid w:val="005A33B1"/>
    <w:rsid w:val="005A3581"/>
    <w:rsid w:val="005A359F"/>
    <w:rsid w:val="005A35F7"/>
    <w:rsid w:val="005A3AFE"/>
    <w:rsid w:val="005A3E1D"/>
    <w:rsid w:val="005A3F0B"/>
    <w:rsid w:val="005A4169"/>
    <w:rsid w:val="005A4702"/>
    <w:rsid w:val="005A4B16"/>
    <w:rsid w:val="005A4C0E"/>
    <w:rsid w:val="005A4CB8"/>
    <w:rsid w:val="005A4E96"/>
    <w:rsid w:val="005A4F3C"/>
    <w:rsid w:val="005A501E"/>
    <w:rsid w:val="005A58FD"/>
    <w:rsid w:val="005A5A9B"/>
    <w:rsid w:val="005A5F3C"/>
    <w:rsid w:val="005A63CE"/>
    <w:rsid w:val="005A6FA8"/>
    <w:rsid w:val="005A7537"/>
    <w:rsid w:val="005A77E9"/>
    <w:rsid w:val="005A7D73"/>
    <w:rsid w:val="005A7FD7"/>
    <w:rsid w:val="005B053B"/>
    <w:rsid w:val="005B0832"/>
    <w:rsid w:val="005B0CE5"/>
    <w:rsid w:val="005B1417"/>
    <w:rsid w:val="005B1689"/>
    <w:rsid w:val="005B19C3"/>
    <w:rsid w:val="005B2186"/>
    <w:rsid w:val="005B2561"/>
    <w:rsid w:val="005B299C"/>
    <w:rsid w:val="005B2E89"/>
    <w:rsid w:val="005B2EED"/>
    <w:rsid w:val="005B2FEB"/>
    <w:rsid w:val="005B328C"/>
    <w:rsid w:val="005B368F"/>
    <w:rsid w:val="005B36E2"/>
    <w:rsid w:val="005B39A5"/>
    <w:rsid w:val="005B3B66"/>
    <w:rsid w:val="005B3CFF"/>
    <w:rsid w:val="005B428C"/>
    <w:rsid w:val="005B431E"/>
    <w:rsid w:val="005B4390"/>
    <w:rsid w:val="005B44FC"/>
    <w:rsid w:val="005B47A2"/>
    <w:rsid w:val="005B4C77"/>
    <w:rsid w:val="005B4D86"/>
    <w:rsid w:val="005B57BD"/>
    <w:rsid w:val="005B59EC"/>
    <w:rsid w:val="005B5AC4"/>
    <w:rsid w:val="005B5F64"/>
    <w:rsid w:val="005B5F73"/>
    <w:rsid w:val="005B633B"/>
    <w:rsid w:val="005B644B"/>
    <w:rsid w:val="005B6528"/>
    <w:rsid w:val="005B69AD"/>
    <w:rsid w:val="005B6AE7"/>
    <w:rsid w:val="005B7131"/>
    <w:rsid w:val="005B72A0"/>
    <w:rsid w:val="005B763E"/>
    <w:rsid w:val="005B7954"/>
    <w:rsid w:val="005B7B10"/>
    <w:rsid w:val="005C0A4A"/>
    <w:rsid w:val="005C0ADA"/>
    <w:rsid w:val="005C0AFB"/>
    <w:rsid w:val="005C13FB"/>
    <w:rsid w:val="005C1BC6"/>
    <w:rsid w:val="005C2402"/>
    <w:rsid w:val="005C24F8"/>
    <w:rsid w:val="005C268B"/>
    <w:rsid w:val="005C2929"/>
    <w:rsid w:val="005C29B1"/>
    <w:rsid w:val="005C2B93"/>
    <w:rsid w:val="005C2D8C"/>
    <w:rsid w:val="005C3955"/>
    <w:rsid w:val="005C4125"/>
    <w:rsid w:val="005C4A8E"/>
    <w:rsid w:val="005C4AE1"/>
    <w:rsid w:val="005C4E5C"/>
    <w:rsid w:val="005C4FAD"/>
    <w:rsid w:val="005C537A"/>
    <w:rsid w:val="005C5699"/>
    <w:rsid w:val="005C5AE7"/>
    <w:rsid w:val="005C5F65"/>
    <w:rsid w:val="005C6581"/>
    <w:rsid w:val="005C663E"/>
    <w:rsid w:val="005C69EF"/>
    <w:rsid w:val="005C7189"/>
    <w:rsid w:val="005C7231"/>
    <w:rsid w:val="005C72AF"/>
    <w:rsid w:val="005C7427"/>
    <w:rsid w:val="005C74A5"/>
    <w:rsid w:val="005C7603"/>
    <w:rsid w:val="005C7843"/>
    <w:rsid w:val="005D0292"/>
    <w:rsid w:val="005D135A"/>
    <w:rsid w:val="005D1375"/>
    <w:rsid w:val="005D1486"/>
    <w:rsid w:val="005D160B"/>
    <w:rsid w:val="005D1B0E"/>
    <w:rsid w:val="005D1BC6"/>
    <w:rsid w:val="005D1C76"/>
    <w:rsid w:val="005D29BD"/>
    <w:rsid w:val="005D2E32"/>
    <w:rsid w:val="005D30B9"/>
    <w:rsid w:val="005D3355"/>
    <w:rsid w:val="005D3C78"/>
    <w:rsid w:val="005D3E4E"/>
    <w:rsid w:val="005D3F7B"/>
    <w:rsid w:val="005D4430"/>
    <w:rsid w:val="005D446D"/>
    <w:rsid w:val="005D4733"/>
    <w:rsid w:val="005D48B7"/>
    <w:rsid w:val="005D4A0A"/>
    <w:rsid w:val="005D4AD9"/>
    <w:rsid w:val="005D4C91"/>
    <w:rsid w:val="005D4F33"/>
    <w:rsid w:val="005D51F5"/>
    <w:rsid w:val="005D53BB"/>
    <w:rsid w:val="005D578E"/>
    <w:rsid w:val="005D6657"/>
    <w:rsid w:val="005D754E"/>
    <w:rsid w:val="005D7B15"/>
    <w:rsid w:val="005D7E84"/>
    <w:rsid w:val="005E0698"/>
    <w:rsid w:val="005E0A5B"/>
    <w:rsid w:val="005E0AD9"/>
    <w:rsid w:val="005E13A7"/>
    <w:rsid w:val="005E22A3"/>
    <w:rsid w:val="005E253A"/>
    <w:rsid w:val="005E2D59"/>
    <w:rsid w:val="005E2E08"/>
    <w:rsid w:val="005E2F32"/>
    <w:rsid w:val="005E38F7"/>
    <w:rsid w:val="005E3906"/>
    <w:rsid w:val="005E3E70"/>
    <w:rsid w:val="005E406E"/>
    <w:rsid w:val="005E4101"/>
    <w:rsid w:val="005E43B9"/>
    <w:rsid w:val="005E4469"/>
    <w:rsid w:val="005E446D"/>
    <w:rsid w:val="005E4BCC"/>
    <w:rsid w:val="005E4EFA"/>
    <w:rsid w:val="005E4F2C"/>
    <w:rsid w:val="005E53A8"/>
    <w:rsid w:val="005E56A6"/>
    <w:rsid w:val="005E5733"/>
    <w:rsid w:val="005E5FEE"/>
    <w:rsid w:val="005E655A"/>
    <w:rsid w:val="005E68A5"/>
    <w:rsid w:val="005E6AAF"/>
    <w:rsid w:val="005E7002"/>
    <w:rsid w:val="005E75AA"/>
    <w:rsid w:val="005F0A21"/>
    <w:rsid w:val="005F0CD9"/>
    <w:rsid w:val="005F0E75"/>
    <w:rsid w:val="005F1404"/>
    <w:rsid w:val="005F1637"/>
    <w:rsid w:val="005F177F"/>
    <w:rsid w:val="005F180E"/>
    <w:rsid w:val="005F2050"/>
    <w:rsid w:val="005F20E2"/>
    <w:rsid w:val="005F2721"/>
    <w:rsid w:val="005F2EFE"/>
    <w:rsid w:val="005F33EC"/>
    <w:rsid w:val="005F3400"/>
    <w:rsid w:val="005F3D6E"/>
    <w:rsid w:val="005F3F3B"/>
    <w:rsid w:val="005F4C43"/>
    <w:rsid w:val="005F5CEC"/>
    <w:rsid w:val="005F62A4"/>
    <w:rsid w:val="005F68EC"/>
    <w:rsid w:val="005F6BC5"/>
    <w:rsid w:val="005F721E"/>
    <w:rsid w:val="005F7691"/>
    <w:rsid w:val="005F79ED"/>
    <w:rsid w:val="005F7BC9"/>
    <w:rsid w:val="005F7C09"/>
    <w:rsid w:val="005F7DAD"/>
    <w:rsid w:val="005F7F36"/>
    <w:rsid w:val="0060003A"/>
    <w:rsid w:val="006001A8"/>
    <w:rsid w:val="006001C1"/>
    <w:rsid w:val="006005CE"/>
    <w:rsid w:val="00600ADB"/>
    <w:rsid w:val="0060118C"/>
    <w:rsid w:val="00601993"/>
    <w:rsid w:val="006022C4"/>
    <w:rsid w:val="00602371"/>
    <w:rsid w:val="00602951"/>
    <w:rsid w:val="00602C8B"/>
    <w:rsid w:val="00602D81"/>
    <w:rsid w:val="00603347"/>
    <w:rsid w:val="0060336E"/>
    <w:rsid w:val="006034CE"/>
    <w:rsid w:val="00603B8D"/>
    <w:rsid w:val="00603BAB"/>
    <w:rsid w:val="0060409C"/>
    <w:rsid w:val="0060428E"/>
    <w:rsid w:val="0060487D"/>
    <w:rsid w:val="00604CE3"/>
    <w:rsid w:val="00604D22"/>
    <w:rsid w:val="00604EB0"/>
    <w:rsid w:val="00604EE5"/>
    <w:rsid w:val="006055AE"/>
    <w:rsid w:val="0060579A"/>
    <w:rsid w:val="00605A10"/>
    <w:rsid w:val="006060D8"/>
    <w:rsid w:val="006061CF"/>
    <w:rsid w:val="006068DB"/>
    <w:rsid w:val="00606BD7"/>
    <w:rsid w:val="00607144"/>
    <w:rsid w:val="006071C6"/>
    <w:rsid w:val="00607764"/>
    <w:rsid w:val="00610B99"/>
    <w:rsid w:val="00610FA5"/>
    <w:rsid w:val="00611507"/>
    <w:rsid w:val="00611AD0"/>
    <w:rsid w:val="00611BA0"/>
    <w:rsid w:val="00611CE3"/>
    <w:rsid w:val="00611D57"/>
    <w:rsid w:val="00612209"/>
    <w:rsid w:val="00612306"/>
    <w:rsid w:val="006128F2"/>
    <w:rsid w:val="006129CF"/>
    <w:rsid w:val="00612B1D"/>
    <w:rsid w:val="00613190"/>
    <w:rsid w:val="00613358"/>
    <w:rsid w:val="0061387B"/>
    <w:rsid w:val="006139DD"/>
    <w:rsid w:val="00613B8B"/>
    <w:rsid w:val="00614580"/>
    <w:rsid w:val="00614725"/>
    <w:rsid w:val="00614964"/>
    <w:rsid w:val="00614A2B"/>
    <w:rsid w:val="00614CF1"/>
    <w:rsid w:val="00614D25"/>
    <w:rsid w:val="00614E08"/>
    <w:rsid w:val="0061584D"/>
    <w:rsid w:val="0061587C"/>
    <w:rsid w:val="00615AEE"/>
    <w:rsid w:val="00616305"/>
    <w:rsid w:val="00616CA9"/>
    <w:rsid w:val="00616D15"/>
    <w:rsid w:val="00616E65"/>
    <w:rsid w:val="006175EE"/>
    <w:rsid w:val="00617A28"/>
    <w:rsid w:val="00617B54"/>
    <w:rsid w:val="00617D6E"/>
    <w:rsid w:val="00617FED"/>
    <w:rsid w:val="006202C4"/>
    <w:rsid w:val="006207D5"/>
    <w:rsid w:val="00620923"/>
    <w:rsid w:val="00620AFD"/>
    <w:rsid w:val="00620E38"/>
    <w:rsid w:val="006212C3"/>
    <w:rsid w:val="006213AC"/>
    <w:rsid w:val="00621508"/>
    <w:rsid w:val="00621A8B"/>
    <w:rsid w:val="00621C19"/>
    <w:rsid w:val="00621EDF"/>
    <w:rsid w:val="00621FD3"/>
    <w:rsid w:val="00622576"/>
    <w:rsid w:val="00623068"/>
    <w:rsid w:val="00623077"/>
    <w:rsid w:val="006232F6"/>
    <w:rsid w:val="00623562"/>
    <w:rsid w:val="00623D85"/>
    <w:rsid w:val="00623E94"/>
    <w:rsid w:val="00623F11"/>
    <w:rsid w:val="006242B5"/>
    <w:rsid w:val="00624C69"/>
    <w:rsid w:val="00625153"/>
    <w:rsid w:val="00625400"/>
    <w:rsid w:val="00625B82"/>
    <w:rsid w:val="00625FC7"/>
    <w:rsid w:val="006260AD"/>
    <w:rsid w:val="0062693C"/>
    <w:rsid w:val="0062720C"/>
    <w:rsid w:val="0062720D"/>
    <w:rsid w:val="00627C8F"/>
    <w:rsid w:val="00627CA9"/>
    <w:rsid w:val="006305A7"/>
    <w:rsid w:val="0063096F"/>
    <w:rsid w:val="00630E41"/>
    <w:rsid w:val="0063187C"/>
    <w:rsid w:val="00631F8B"/>
    <w:rsid w:val="006326DF"/>
    <w:rsid w:val="00632CF5"/>
    <w:rsid w:val="0063313A"/>
    <w:rsid w:val="00633D10"/>
    <w:rsid w:val="00633FF1"/>
    <w:rsid w:val="006340EB"/>
    <w:rsid w:val="00634523"/>
    <w:rsid w:val="0063452A"/>
    <w:rsid w:val="00634599"/>
    <w:rsid w:val="00634AC9"/>
    <w:rsid w:val="00634B50"/>
    <w:rsid w:val="00634CB8"/>
    <w:rsid w:val="00635046"/>
    <w:rsid w:val="006358A4"/>
    <w:rsid w:val="00635937"/>
    <w:rsid w:val="00636023"/>
    <w:rsid w:val="006360B8"/>
    <w:rsid w:val="0063612E"/>
    <w:rsid w:val="006364DF"/>
    <w:rsid w:val="00636B1F"/>
    <w:rsid w:val="00636D81"/>
    <w:rsid w:val="00637267"/>
    <w:rsid w:val="006372CA"/>
    <w:rsid w:val="0063734C"/>
    <w:rsid w:val="006377E2"/>
    <w:rsid w:val="00637D94"/>
    <w:rsid w:val="006402AE"/>
    <w:rsid w:val="0064049E"/>
    <w:rsid w:val="00640911"/>
    <w:rsid w:val="00640B2C"/>
    <w:rsid w:val="00640D91"/>
    <w:rsid w:val="00640EF0"/>
    <w:rsid w:val="00641392"/>
    <w:rsid w:val="0064147B"/>
    <w:rsid w:val="00641856"/>
    <w:rsid w:val="00641FE4"/>
    <w:rsid w:val="006420C9"/>
    <w:rsid w:val="0064243A"/>
    <w:rsid w:val="00642749"/>
    <w:rsid w:val="00642ED0"/>
    <w:rsid w:val="00642F92"/>
    <w:rsid w:val="006432E9"/>
    <w:rsid w:val="006435FA"/>
    <w:rsid w:val="0064408F"/>
    <w:rsid w:val="006443D1"/>
    <w:rsid w:val="006443F2"/>
    <w:rsid w:val="0064471E"/>
    <w:rsid w:val="006454A1"/>
    <w:rsid w:val="0064598D"/>
    <w:rsid w:val="00646132"/>
    <w:rsid w:val="00646136"/>
    <w:rsid w:val="006464B8"/>
    <w:rsid w:val="0064679C"/>
    <w:rsid w:val="00646EF0"/>
    <w:rsid w:val="0064722C"/>
    <w:rsid w:val="00647614"/>
    <w:rsid w:val="00647B7E"/>
    <w:rsid w:val="00650278"/>
    <w:rsid w:val="006502BF"/>
    <w:rsid w:val="006505AF"/>
    <w:rsid w:val="006506EF"/>
    <w:rsid w:val="00650E88"/>
    <w:rsid w:val="0065145B"/>
    <w:rsid w:val="00651534"/>
    <w:rsid w:val="00651550"/>
    <w:rsid w:val="006519D3"/>
    <w:rsid w:val="00651A25"/>
    <w:rsid w:val="00652309"/>
    <w:rsid w:val="006524B0"/>
    <w:rsid w:val="00652898"/>
    <w:rsid w:val="00652DF1"/>
    <w:rsid w:val="00652E43"/>
    <w:rsid w:val="006531CD"/>
    <w:rsid w:val="006536C5"/>
    <w:rsid w:val="00653744"/>
    <w:rsid w:val="00653B1D"/>
    <w:rsid w:val="00653C6D"/>
    <w:rsid w:val="00654130"/>
    <w:rsid w:val="00654D6C"/>
    <w:rsid w:val="00654D72"/>
    <w:rsid w:val="006552B4"/>
    <w:rsid w:val="00655DDC"/>
    <w:rsid w:val="00655E94"/>
    <w:rsid w:val="00655EE8"/>
    <w:rsid w:val="00656B32"/>
    <w:rsid w:val="00656DFB"/>
    <w:rsid w:val="00657093"/>
    <w:rsid w:val="00660071"/>
    <w:rsid w:val="006604EE"/>
    <w:rsid w:val="00660D83"/>
    <w:rsid w:val="00660E25"/>
    <w:rsid w:val="0066158E"/>
    <w:rsid w:val="00661CB1"/>
    <w:rsid w:val="00661E2A"/>
    <w:rsid w:val="00661EA0"/>
    <w:rsid w:val="00662361"/>
    <w:rsid w:val="0066354E"/>
    <w:rsid w:val="0066374C"/>
    <w:rsid w:val="0066381E"/>
    <w:rsid w:val="00663B88"/>
    <w:rsid w:val="006641F4"/>
    <w:rsid w:val="006643E6"/>
    <w:rsid w:val="0066489A"/>
    <w:rsid w:val="00664A9D"/>
    <w:rsid w:val="00664B55"/>
    <w:rsid w:val="00664C34"/>
    <w:rsid w:val="00664D51"/>
    <w:rsid w:val="00664E0A"/>
    <w:rsid w:val="00664E42"/>
    <w:rsid w:val="00664F8F"/>
    <w:rsid w:val="006650E8"/>
    <w:rsid w:val="006654EF"/>
    <w:rsid w:val="00665847"/>
    <w:rsid w:val="00666950"/>
    <w:rsid w:val="006675FE"/>
    <w:rsid w:val="006676AB"/>
    <w:rsid w:val="00667896"/>
    <w:rsid w:val="00670670"/>
    <w:rsid w:val="00670854"/>
    <w:rsid w:val="00670FCE"/>
    <w:rsid w:val="00671161"/>
    <w:rsid w:val="00671999"/>
    <w:rsid w:val="00671FAE"/>
    <w:rsid w:val="00672363"/>
    <w:rsid w:val="0067240C"/>
    <w:rsid w:val="00672424"/>
    <w:rsid w:val="00672581"/>
    <w:rsid w:val="00672623"/>
    <w:rsid w:val="00672789"/>
    <w:rsid w:val="00672D31"/>
    <w:rsid w:val="00673611"/>
    <w:rsid w:val="0067390A"/>
    <w:rsid w:val="0067405E"/>
    <w:rsid w:val="006746EF"/>
    <w:rsid w:val="00674A66"/>
    <w:rsid w:val="00674CCB"/>
    <w:rsid w:val="00674E88"/>
    <w:rsid w:val="00674FB8"/>
    <w:rsid w:val="00675EEF"/>
    <w:rsid w:val="0067687D"/>
    <w:rsid w:val="00676970"/>
    <w:rsid w:val="00676B1B"/>
    <w:rsid w:val="00676B53"/>
    <w:rsid w:val="00676C91"/>
    <w:rsid w:val="006773AF"/>
    <w:rsid w:val="00677695"/>
    <w:rsid w:val="0067778C"/>
    <w:rsid w:val="00677899"/>
    <w:rsid w:val="006779EC"/>
    <w:rsid w:val="00677A12"/>
    <w:rsid w:val="00677A87"/>
    <w:rsid w:val="00677D85"/>
    <w:rsid w:val="00677DE4"/>
    <w:rsid w:val="0068038E"/>
    <w:rsid w:val="0068078F"/>
    <w:rsid w:val="0068119D"/>
    <w:rsid w:val="00681C59"/>
    <w:rsid w:val="00681CF3"/>
    <w:rsid w:val="00681F55"/>
    <w:rsid w:val="006825E5"/>
    <w:rsid w:val="00682629"/>
    <w:rsid w:val="00682D22"/>
    <w:rsid w:val="00682D8C"/>
    <w:rsid w:val="00682D91"/>
    <w:rsid w:val="00682F42"/>
    <w:rsid w:val="00683218"/>
    <w:rsid w:val="006833D1"/>
    <w:rsid w:val="00683B4A"/>
    <w:rsid w:val="00683D64"/>
    <w:rsid w:val="006841BE"/>
    <w:rsid w:val="00684288"/>
    <w:rsid w:val="0068449B"/>
    <w:rsid w:val="00684616"/>
    <w:rsid w:val="00684816"/>
    <w:rsid w:val="00685001"/>
    <w:rsid w:val="0068538C"/>
    <w:rsid w:val="006856E4"/>
    <w:rsid w:val="006859BC"/>
    <w:rsid w:val="006861A8"/>
    <w:rsid w:val="006867F1"/>
    <w:rsid w:val="00686805"/>
    <w:rsid w:val="006869AB"/>
    <w:rsid w:val="00686C32"/>
    <w:rsid w:val="00686D13"/>
    <w:rsid w:val="00687753"/>
    <w:rsid w:val="006878DC"/>
    <w:rsid w:val="00687A61"/>
    <w:rsid w:val="0069006F"/>
    <w:rsid w:val="00690282"/>
    <w:rsid w:val="00690549"/>
    <w:rsid w:val="006906E5"/>
    <w:rsid w:val="00690978"/>
    <w:rsid w:val="006909D6"/>
    <w:rsid w:val="006911A8"/>
    <w:rsid w:val="0069148F"/>
    <w:rsid w:val="006917F3"/>
    <w:rsid w:val="0069218C"/>
    <w:rsid w:val="00692E6D"/>
    <w:rsid w:val="0069324B"/>
    <w:rsid w:val="006937FA"/>
    <w:rsid w:val="00693B14"/>
    <w:rsid w:val="00693C19"/>
    <w:rsid w:val="00693F96"/>
    <w:rsid w:val="00694264"/>
    <w:rsid w:val="0069448A"/>
    <w:rsid w:val="00694990"/>
    <w:rsid w:val="006949E0"/>
    <w:rsid w:val="006949F6"/>
    <w:rsid w:val="00694EA6"/>
    <w:rsid w:val="0069509D"/>
    <w:rsid w:val="006950C3"/>
    <w:rsid w:val="0069537F"/>
    <w:rsid w:val="00695483"/>
    <w:rsid w:val="00695C51"/>
    <w:rsid w:val="00696149"/>
    <w:rsid w:val="00696710"/>
    <w:rsid w:val="006969B9"/>
    <w:rsid w:val="006977CA"/>
    <w:rsid w:val="00697B16"/>
    <w:rsid w:val="00697E47"/>
    <w:rsid w:val="006A0026"/>
    <w:rsid w:val="006A0A2A"/>
    <w:rsid w:val="006A0BAB"/>
    <w:rsid w:val="006A1AA4"/>
    <w:rsid w:val="006A1DAB"/>
    <w:rsid w:val="006A2B71"/>
    <w:rsid w:val="006A2DCD"/>
    <w:rsid w:val="006A2E76"/>
    <w:rsid w:val="006A32C3"/>
    <w:rsid w:val="006A3D06"/>
    <w:rsid w:val="006A41AB"/>
    <w:rsid w:val="006A4579"/>
    <w:rsid w:val="006A45E3"/>
    <w:rsid w:val="006A4DD6"/>
    <w:rsid w:val="006A4F5D"/>
    <w:rsid w:val="006A5405"/>
    <w:rsid w:val="006A546D"/>
    <w:rsid w:val="006A5822"/>
    <w:rsid w:val="006A5C2C"/>
    <w:rsid w:val="006A5F2E"/>
    <w:rsid w:val="006A6BC2"/>
    <w:rsid w:val="006A6C0F"/>
    <w:rsid w:val="006A6E45"/>
    <w:rsid w:val="006A6F4D"/>
    <w:rsid w:val="006A75FF"/>
    <w:rsid w:val="006A77BC"/>
    <w:rsid w:val="006A7CAF"/>
    <w:rsid w:val="006A7DE8"/>
    <w:rsid w:val="006A7E80"/>
    <w:rsid w:val="006B034D"/>
    <w:rsid w:val="006B04F7"/>
    <w:rsid w:val="006B09F5"/>
    <w:rsid w:val="006B0B2E"/>
    <w:rsid w:val="006B0E9E"/>
    <w:rsid w:val="006B1B99"/>
    <w:rsid w:val="006B1E0C"/>
    <w:rsid w:val="006B1FD6"/>
    <w:rsid w:val="006B21E0"/>
    <w:rsid w:val="006B25F4"/>
    <w:rsid w:val="006B2A0A"/>
    <w:rsid w:val="006B3272"/>
    <w:rsid w:val="006B3DE7"/>
    <w:rsid w:val="006B3EAF"/>
    <w:rsid w:val="006B3F9A"/>
    <w:rsid w:val="006B432D"/>
    <w:rsid w:val="006B462A"/>
    <w:rsid w:val="006B478B"/>
    <w:rsid w:val="006B495E"/>
    <w:rsid w:val="006B4F39"/>
    <w:rsid w:val="006B50D2"/>
    <w:rsid w:val="006B532C"/>
    <w:rsid w:val="006B5386"/>
    <w:rsid w:val="006B54F5"/>
    <w:rsid w:val="006B5795"/>
    <w:rsid w:val="006B6080"/>
    <w:rsid w:val="006B6385"/>
    <w:rsid w:val="006B6B01"/>
    <w:rsid w:val="006B72BB"/>
    <w:rsid w:val="006B7A98"/>
    <w:rsid w:val="006B7F4D"/>
    <w:rsid w:val="006C0401"/>
    <w:rsid w:val="006C04F1"/>
    <w:rsid w:val="006C114D"/>
    <w:rsid w:val="006C15E7"/>
    <w:rsid w:val="006C19A2"/>
    <w:rsid w:val="006C19D7"/>
    <w:rsid w:val="006C2518"/>
    <w:rsid w:val="006C25CA"/>
    <w:rsid w:val="006C2BCC"/>
    <w:rsid w:val="006C34E2"/>
    <w:rsid w:val="006C3775"/>
    <w:rsid w:val="006C3827"/>
    <w:rsid w:val="006C3B57"/>
    <w:rsid w:val="006C3CED"/>
    <w:rsid w:val="006C3E4B"/>
    <w:rsid w:val="006C4680"/>
    <w:rsid w:val="006C472D"/>
    <w:rsid w:val="006C4C12"/>
    <w:rsid w:val="006C50FB"/>
    <w:rsid w:val="006C51D3"/>
    <w:rsid w:val="006C53D7"/>
    <w:rsid w:val="006C5769"/>
    <w:rsid w:val="006C5889"/>
    <w:rsid w:val="006C5A05"/>
    <w:rsid w:val="006C614E"/>
    <w:rsid w:val="006C6281"/>
    <w:rsid w:val="006C62F7"/>
    <w:rsid w:val="006C6D47"/>
    <w:rsid w:val="006C6DD8"/>
    <w:rsid w:val="006C6F8C"/>
    <w:rsid w:val="006C742B"/>
    <w:rsid w:val="006C7F9B"/>
    <w:rsid w:val="006D003F"/>
    <w:rsid w:val="006D07E9"/>
    <w:rsid w:val="006D12F6"/>
    <w:rsid w:val="006D16B8"/>
    <w:rsid w:val="006D1C56"/>
    <w:rsid w:val="006D225F"/>
    <w:rsid w:val="006D27B9"/>
    <w:rsid w:val="006D38D1"/>
    <w:rsid w:val="006D3B16"/>
    <w:rsid w:val="006D3CA3"/>
    <w:rsid w:val="006D3D5E"/>
    <w:rsid w:val="006D3F89"/>
    <w:rsid w:val="006D3FB9"/>
    <w:rsid w:val="006D40DC"/>
    <w:rsid w:val="006D41F2"/>
    <w:rsid w:val="006D43C1"/>
    <w:rsid w:val="006D5174"/>
    <w:rsid w:val="006D5A41"/>
    <w:rsid w:val="006D5CA5"/>
    <w:rsid w:val="006D63C0"/>
    <w:rsid w:val="006D6527"/>
    <w:rsid w:val="006D6630"/>
    <w:rsid w:val="006D68F4"/>
    <w:rsid w:val="006D6D93"/>
    <w:rsid w:val="006D6F04"/>
    <w:rsid w:val="006D703F"/>
    <w:rsid w:val="006D745C"/>
    <w:rsid w:val="006D7F9C"/>
    <w:rsid w:val="006E0045"/>
    <w:rsid w:val="006E00CE"/>
    <w:rsid w:val="006E031E"/>
    <w:rsid w:val="006E04D1"/>
    <w:rsid w:val="006E0565"/>
    <w:rsid w:val="006E0632"/>
    <w:rsid w:val="006E0B24"/>
    <w:rsid w:val="006E0CA3"/>
    <w:rsid w:val="006E10BD"/>
    <w:rsid w:val="006E10EB"/>
    <w:rsid w:val="006E1161"/>
    <w:rsid w:val="006E12C8"/>
    <w:rsid w:val="006E14BD"/>
    <w:rsid w:val="006E18E9"/>
    <w:rsid w:val="006E1ABA"/>
    <w:rsid w:val="006E1D40"/>
    <w:rsid w:val="006E33D8"/>
    <w:rsid w:val="006E3422"/>
    <w:rsid w:val="006E3C01"/>
    <w:rsid w:val="006E3F16"/>
    <w:rsid w:val="006E418F"/>
    <w:rsid w:val="006E49BF"/>
    <w:rsid w:val="006E4C27"/>
    <w:rsid w:val="006E4D84"/>
    <w:rsid w:val="006E502E"/>
    <w:rsid w:val="006E5861"/>
    <w:rsid w:val="006E5872"/>
    <w:rsid w:val="006E5B0E"/>
    <w:rsid w:val="006E5C03"/>
    <w:rsid w:val="006E63EB"/>
    <w:rsid w:val="006E668A"/>
    <w:rsid w:val="006E69A9"/>
    <w:rsid w:val="006E7B4A"/>
    <w:rsid w:val="006E7E63"/>
    <w:rsid w:val="006F0276"/>
    <w:rsid w:val="006F0A08"/>
    <w:rsid w:val="006F0D7F"/>
    <w:rsid w:val="006F1422"/>
    <w:rsid w:val="006F16DA"/>
    <w:rsid w:val="006F1892"/>
    <w:rsid w:val="006F1BF1"/>
    <w:rsid w:val="006F1E7A"/>
    <w:rsid w:val="006F22A5"/>
    <w:rsid w:val="006F2855"/>
    <w:rsid w:val="006F29D9"/>
    <w:rsid w:val="006F3047"/>
    <w:rsid w:val="006F3859"/>
    <w:rsid w:val="006F3A2B"/>
    <w:rsid w:val="006F4A81"/>
    <w:rsid w:val="006F562D"/>
    <w:rsid w:val="006F590F"/>
    <w:rsid w:val="006F595F"/>
    <w:rsid w:val="006F5A2A"/>
    <w:rsid w:val="006F5C40"/>
    <w:rsid w:val="006F607D"/>
    <w:rsid w:val="006F619C"/>
    <w:rsid w:val="006F61A1"/>
    <w:rsid w:val="006F6302"/>
    <w:rsid w:val="006F67E4"/>
    <w:rsid w:val="006F6B3F"/>
    <w:rsid w:val="006F6CDC"/>
    <w:rsid w:val="006F7899"/>
    <w:rsid w:val="006F789A"/>
    <w:rsid w:val="007003F2"/>
    <w:rsid w:val="007005C4"/>
    <w:rsid w:val="007007C9"/>
    <w:rsid w:val="00700872"/>
    <w:rsid w:val="00701530"/>
    <w:rsid w:val="00701719"/>
    <w:rsid w:val="00701AE8"/>
    <w:rsid w:val="00701F50"/>
    <w:rsid w:val="00702074"/>
    <w:rsid w:val="0070267D"/>
    <w:rsid w:val="007029E1"/>
    <w:rsid w:val="00702B20"/>
    <w:rsid w:val="00702D6F"/>
    <w:rsid w:val="00702D82"/>
    <w:rsid w:val="00703272"/>
    <w:rsid w:val="0070327A"/>
    <w:rsid w:val="0070377C"/>
    <w:rsid w:val="007037E7"/>
    <w:rsid w:val="007038AB"/>
    <w:rsid w:val="007038FA"/>
    <w:rsid w:val="00703B63"/>
    <w:rsid w:val="00704350"/>
    <w:rsid w:val="00704475"/>
    <w:rsid w:val="00704DED"/>
    <w:rsid w:val="00704EA2"/>
    <w:rsid w:val="0070529C"/>
    <w:rsid w:val="007058BC"/>
    <w:rsid w:val="00705977"/>
    <w:rsid w:val="00705C40"/>
    <w:rsid w:val="00705D93"/>
    <w:rsid w:val="00705E4B"/>
    <w:rsid w:val="00705F08"/>
    <w:rsid w:val="007060D2"/>
    <w:rsid w:val="00706190"/>
    <w:rsid w:val="00706547"/>
    <w:rsid w:val="00706879"/>
    <w:rsid w:val="0070697F"/>
    <w:rsid w:val="00706B02"/>
    <w:rsid w:val="007070B1"/>
    <w:rsid w:val="007073B7"/>
    <w:rsid w:val="00707D42"/>
    <w:rsid w:val="00707EE0"/>
    <w:rsid w:val="007105A5"/>
    <w:rsid w:val="00710747"/>
    <w:rsid w:val="007107C1"/>
    <w:rsid w:val="007108A2"/>
    <w:rsid w:val="00711399"/>
    <w:rsid w:val="00711493"/>
    <w:rsid w:val="00711562"/>
    <w:rsid w:val="00711C69"/>
    <w:rsid w:val="0071254B"/>
    <w:rsid w:val="007128EE"/>
    <w:rsid w:val="00713239"/>
    <w:rsid w:val="0071335D"/>
    <w:rsid w:val="0071463B"/>
    <w:rsid w:val="0071482A"/>
    <w:rsid w:val="0071487E"/>
    <w:rsid w:val="007149C5"/>
    <w:rsid w:val="00714A26"/>
    <w:rsid w:val="007154C9"/>
    <w:rsid w:val="00715709"/>
    <w:rsid w:val="007159E4"/>
    <w:rsid w:val="00715B92"/>
    <w:rsid w:val="00715DCE"/>
    <w:rsid w:val="00715F3A"/>
    <w:rsid w:val="007160A0"/>
    <w:rsid w:val="007160C5"/>
    <w:rsid w:val="007160C9"/>
    <w:rsid w:val="0071618B"/>
    <w:rsid w:val="007162EC"/>
    <w:rsid w:val="00716484"/>
    <w:rsid w:val="007166B1"/>
    <w:rsid w:val="00716974"/>
    <w:rsid w:val="00716E24"/>
    <w:rsid w:val="00717337"/>
    <w:rsid w:val="0071752B"/>
    <w:rsid w:val="007177BF"/>
    <w:rsid w:val="00717825"/>
    <w:rsid w:val="00717A6C"/>
    <w:rsid w:val="00717A6E"/>
    <w:rsid w:val="00717CF9"/>
    <w:rsid w:val="00717E89"/>
    <w:rsid w:val="0072012A"/>
    <w:rsid w:val="00720206"/>
    <w:rsid w:val="00720565"/>
    <w:rsid w:val="0072059B"/>
    <w:rsid w:val="0072078F"/>
    <w:rsid w:val="00720F3D"/>
    <w:rsid w:val="00721086"/>
    <w:rsid w:val="00721D7C"/>
    <w:rsid w:val="00722031"/>
    <w:rsid w:val="007221AF"/>
    <w:rsid w:val="00722392"/>
    <w:rsid w:val="00722480"/>
    <w:rsid w:val="00722497"/>
    <w:rsid w:val="00722923"/>
    <w:rsid w:val="00722B28"/>
    <w:rsid w:val="0072355E"/>
    <w:rsid w:val="0072395D"/>
    <w:rsid w:val="00723D54"/>
    <w:rsid w:val="00724676"/>
    <w:rsid w:val="007249B9"/>
    <w:rsid w:val="00725035"/>
    <w:rsid w:val="007250D4"/>
    <w:rsid w:val="00725591"/>
    <w:rsid w:val="007260A8"/>
    <w:rsid w:val="0072629D"/>
    <w:rsid w:val="0072664E"/>
    <w:rsid w:val="007267B9"/>
    <w:rsid w:val="00726BC9"/>
    <w:rsid w:val="00727177"/>
    <w:rsid w:val="0072738B"/>
    <w:rsid w:val="007274BD"/>
    <w:rsid w:val="0072752D"/>
    <w:rsid w:val="0072757D"/>
    <w:rsid w:val="00727999"/>
    <w:rsid w:val="007279C8"/>
    <w:rsid w:val="00727CFF"/>
    <w:rsid w:val="00727ED0"/>
    <w:rsid w:val="0073001D"/>
    <w:rsid w:val="00730568"/>
    <w:rsid w:val="007305A8"/>
    <w:rsid w:val="00730CA5"/>
    <w:rsid w:val="00730DED"/>
    <w:rsid w:val="0073129F"/>
    <w:rsid w:val="00731CEB"/>
    <w:rsid w:val="00731DCB"/>
    <w:rsid w:val="0073265F"/>
    <w:rsid w:val="007330AD"/>
    <w:rsid w:val="00734228"/>
    <w:rsid w:val="0073435F"/>
    <w:rsid w:val="00734597"/>
    <w:rsid w:val="007347AF"/>
    <w:rsid w:val="00734B28"/>
    <w:rsid w:val="00734B89"/>
    <w:rsid w:val="00734BFC"/>
    <w:rsid w:val="00734F82"/>
    <w:rsid w:val="00735347"/>
    <w:rsid w:val="00735606"/>
    <w:rsid w:val="007356A2"/>
    <w:rsid w:val="007357A8"/>
    <w:rsid w:val="00735947"/>
    <w:rsid w:val="00735AA9"/>
    <w:rsid w:val="00735BAC"/>
    <w:rsid w:val="00735BD6"/>
    <w:rsid w:val="00735D7A"/>
    <w:rsid w:val="00736335"/>
    <w:rsid w:val="007363B6"/>
    <w:rsid w:val="00736616"/>
    <w:rsid w:val="00736EFD"/>
    <w:rsid w:val="00737011"/>
    <w:rsid w:val="00737797"/>
    <w:rsid w:val="00737E49"/>
    <w:rsid w:val="00740086"/>
    <w:rsid w:val="007400EE"/>
    <w:rsid w:val="0074012C"/>
    <w:rsid w:val="0074016B"/>
    <w:rsid w:val="0074019A"/>
    <w:rsid w:val="007405F6"/>
    <w:rsid w:val="00741008"/>
    <w:rsid w:val="007410B6"/>
    <w:rsid w:val="00741730"/>
    <w:rsid w:val="0074197A"/>
    <w:rsid w:val="00741D25"/>
    <w:rsid w:val="00741D5C"/>
    <w:rsid w:val="00742838"/>
    <w:rsid w:val="00742B16"/>
    <w:rsid w:val="00742BB9"/>
    <w:rsid w:val="00742C00"/>
    <w:rsid w:val="00742C31"/>
    <w:rsid w:val="007430DB"/>
    <w:rsid w:val="0074326D"/>
    <w:rsid w:val="007433BD"/>
    <w:rsid w:val="007433CE"/>
    <w:rsid w:val="007433EB"/>
    <w:rsid w:val="007440AB"/>
    <w:rsid w:val="007446F3"/>
    <w:rsid w:val="0074472A"/>
    <w:rsid w:val="00744782"/>
    <w:rsid w:val="00744A55"/>
    <w:rsid w:val="00744FD8"/>
    <w:rsid w:val="00745042"/>
    <w:rsid w:val="00745BF9"/>
    <w:rsid w:val="00745E86"/>
    <w:rsid w:val="00746385"/>
    <w:rsid w:val="00746B09"/>
    <w:rsid w:val="00746E71"/>
    <w:rsid w:val="00746FF0"/>
    <w:rsid w:val="00747275"/>
    <w:rsid w:val="00747E68"/>
    <w:rsid w:val="00747FB2"/>
    <w:rsid w:val="00747FD8"/>
    <w:rsid w:val="0075023E"/>
    <w:rsid w:val="007504F2"/>
    <w:rsid w:val="00750648"/>
    <w:rsid w:val="007514B4"/>
    <w:rsid w:val="00751CEF"/>
    <w:rsid w:val="00752192"/>
    <w:rsid w:val="0075228E"/>
    <w:rsid w:val="00752532"/>
    <w:rsid w:val="0075267C"/>
    <w:rsid w:val="00752A7C"/>
    <w:rsid w:val="00752C4B"/>
    <w:rsid w:val="00752CBA"/>
    <w:rsid w:val="00752D6E"/>
    <w:rsid w:val="007535D8"/>
    <w:rsid w:val="007535FB"/>
    <w:rsid w:val="007536AA"/>
    <w:rsid w:val="00753749"/>
    <w:rsid w:val="00753780"/>
    <w:rsid w:val="007540E4"/>
    <w:rsid w:val="0075414F"/>
    <w:rsid w:val="007544E1"/>
    <w:rsid w:val="00754ED4"/>
    <w:rsid w:val="00754EE7"/>
    <w:rsid w:val="00755AF7"/>
    <w:rsid w:val="00755DB8"/>
    <w:rsid w:val="00755DF2"/>
    <w:rsid w:val="007565D0"/>
    <w:rsid w:val="00756FDE"/>
    <w:rsid w:val="00757048"/>
    <w:rsid w:val="0075746B"/>
    <w:rsid w:val="007579CE"/>
    <w:rsid w:val="00757DC5"/>
    <w:rsid w:val="00757FDE"/>
    <w:rsid w:val="00760869"/>
    <w:rsid w:val="007610EE"/>
    <w:rsid w:val="00761329"/>
    <w:rsid w:val="00761532"/>
    <w:rsid w:val="00761541"/>
    <w:rsid w:val="007619D8"/>
    <w:rsid w:val="00761CBD"/>
    <w:rsid w:val="00761E00"/>
    <w:rsid w:val="00762100"/>
    <w:rsid w:val="0076245A"/>
    <w:rsid w:val="00762AB4"/>
    <w:rsid w:val="00762D75"/>
    <w:rsid w:val="00762ED3"/>
    <w:rsid w:val="00763874"/>
    <w:rsid w:val="00763AD5"/>
    <w:rsid w:val="00763C28"/>
    <w:rsid w:val="00763FE9"/>
    <w:rsid w:val="00764ADA"/>
    <w:rsid w:val="0076513F"/>
    <w:rsid w:val="007654FA"/>
    <w:rsid w:val="00765662"/>
    <w:rsid w:val="00765B4B"/>
    <w:rsid w:val="00765D4A"/>
    <w:rsid w:val="00766359"/>
    <w:rsid w:val="007664FC"/>
    <w:rsid w:val="00766A3A"/>
    <w:rsid w:val="00766DE7"/>
    <w:rsid w:val="00766EA4"/>
    <w:rsid w:val="00767212"/>
    <w:rsid w:val="007673AC"/>
    <w:rsid w:val="0076778C"/>
    <w:rsid w:val="00767EE0"/>
    <w:rsid w:val="00767EFA"/>
    <w:rsid w:val="00770330"/>
    <w:rsid w:val="00770478"/>
    <w:rsid w:val="00770599"/>
    <w:rsid w:val="00770F70"/>
    <w:rsid w:val="00771FC4"/>
    <w:rsid w:val="007720C4"/>
    <w:rsid w:val="00772585"/>
    <w:rsid w:val="0077266A"/>
    <w:rsid w:val="0077295D"/>
    <w:rsid w:val="00772E58"/>
    <w:rsid w:val="00773009"/>
    <w:rsid w:val="00773033"/>
    <w:rsid w:val="007739B4"/>
    <w:rsid w:val="00773FE4"/>
    <w:rsid w:val="007745A6"/>
    <w:rsid w:val="00774946"/>
    <w:rsid w:val="007757FE"/>
    <w:rsid w:val="007768B2"/>
    <w:rsid w:val="00776FB5"/>
    <w:rsid w:val="007774A5"/>
    <w:rsid w:val="00777623"/>
    <w:rsid w:val="0077777B"/>
    <w:rsid w:val="007779C6"/>
    <w:rsid w:val="00777EC4"/>
    <w:rsid w:val="00780BB6"/>
    <w:rsid w:val="00780C8C"/>
    <w:rsid w:val="00780D42"/>
    <w:rsid w:val="00780F29"/>
    <w:rsid w:val="0078151F"/>
    <w:rsid w:val="007818BD"/>
    <w:rsid w:val="00781AEB"/>
    <w:rsid w:val="00781B6E"/>
    <w:rsid w:val="00781D5A"/>
    <w:rsid w:val="00781FEF"/>
    <w:rsid w:val="00782246"/>
    <w:rsid w:val="007822B7"/>
    <w:rsid w:val="007824E9"/>
    <w:rsid w:val="00782714"/>
    <w:rsid w:val="00782FC7"/>
    <w:rsid w:val="00784253"/>
    <w:rsid w:val="00784507"/>
    <w:rsid w:val="00784C95"/>
    <w:rsid w:val="00786848"/>
    <w:rsid w:val="00787767"/>
    <w:rsid w:val="0078783E"/>
    <w:rsid w:val="007902F5"/>
    <w:rsid w:val="007907AB"/>
    <w:rsid w:val="00790BE0"/>
    <w:rsid w:val="007915A8"/>
    <w:rsid w:val="0079163F"/>
    <w:rsid w:val="007918A3"/>
    <w:rsid w:val="00791BCB"/>
    <w:rsid w:val="00791F77"/>
    <w:rsid w:val="007935BD"/>
    <w:rsid w:val="007939E3"/>
    <w:rsid w:val="00793C24"/>
    <w:rsid w:val="00793E25"/>
    <w:rsid w:val="00793E98"/>
    <w:rsid w:val="0079426E"/>
    <w:rsid w:val="00794664"/>
    <w:rsid w:val="00794F71"/>
    <w:rsid w:val="00794F77"/>
    <w:rsid w:val="007951A9"/>
    <w:rsid w:val="007955B3"/>
    <w:rsid w:val="007957D5"/>
    <w:rsid w:val="00795C11"/>
    <w:rsid w:val="007963BC"/>
    <w:rsid w:val="00796DF8"/>
    <w:rsid w:val="007976CC"/>
    <w:rsid w:val="007A01DA"/>
    <w:rsid w:val="007A193F"/>
    <w:rsid w:val="007A1C68"/>
    <w:rsid w:val="007A1EA1"/>
    <w:rsid w:val="007A2555"/>
    <w:rsid w:val="007A260C"/>
    <w:rsid w:val="007A33F0"/>
    <w:rsid w:val="007A346F"/>
    <w:rsid w:val="007A34BE"/>
    <w:rsid w:val="007A3EA6"/>
    <w:rsid w:val="007A42D9"/>
    <w:rsid w:val="007A46A4"/>
    <w:rsid w:val="007A4CA5"/>
    <w:rsid w:val="007A5413"/>
    <w:rsid w:val="007A56E8"/>
    <w:rsid w:val="007A5764"/>
    <w:rsid w:val="007A5DB5"/>
    <w:rsid w:val="007A5E47"/>
    <w:rsid w:val="007A6085"/>
    <w:rsid w:val="007A667D"/>
    <w:rsid w:val="007A6DC4"/>
    <w:rsid w:val="007A6EC0"/>
    <w:rsid w:val="007A7E23"/>
    <w:rsid w:val="007B0127"/>
    <w:rsid w:val="007B07EC"/>
    <w:rsid w:val="007B1303"/>
    <w:rsid w:val="007B1AA9"/>
    <w:rsid w:val="007B1D54"/>
    <w:rsid w:val="007B1EA2"/>
    <w:rsid w:val="007B22AF"/>
    <w:rsid w:val="007B22E7"/>
    <w:rsid w:val="007B2AFC"/>
    <w:rsid w:val="007B2B50"/>
    <w:rsid w:val="007B2ED7"/>
    <w:rsid w:val="007B31FC"/>
    <w:rsid w:val="007B352C"/>
    <w:rsid w:val="007B44F5"/>
    <w:rsid w:val="007B47BA"/>
    <w:rsid w:val="007B4BED"/>
    <w:rsid w:val="007B4EDA"/>
    <w:rsid w:val="007B54EC"/>
    <w:rsid w:val="007B58E0"/>
    <w:rsid w:val="007B597E"/>
    <w:rsid w:val="007B5CDC"/>
    <w:rsid w:val="007B60F0"/>
    <w:rsid w:val="007B6500"/>
    <w:rsid w:val="007B6A5C"/>
    <w:rsid w:val="007B6A90"/>
    <w:rsid w:val="007B7275"/>
    <w:rsid w:val="007B7503"/>
    <w:rsid w:val="007B7948"/>
    <w:rsid w:val="007B7B96"/>
    <w:rsid w:val="007B7E7B"/>
    <w:rsid w:val="007C012C"/>
    <w:rsid w:val="007C04A9"/>
    <w:rsid w:val="007C066B"/>
    <w:rsid w:val="007C08C7"/>
    <w:rsid w:val="007C0A5C"/>
    <w:rsid w:val="007C0E02"/>
    <w:rsid w:val="007C1002"/>
    <w:rsid w:val="007C1317"/>
    <w:rsid w:val="007C145A"/>
    <w:rsid w:val="007C2E19"/>
    <w:rsid w:val="007C2ED8"/>
    <w:rsid w:val="007C392D"/>
    <w:rsid w:val="007C397E"/>
    <w:rsid w:val="007C3D9D"/>
    <w:rsid w:val="007C3FAC"/>
    <w:rsid w:val="007C42BA"/>
    <w:rsid w:val="007C42CF"/>
    <w:rsid w:val="007C4F38"/>
    <w:rsid w:val="007C507C"/>
    <w:rsid w:val="007C531B"/>
    <w:rsid w:val="007C55AF"/>
    <w:rsid w:val="007C57B0"/>
    <w:rsid w:val="007C57E8"/>
    <w:rsid w:val="007C5922"/>
    <w:rsid w:val="007C5A2F"/>
    <w:rsid w:val="007C5D55"/>
    <w:rsid w:val="007C5F55"/>
    <w:rsid w:val="007C6265"/>
    <w:rsid w:val="007C6362"/>
    <w:rsid w:val="007C66B5"/>
    <w:rsid w:val="007C70C6"/>
    <w:rsid w:val="007C71C1"/>
    <w:rsid w:val="007C754F"/>
    <w:rsid w:val="007C768A"/>
    <w:rsid w:val="007C7890"/>
    <w:rsid w:val="007C7F98"/>
    <w:rsid w:val="007D021B"/>
    <w:rsid w:val="007D03C0"/>
    <w:rsid w:val="007D04B9"/>
    <w:rsid w:val="007D05D2"/>
    <w:rsid w:val="007D0A2C"/>
    <w:rsid w:val="007D10E6"/>
    <w:rsid w:val="007D1198"/>
    <w:rsid w:val="007D15C9"/>
    <w:rsid w:val="007D160D"/>
    <w:rsid w:val="007D17C8"/>
    <w:rsid w:val="007D2623"/>
    <w:rsid w:val="007D2E5F"/>
    <w:rsid w:val="007D2ED6"/>
    <w:rsid w:val="007D3882"/>
    <w:rsid w:val="007D3A0D"/>
    <w:rsid w:val="007D3FC1"/>
    <w:rsid w:val="007D42CE"/>
    <w:rsid w:val="007D5476"/>
    <w:rsid w:val="007D554E"/>
    <w:rsid w:val="007D5A57"/>
    <w:rsid w:val="007D5F74"/>
    <w:rsid w:val="007D6468"/>
    <w:rsid w:val="007E0282"/>
    <w:rsid w:val="007E06EB"/>
    <w:rsid w:val="007E0B68"/>
    <w:rsid w:val="007E1C38"/>
    <w:rsid w:val="007E1E19"/>
    <w:rsid w:val="007E1FDC"/>
    <w:rsid w:val="007E2036"/>
    <w:rsid w:val="007E2060"/>
    <w:rsid w:val="007E20F0"/>
    <w:rsid w:val="007E21C5"/>
    <w:rsid w:val="007E2421"/>
    <w:rsid w:val="007E2807"/>
    <w:rsid w:val="007E35B7"/>
    <w:rsid w:val="007E3EE8"/>
    <w:rsid w:val="007E4010"/>
    <w:rsid w:val="007E46AC"/>
    <w:rsid w:val="007E48BD"/>
    <w:rsid w:val="007E4BDE"/>
    <w:rsid w:val="007E4D9B"/>
    <w:rsid w:val="007E54ED"/>
    <w:rsid w:val="007E6298"/>
    <w:rsid w:val="007E6734"/>
    <w:rsid w:val="007E6AF8"/>
    <w:rsid w:val="007E6D7B"/>
    <w:rsid w:val="007E6DAE"/>
    <w:rsid w:val="007E6E8F"/>
    <w:rsid w:val="007E6ECA"/>
    <w:rsid w:val="007E706D"/>
    <w:rsid w:val="007E7274"/>
    <w:rsid w:val="007F03AE"/>
    <w:rsid w:val="007F0D1A"/>
    <w:rsid w:val="007F0D56"/>
    <w:rsid w:val="007F12A1"/>
    <w:rsid w:val="007F1589"/>
    <w:rsid w:val="007F17B9"/>
    <w:rsid w:val="007F1ADD"/>
    <w:rsid w:val="007F2291"/>
    <w:rsid w:val="007F2448"/>
    <w:rsid w:val="007F2518"/>
    <w:rsid w:val="007F2B49"/>
    <w:rsid w:val="007F3072"/>
    <w:rsid w:val="007F311B"/>
    <w:rsid w:val="007F348D"/>
    <w:rsid w:val="007F4732"/>
    <w:rsid w:val="007F4AC9"/>
    <w:rsid w:val="007F4C93"/>
    <w:rsid w:val="007F4EBF"/>
    <w:rsid w:val="007F531C"/>
    <w:rsid w:val="007F5493"/>
    <w:rsid w:val="007F565B"/>
    <w:rsid w:val="007F583E"/>
    <w:rsid w:val="007F5CF4"/>
    <w:rsid w:val="007F5EA3"/>
    <w:rsid w:val="007F5EE5"/>
    <w:rsid w:val="007F5F67"/>
    <w:rsid w:val="007F5FB8"/>
    <w:rsid w:val="007F6800"/>
    <w:rsid w:val="007F6B07"/>
    <w:rsid w:val="007F716A"/>
    <w:rsid w:val="00800059"/>
    <w:rsid w:val="008002F5"/>
    <w:rsid w:val="008004A4"/>
    <w:rsid w:val="008006B1"/>
    <w:rsid w:val="00800754"/>
    <w:rsid w:val="00800C68"/>
    <w:rsid w:val="00800EE0"/>
    <w:rsid w:val="00800F35"/>
    <w:rsid w:val="008012BC"/>
    <w:rsid w:val="0080165C"/>
    <w:rsid w:val="00801EA7"/>
    <w:rsid w:val="00801F1A"/>
    <w:rsid w:val="00801F61"/>
    <w:rsid w:val="00802565"/>
    <w:rsid w:val="00802595"/>
    <w:rsid w:val="00802737"/>
    <w:rsid w:val="0080284A"/>
    <w:rsid w:val="00802879"/>
    <w:rsid w:val="00802D6E"/>
    <w:rsid w:val="00802D79"/>
    <w:rsid w:val="00802E3F"/>
    <w:rsid w:val="00802F1B"/>
    <w:rsid w:val="00802F8B"/>
    <w:rsid w:val="00803073"/>
    <w:rsid w:val="008037BB"/>
    <w:rsid w:val="00803EA9"/>
    <w:rsid w:val="00803FF2"/>
    <w:rsid w:val="008041B4"/>
    <w:rsid w:val="0080457C"/>
    <w:rsid w:val="0080470A"/>
    <w:rsid w:val="00804885"/>
    <w:rsid w:val="00805517"/>
    <w:rsid w:val="008056B7"/>
    <w:rsid w:val="00805BDC"/>
    <w:rsid w:val="008060BE"/>
    <w:rsid w:val="00806276"/>
    <w:rsid w:val="008068DD"/>
    <w:rsid w:val="0080722E"/>
    <w:rsid w:val="00807403"/>
    <w:rsid w:val="00807726"/>
    <w:rsid w:val="00807ABF"/>
    <w:rsid w:val="00810055"/>
    <w:rsid w:val="0081089A"/>
    <w:rsid w:val="008109B9"/>
    <w:rsid w:val="00810BB7"/>
    <w:rsid w:val="0081102F"/>
    <w:rsid w:val="00811210"/>
    <w:rsid w:val="00811BB7"/>
    <w:rsid w:val="00811E09"/>
    <w:rsid w:val="00811EDC"/>
    <w:rsid w:val="00812809"/>
    <w:rsid w:val="00812B45"/>
    <w:rsid w:val="00812BA6"/>
    <w:rsid w:val="00813394"/>
    <w:rsid w:val="00813561"/>
    <w:rsid w:val="0081375E"/>
    <w:rsid w:val="00813803"/>
    <w:rsid w:val="00813D75"/>
    <w:rsid w:val="00813DC6"/>
    <w:rsid w:val="00814119"/>
    <w:rsid w:val="00815636"/>
    <w:rsid w:val="0081583F"/>
    <w:rsid w:val="00815F25"/>
    <w:rsid w:val="008161BA"/>
    <w:rsid w:val="00816662"/>
    <w:rsid w:val="00816728"/>
    <w:rsid w:val="00816965"/>
    <w:rsid w:val="00816AC7"/>
    <w:rsid w:val="00816C73"/>
    <w:rsid w:val="008172D2"/>
    <w:rsid w:val="00817723"/>
    <w:rsid w:val="0082037B"/>
    <w:rsid w:val="0082064D"/>
    <w:rsid w:val="00820A02"/>
    <w:rsid w:val="00820D9E"/>
    <w:rsid w:val="00820DE0"/>
    <w:rsid w:val="00820E08"/>
    <w:rsid w:val="00821128"/>
    <w:rsid w:val="00821294"/>
    <w:rsid w:val="00821950"/>
    <w:rsid w:val="00821AA0"/>
    <w:rsid w:val="00821BCD"/>
    <w:rsid w:val="00821D54"/>
    <w:rsid w:val="00821D64"/>
    <w:rsid w:val="008224F7"/>
    <w:rsid w:val="00822CBF"/>
    <w:rsid w:val="00822E55"/>
    <w:rsid w:val="00822F91"/>
    <w:rsid w:val="00823163"/>
    <w:rsid w:val="00823CB1"/>
    <w:rsid w:val="00823D78"/>
    <w:rsid w:val="00823DB3"/>
    <w:rsid w:val="00823DFE"/>
    <w:rsid w:val="00824CC7"/>
    <w:rsid w:val="00825071"/>
    <w:rsid w:val="00825730"/>
    <w:rsid w:val="00826488"/>
    <w:rsid w:val="00826711"/>
    <w:rsid w:val="00826729"/>
    <w:rsid w:val="00826A39"/>
    <w:rsid w:val="00826A3E"/>
    <w:rsid w:val="00826B42"/>
    <w:rsid w:val="00826BDA"/>
    <w:rsid w:val="00826E77"/>
    <w:rsid w:val="0082709B"/>
    <w:rsid w:val="008270B2"/>
    <w:rsid w:val="00830074"/>
    <w:rsid w:val="008305DB"/>
    <w:rsid w:val="0083073F"/>
    <w:rsid w:val="0083078F"/>
    <w:rsid w:val="00830986"/>
    <w:rsid w:val="00830CAC"/>
    <w:rsid w:val="00831664"/>
    <w:rsid w:val="00831752"/>
    <w:rsid w:val="00831767"/>
    <w:rsid w:val="00832043"/>
    <w:rsid w:val="008320C5"/>
    <w:rsid w:val="00832745"/>
    <w:rsid w:val="00832D73"/>
    <w:rsid w:val="0083327A"/>
    <w:rsid w:val="00833E04"/>
    <w:rsid w:val="00834126"/>
    <w:rsid w:val="008346BC"/>
    <w:rsid w:val="00834A61"/>
    <w:rsid w:val="00834ACB"/>
    <w:rsid w:val="00834B9F"/>
    <w:rsid w:val="00834D27"/>
    <w:rsid w:val="00835100"/>
    <w:rsid w:val="0083557C"/>
    <w:rsid w:val="00835E25"/>
    <w:rsid w:val="008363A4"/>
    <w:rsid w:val="008366F2"/>
    <w:rsid w:val="008368DB"/>
    <w:rsid w:val="00836D94"/>
    <w:rsid w:val="00837D8C"/>
    <w:rsid w:val="0084089D"/>
    <w:rsid w:val="00840D67"/>
    <w:rsid w:val="00841448"/>
    <w:rsid w:val="0084149B"/>
    <w:rsid w:val="00841CF5"/>
    <w:rsid w:val="00841D5D"/>
    <w:rsid w:val="008421CA"/>
    <w:rsid w:val="008421EC"/>
    <w:rsid w:val="00842812"/>
    <w:rsid w:val="0084293A"/>
    <w:rsid w:val="00842B89"/>
    <w:rsid w:val="00842CA0"/>
    <w:rsid w:val="00842E9E"/>
    <w:rsid w:val="00842FD4"/>
    <w:rsid w:val="0084346F"/>
    <w:rsid w:val="008438EF"/>
    <w:rsid w:val="00843BDD"/>
    <w:rsid w:val="00843DD5"/>
    <w:rsid w:val="00843DE0"/>
    <w:rsid w:val="00843F5B"/>
    <w:rsid w:val="008448AA"/>
    <w:rsid w:val="00844D69"/>
    <w:rsid w:val="008450FE"/>
    <w:rsid w:val="00845369"/>
    <w:rsid w:val="008453E0"/>
    <w:rsid w:val="008455A0"/>
    <w:rsid w:val="008455B8"/>
    <w:rsid w:val="00845D45"/>
    <w:rsid w:val="00846434"/>
    <w:rsid w:val="00846B76"/>
    <w:rsid w:val="00846C88"/>
    <w:rsid w:val="00846DF7"/>
    <w:rsid w:val="008470A3"/>
    <w:rsid w:val="0084748F"/>
    <w:rsid w:val="00847ADC"/>
    <w:rsid w:val="008505BB"/>
    <w:rsid w:val="0085061C"/>
    <w:rsid w:val="00851001"/>
    <w:rsid w:val="00851224"/>
    <w:rsid w:val="0085130D"/>
    <w:rsid w:val="00851339"/>
    <w:rsid w:val="0085191A"/>
    <w:rsid w:val="00851F24"/>
    <w:rsid w:val="00852282"/>
    <w:rsid w:val="008527C5"/>
    <w:rsid w:val="00852A1E"/>
    <w:rsid w:val="00852B21"/>
    <w:rsid w:val="008530F3"/>
    <w:rsid w:val="008531A3"/>
    <w:rsid w:val="00853C87"/>
    <w:rsid w:val="00853CC2"/>
    <w:rsid w:val="00855697"/>
    <w:rsid w:val="00855D5B"/>
    <w:rsid w:val="008561FD"/>
    <w:rsid w:val="00856BD1"/>
    <w:rsid w:val="00856DE6"/>
    <w:rsid w:val="008574EC"/>
    <w:rsid w:val="00857DA2"/>
    <w:rsid w:val="00860827"/>
    <w:rsid w:val="008608A2"/>
    <w:rsid w:val="0086126A"/>
    <w:rsid w:val="008615B5"/>
    <w:rsid w:val="00861C7B"/>
    <w:rsid w:val="00861D28"/>
    <w:rsid w:val="00861F49"/>
    <w:rsid w:val="00861FFD"/>
    <w:rsid w:val="0086248C"/>
    <w:rsid w:val="008628BC"/>
    <w:rsid w:val="00862C9D"/>
    <w:rsid w:val="00863282"/>
    <w:rsid w:val="008632DD"/>
    <w:rsid w:val="0086335F"/>
    <w:rsid w:val="0086355E"/>
    <w:rsid w:val="0086360A"/>
    <w:rsid w:val="00863AA7"/>
    <w:rsid w:val="00863F74"/>
    <w:rsid w:val="00864E2F"/>
    <w:rsid w:val="00864F43"/>
    <w:rsid w:val="0086509A"/>
    <w:rsid w:val="0086515C"/>
    <w:rsid w:val="0086521F"/>
    <w:rsid w:val="0086570D"/>
    <w:rsid w:val="0086619A"/>
    <w:rsid w:val="0086648B"/>
    <w:rsid w:val="00866DA9"/>
    <w:rsid w:val="00866F7D"/>
    <w:rsid w:val="00866FD7"/>
    <w:rsid w:val="008675B8"/>
    <w:rsid w:val="0086765E"/>
    <w:rsid w:val="008677EC"/>
    <w:rsid w:val="00870265"/>
    <w:rsid w:val="00871650"/>
    <w:rsid w:val="0087182E"/>
    <w:rsid w:val="008718F6"/>
    <w:rsid w:val="00871B34"/>
    <w:rsid w:val="00871E83"/>
    <w:rsid w:val="00872057"/>
    <w:rsid w:val="00872213"/>
    <w:rsid w:val="0087283D"/>
    <w:rsid w:val="008729D1"/>
    <w:rsid w:val="00872B90"/>
    <w:rsid w:val="00872C2D"/>
    <w:rsid w:val="00872F91"/>
    <w:rsid w:val="0087331A"/>
    <w:rsid w:val="0087355B"/>
    <w:rsid w:val="008736EF"/>
    <w:rsid w:val="008737C9"/>
    <w:rsid w:val="008737CC"/>
    <w:rsid w:val="008737F6"/>
    <w:rsid w:val="0087383F"/>
    <w:rsid w:val="00873C78"/>
    <w:rsid w:val="00873C92"/>
    <w:rsid w:val="00873F73"/>
    <w:rsid w:val="00874253"/>
    <w:rsid w:val="008743DB"/>
    <w:rsid w:val="00874401"/>
    <w:rsid w:val="00874483"/>
    <w:rsid w:val="008744D2"/>
    <w:rsid w:val="00874B38"/>
    <w:rsid w:val="008752CF"/>
    <w:rsid w:val="008756FA"/>
    <w:rsid w:val="00875C7A"/>
    <w:rsid w:val="00875DFC"/>
    <w:rsid w:val="00876991"/>
    <w:rsid w:val="008769A1"/>
    <w:rsid w:val="00876F14"/>
    <w:rsid w:val="008770D9"/>
    <w:rsid w:val="008772D9"/>
    <w:rsid w:val="00877F74"/>
    <w:rsid w:val="00880D1D"/>
    <w:rsid w:val="00881B34"/>
    <w:rsid w:val="00881BC3"/>
    <w:rsid w:val="00881C1E"/>
    <w:rsid w:val="0088260B"/>
    <w:rsid w:val="00882921"/>
    <w:rsid w:val="00882A43"/>
    <w:rsid w:val="00882C6E"/>
    <w:rsid w:val="00882F39"/>
    <w:rsid w:val="00882FF1"/>
    <w:rsid w:val="00883560"/>
    <w:rsid w:val="00883817"/>
    <w:rsid w:val="0088387A"/>
    <w:rsid w:val="00883ED8"/>
    <w:rsid w:val="00883EE2"/>
    <w:rsid w:val="00883F1F"/>
    <w:rsid w:val="00884CB2"/>
    <w:rsid w:val="00885BA0"/>
    <w:rsid w:val="00885C81"/>
    <w:rsid w:val="00885E16"/>
    <w:rsid w:val="00885E78"/>
    <w:rsid w:val="008865AD"/>
    <w:rsid w:val="00886873"/>
    <w:rsid w:val="0088693A"/>
    <w:rsid w:val="00886C9D"/>
    <w:rsid w:val="00886CB7"/>
    <w:rsid w:val="00886D19"/>
    <w:rsid w:val="00886E7B"/>
    <w:rsid w:val="00886FE4"/>
    <w:rsid w:val="008877E8"/>
    <w:rsid w:val="008879D1"/>
    <w:rsid w:val="00887C41"/>
    <w:rsid w:val="00887F1E"/>
    <w:rsid w:val="008903E8"/>
    <w:rsid w:val="00890434"/>
    <w:rsid w:val="00890539"/>
    <w:rsid w:val="00890AEE"/>
    <w:rsid w:val="00890C1D"/>
    <w:rsid w:val="00890FB0"/>
    <w:rsid w:val="00891D7C"/>
    <w:rsid w:val="00891DE3"/>
    <w:rsid w:val="00891E4B"/>
    <w:rsid w:val="0089218F"/>
    <w:rsid w:val="00892525"/>
    <w:rsid w:val="00892C97"/>
    <w:rsid w:val="00893072"/>
    <w:rsid w:val="00893350"/>
    <w:rsid w:val="00893D0F"/>
    <w:rsid w:val="00893D18"/>
    <w:rsid w:val="00893F5C"/>
    <w:rsid w:val="008940BB"/>
    <w:rsid w:val="0089420E"/>
    <w:rsid w:val="008947B2"/>
    <w:rsid w:val="00895081"/>
    <w:rsid w:val="008950B6"/>
    <w:rsid w:val="00895D84"/>
    <w:rsid w:val="008961F8"/>
    <w:rsid w:val="0089678B"/>
    <w:rsid w:val="00896A63"/>
    <w:rsid w:val="0089730E"/>
    <w:rsid w:val="00897B68"/>
    <w:rsid w:val="00897F0E"/>
    <w:rsid w:val="008A03E5"/>
    <w:rsid w:val="008A0438"/>
    <w:rsid w:val="008A05BB"/>
    <w:rsid w:val="008A0897"/>
    <w:rsid w:val="008A0E43"/>
    <w:rsid w:val="008A0F50"/>
    <w:rsid w:val="008A12F7"/>
    <w:rsid w:val="008A161A"/>
    <w:rsid w:val="008A1639"/>
    <w:rsid w:val="008A169A"/>
    <w:rsid w:val="008A184C"/>
    <w:rsid w:val="008A1AC1"/>
    <w:rsid w:val="008A1C73"/>
    <w:rsid w:val="008A1EF8"/>
    <w:rsid w:val="008A22CF"/>
    <w:rsid w:val="008A2FD5"/>
    <w:rsid w:val="008A3248"/>
    <w:rsid w:val="008A37BA"/>
    <w:rsid w:val="008A3BC4"/>
    <w:rsid w:val="008A3C86"/>
    <w:rsid w:val="008A4047"/>
    <w:rsid w:val="008A408A"/>
    <w:rsid w:val="008A4240"/>
    <w:rsid w:val="008A446F"/>
    <w:rsid w:val="008A469D"/>
    <w:rsid w:val="008A48D9"/>
    <w:rsid w:val="008A4A9A"/>
    <w:rsid w:val="008A4EA2"/>
    <w:rsid w:val="008A5135"/>
    <w:rsid w:val="008A5433"/>
    <w:rsid w:val="008A57C2"/>
    <w:rsid w:val="008A5F55"/>
    <w:rsid w:val="008A6347"/>
    <w:rsid w:val="008A639E"/>
    <w:rsid w:val="008A64FF"/>
    <w:rsid w:val="008A6955"/>
    <w:rsid w:val="008A7096"/>
    <w:rsid w:val="008A71C0"/>
    <w:rsid w:val="008A7255"/>
    <w:rsid w:val="008A759B"/>
    <w:rsid w:val="008A7830"/>
    <w:rsid w:val="008B0037"/>
    <w:rsid w:val="008B03C0"/>
    <w:rsid w:val="008B0449"/>
    <w:rsid w:val="008B1056"/>
    <w:rsid w:val="008B1487"/>
    <w:rsid w:val="008B1BD9"/>
    <w:rsid w:val="008B1D1B"/>
    <w:rsid w:val="008B1DDF"/>
    <w:rsid w:val="008B26ED"/>
    <w:rsid w:val="008B27F4"/>
    <w:rsid w:val="008B2C15"/>
    <w:rsid w:val="008B2C92"/>
    <w:rsid w:val="008B2CBE"/>
    <w:rsid w:val="008B3742"/>
    <w:rsid w:val="008B3767"/>
    <w:rsid w:val="008B386B"/>
    <w:rsid w:val="008B39FC"/>
    <w:rsid w:val="008B4529"/>
    <w:rsid w:val="008B4948"/>
    <w:rsid w:val="008B4AD4"/>
    <w:rsid w:val="008B4DD2"/>
    <w:rsid w:val="008B5570"/>
    <w:rsid w:val="008B5A9B"/>
    <w:rsid w:val="008B5AF3"/>
    <w:rsid w:val="008B6011"/>
    <w:rsid w:val="008B6ADE"/>
    <w:rsid w:val="008B6E28"/>
    <w:rsid w:val="008B71DB"/>
    <w:rsid w:val="008C043B"/>
    <w:rsid w:val="008C04E7"/>
    <w:rsid w:val="008C0528"/>
    <w:rsid w:val="008C056F"/>
    <w:rsid w:val="008C06D9"/>
    <w:rsid w:val="008C0DF8"/>
    <w:rsid w:val="008C0F59"/>
    <w:rsid w:val="008C0F5D"/>
    <w:rsid w:val="008C102A"/>
    <w:rsid w:val="008C124F"/>
    <w:rsid w:val="008C13A6"/>
    <w:rsid w:val="008C15A7"/>
    <w:rsid w:val="008C1902"/>
    <w:rsid w:val="008C1F94"/>
    <w:rsid w:val="008C264C"/>
    <w:rsid w:val="008C28BF"/>
    <w:rsid w:val="008C308C"/>
    <w:rsid w:val="008C3488"/>
    <w:rsid w:val="008C3913"/>
    <w:rsid w:val="008C399D"/>
    <w:rsid w:val="008C3BC1"/>
    <w:rsid w:val="008C3D47"/>
    <w:rsid w:val="008C4507"/>
    <w:rsid w:val="008C4835"/>
    <w:rsid w:val="008C4B4D"/>
    <w:rsid w:val="008C4F75"/>
    <w:rsid w:val="008C55B8"/>
    <w:rsid w:val="008C59DD"/>
    <w:rsid w:val="008C5A81"/>
    <w:rsid w:val="008C609E"/>
    <w:rsid w:val="008C61D8"/>
    <w:rsid w:val="008C637C"/>
    <w:rsid w:val="008C63FF"/>
    <w:rsid w:val="008C65D4"/>
    <w:rsid w:val="008C6E70"/>
    <w:rsid w:val="008D017E"/>
    <w:rsid w:val="008D02F0"/>
    <w:rsid w:val="008D09AA"/>
    <w:rsid w:val="008D1431"/>
    <w:rsid w:val="008D1D15"/>
    <w:rsid w:val="008D21F1"/>
    <w:rsid w:val="008D250C"/>
    <w:rsid w:val="008D28A1"/>
    <w:rsid w:val="008D2DD9"/>
    <w:rsid w:val="008D3062"/>
    <w:rsid w:val="008D3614"/>
    <w:rsid w:val="008D39FE"/>
    <w:rsid w:val="008D3A40"/>
    <w:rsid w:val="008D3AF3"/>
    <w:rsid w:val="008D3F42"/>
    <w:rsid w:val="008D4076"/>
    <w:rsid w:val="008D430A"/>
    <w:rsid w:val="008D4483"/>
    <w:rsid w:val="008D4557"/>
    <w:rsid w:val="008D4642"/>
    <w:rsid w:val="008D49DF"/>
    <w:rsid w:val="008D49F3"/>
    <w:rsid w:val="008D4B36"/>
    <w:rsid w:val="008D4F7A"/>
    <w:rsid w:val="008D57EE"/>
    <w:rsid w:val="008D5D4C"/>
    <w:rsid w:val="008D61E4"/>
    <w:rsid w:val="008D6642"/>
    <w:rsid w:val="008D6A04"/>
    <w:rsid w:val="008D6DF5"/>
    <w:rsid w:val="008D72ED"/>
    <w:rsid w:val="008E0485"/>
    <w:rsid w:val="008E06B2"/>
    <w:rsid w:val="008E1B69"/>
    <w:rsid w:val="008E2110"/>
    <w:rsid w:val="008E2481"/>
    <w:rsid w:val="008E24CD"/>
    <w:rsid w:val="008E2668"/>
    <w:rsid w:val="008E28DC"/>
    <w:rsid w:val="008E2CA8"/>
    <w:rsid w:val="008E2CE9"/>
    <w:rsid w:val="008E2F3C"/>
    <w:rsid w:val="008E328E"/>
    <w:rsid w:val="008E35B2"/>
    <w:rsid w:val="008E3B91"/>
    <w:rsid w:val="008E3DDA"/>
    <w:rsid w:val="008E3F77"/>
    <w:rsid w:val="008E41D1"/>
    <w:rsid w:val="008E433E"/>
    <w:rsid w:val="008E4A21"/>
    <w:rsid w:val="008E4FCB"/>
    <w:rsid w:val="008E5171"/>
    <w:rsid w:val="008E52D8"/>
    <w:rsid w:val="008E52EA"/>
    <w:rsid w:val="008E5471"/>
    <w:rsid w:val="008E58EF"/>
    <w:rsid w:val="008E5E7E"/>
    <w:rsid w:val="008E6260"/>
    <w:rsid w:val="008E62D6"/>
    <w:rsid w:val="008E67EE"/>
    <w:rsid w:val="008E6B9F"/>
    <w:rsid w:val="008E6D35"/>
    <w:rsid w:val="008E7029"/>
    <w:rsid w:val="008E734F"/>
    <w:rsid w:val="008E7C76"/>
    <w:rsid w:val="008F01A0"/>
    <w:rsid w:val="008F0292"/>
    <w:rsid w:val="008F0BE4"/>
    <w:rsid w:val="008F116A"/>
    <w:rsid w:val="008F1ACA"/>
    <w:rsid w:val="008F1E02"/>
    <w:rsid w:val="008F1F01"/>
    <w:rsid w:val="008F2443"/>
    <w:rsid w:val="008F2695"/>
    <w:rsid w:val="008F27A8"/>
    <w:rsid w:val="008F2820"/>
    <w:rsid w:val="008F3C5B"/>
    <w:rsid w:val="008F3CB4"/>
    <w:rsid w:val="008F3F56"/>
    <w:rsid w:val="008F4451"/>
    <w:rsid w:val="008F47A3"/>
    <w:rsid w:val="008F4AE9"/>
    <w:rsid w:val="008F4D70"/>
    <w:rsid w:val="008F5255"/>
    <w:rsid w:val="008F5DF6"/>
    <w:rsid w:val="008F5F59"/>
    <w:rsid w:val="008F5FEF"/>
    <w:rsid w:val="008F60DB"/>
    <w:rsid w:val="008F629E"/>
    <w:rsid w:val="008F64AB"/>
    <w:rsid w:val="008F6755"/>
    <w:rsid w:val="008F6BD4"/>
    <w:rsid w:val="008F6DB0"/>
    <w:rsid w:val="008F6F78"/>
    <w:rsid w:val="008F70BB"/>
    <w:rsid w:val="008F70F2"/>
    <w:rsid w:val="008F7164"/>
    <w:rsid w:val="008F72C2"/>
    <w:rsid w:val="008F758C"/>
    <w:rsid w:val="008F7592"/>
    <w:rsid w:val="008F76A7"/>
    <w:rsid w:val="008F7DE2"/>
    <w:rsid w:val="008F7E12"/>
    <w:rsid w:val="00900132"/>
    <w:rsid w:val="0090014E"/>
    <w:rsid w:val="00900EDB"/>
    <w:rsid w:val="009010B6"/>
    <w:rsid w:val="0090166B"/>
    <w:rsid w:val="00901785"/>
    <w:rsid w:val="00901916"/>
    <w:rsid w:val="00901C8F"/>
    <w:rsid w:val="00901CA5"/>
    <w:rsid w:val="00901E01"/>
    <w:rsid w:val="00901F58"/>
    <w:rsid w:val="00902070"/>
    <w:rsid w:val="00902163"/>
    <w:rsid w:val="00902181"/>
    <w:rsid w:val="00902390"/>
    <w:rsid w:val="00902791"/>
    <w:rsid w:val="00902B59"/>
    <w:rsid w:val="00902CF2"/>
    <w:rsid w:val="009031F3"/>
    <w:rsid w:val="00903D4A"/>
    <w:rsid w:val="00903E10"/>
    <w:rsid w:val="00904334"/>
    <w:rsid w:val="009043F3"/>
    <w:rsid w:val="00904AB1"/>
    <w:rsid w:val="00904B0A"/>
    <w:rsid w:val="00904DB5"/>
    <w:rsid w:val="009055B4"/>
    <w:rsid w:val="009057EB"/>
    <w:rsid w:val="00905884"/>
    <w:rsid w:val="009059AA"/>
    <w:rsid w:val="00905F5B"/>
    <w:rsid w:val="0090649E"/>
    <w:rsid w:val="0090658A"/>
    <w:rsid w:val="00907153"/>
    <w:rsid w:val="00907446"/>
    <w:rsid w:val="009076C7"/>
    <w:rsid w:val="00907ABB"/>
    <w:rsid w:val="0091057E"/>
    <w:rsid w:val="009108A4"/>
    <w:rsid w:val="009109A8"/>
    <w:rsid w:val="00911110"/>
    <w:rsid w:val="009111AC"/>
    <w:rsid w:val="00911255"/>
    <w:rsid w:val="009112C4"/>
    <w:rsid w:val="00911C0D"/>
    <w:rsid w:val="009120D8"/>
    <w:rsid w:val="009124AF"/>
    <w:rsid w:val="0091292C"/>
    <w:rsid w:val="00912A4E"/>
    <w:rsid w:val="00912FCB"/>
    <w:rsid w:val="00913175"/>
    <w:rsid w:val="00913964"/>
    <w:rsid w:val="00913B3C"/>
    <w:rsid w:val="00913BC5"/>
    <w:rsid w:val="00913BC9"/>
    <w:rsid w:val="00913F74"/>
    <w:rsid w:val="00914227"/>
    <w:rsid w:val="00914296"/>
    <w:rsid w:val="00914490"/>
    <w:rsid w:val="00914BD7"/>
    <w:rsid w:val="00914ECC"/>
    <w:rsid w:val="009151D7"/>
    <w:rsid w:val="009152C6"/>
    <w:rsid w:val="009152CB"/>
    <w:rsid w:val="00915340"/>
    <w:rsid w:val="0091543D"/>
    <w:rsid w:val="009156A5"/>
    <w:rsid w:val="00916392"/>
    <w:rsid w:val="00916513"/>
    <w:rsid w:val="00917354"/>
    <w:rsid w:val="00920CB9"/>
    <w:rsid w:val="00921BFA"/>
    <w:rsid w:val="0092264D"/>
    <w:rsid w:val="00922DF1"/>
    <w:rsid w:val="00922FFF"/>
    <w:rsid w:val="00923627"/>
    <w:rsid w:val="00923A93"/>
    <w:rsid w:val="00923A9D"/>
    <w:rsid w:val="00923B96"/>
    <w:rsid w:val="009243DA"/>
    <w:rsid w:val="00924A1F"/>
    <w:rsid w:val="00924A60"/>
    <w:rsid w:val="00924B83"/>
    <w:rsid w:val="00924CC7"/>
    <w:rsid w:val="009252D3"/>
    <w:rsid w:val="009256ED"/>
    <w:rsid w:val="009257B9"/>
    <w:rsid w:val="00925B14"/>
    <w:rsid w:val="00925BC4"/>
    <w:rsid w:val="00925E4A"/>
    <w:rsid w:val="0092652D"/>
    <w:rsid w:val="00926551"/>
    <w:rsid w:val="00926983"/>
    <w:rsid w:val="009275B8"/>
    <w:rsid w:val="009278FA"/>
    <w:rsid w:val="00927E4F"/>
    <w:rsid w:val="00930220"/>
    <w:rsid w:val="00930640"/>
    <w:rsid w:val="00930AEA"/>
    <w:rsid w:val="00930DA9"/>
    <w:rsid w:val="009317BB"/>
    <w:rsid w:val="0093233B"/>
    <w:rsid w:val="009324D1"/>
    <w:rsid w:val="009329D5"/>
    <w:rsid w:val="00932E5E"/>
    <w:rsid w:val="00933015"/>
    <w:rsid w:val="00933E73"/>
    <w:rsid w:val="00934009"/>
    <w:rsid w:val="00934B57"/>
    <w:rsid w:val="00934C62"/>
    <w:rsid w:val="009352DA"/>
    <w:rsid w:val="00935556"/>
    <w:rsid w:val="00935648"/>
    <w:rsid w:val="009356AF"/>
    <w:rsid w:val="00935EF9"/>
    <w:rsid w:val="00936AA5"/>
    <w:rsid w:val="00937B67"/>
    <w:rsid w:val="00937EDB"/>
    <w:rsid w:val="00940292"/>
    <w:rsid w:val="00940732"/>
    <w:rsid w:val="009412A4"/>
    <w:rsid w:val="009412DB"/>
    <w:rsid w:val="009415DC"/>
    <w:rsid w:val="009418D2"/>
    <w:rsid w:val="00941C1D"/>
    <w:rsid w:val="00941D24"/>
    <w:rsid w:val="00941F10"/>
    <w:rsid w:val="00942064"/>
    <w:rsid w:val="009423DC"/>
    <w:rsid w:val="00942502"/>
    <w:rsid w:val="0094285B"/>
    <w:rsid w:val="00942949"/>
    <w:rsid w:val="00942BFB"/>
    <w:rsid w:val="00942C42"/>
    <w:rsid w:val="00942F73"/>
    <w:rsid w:val="00943AF3"/>
    <w:rsid w:val="00943C7C"/>
    <w:rsid w:val="00944233"/>
    <w:rsid w:val="00944C71"/>
    <w:rsid w:val="00944D19"/>
    <w:rsid w:val="00944E5A"/>
    <w:rsid w:val="00944EB2"/>
    <w:rsid w:val="00945350"/>
    <w:rsid w:val="00945488"/>
    <w:rsid w:val="00945508"/>
    <w:rsid w:val="009456A1"/>
    <w:rsid w:val="009458EB"/>
    <w:rsid w:val="00945A8B"/>
    <w:rsid w:val="00945D4C"/>
    <w:rsid w:val="00945F8E"/>
    <w:rsid w:val="009460FF"/>
    <w:rsid w:val="009465A3"/>
    <w:rsid w:val="009466E1"/>
    <w:rsid w:val="00946A27"/>
    <w:rsid w:val="00946AAE"/>
    <w:rsid w:val="0094708C"/>
    <w:rsid w:val="009471AB"/>
    <w:rsid w:val="009472FA"/>
    <w:rsid w:val="009474DF"/>
    <w:rsid w:val="00947566"/>
    <w:rsid w:val="009475CF"/>
    <w:rsid w:val="00950147"/>
    <w:rsid w:val="009509EA"/>
    <w:rsid w:val="00951272"/>
    <w:rsid w:val="009515E4"/>
    <w:rsid w:val="0095163C"/>
    <w:rsid w:val="00951754"/>
    <w:rsid w:val="009517D0"/>
    <w:rsid w:val="00951F03"/>
    <w:rsid w:val="0095208A"/>
    <w:rsid w:val="0095218E"/>
    <w:rsid w:val="0095226E"/>
    <w:rsid w:val="00952620"/>
    <w:rsid w:val="00952790"/>
    <w:rsid w:val="00952C4D"/>
    <w:rsid w:val="00952DFE"/>
    <w:rsid w:val="009530E4"/>
    <w:rsid w:val="00953584"/>
    <w:rsid w:val="0095393E"/>
    <w:rsid w:val="0095449C"/>
    <w:rsid w:val="009546E2"/>
    <w:rsid w:val="00955238"/>
    <w:rsid w:val="00955361"/>
    <w:rsid w:val="009554FA"/>
    <w:rsid w:val="00955B19"/>
    <w:rsid w:val="00956262"/>
    <w:rsid w:val="00956283"/>
    <w:rsid w:val="009564E0"/>
    <w:rsid w:val="00956F07"/>
    <w:rsid w:val="0095735D"/>
    <w:rsid w:val="00957590"/>
    <w:rsid w:val="00957C82"/>
    <w:rsid w:val="009600CC"/>
    <w:rsid w:val="009601E9"/>
    <w:rsid w:val="00960464"/>
    <w:rsid w:val="009614E7"/>
    <w:rsid w:val="00961BD4"/>
    <w:rsid w:val="00961C75"/>
    <w:rsid w:val="00961F72"/>
    <w:rsid w:val="0096299D"/>
    <w:rsid w:val="009634BA"/>
    <w:rsid w:val="0096363B"/>
    <w:rsid w:val="009639A7"/>
    <w:rsid w:val="009640CA"/>
    <w:rsid w:val="0096472F"/>
    <w:rsid w:val="00964DE7"/>
    <w:rsid w:val="00964F97"/>
    <w:rsid w:val="009655D1"/>
    <w:rsid w:val="00965679"/>
    <w:rsid w:val="009657C6"/>
    <w:rsid w:val="009659F3"/>
    <w:rsid w:val="00965B3E"/>
    <w:rsid w:val="00965DB7"/>
    <w:rsid w:val="00965F6F"/>
    <w:rsid w:val="00966B48"/>
    <w:rsid w:val="00966C7D"/>
    <w:rsid w:val="00966CA9"/>
    <w:rsid w:val="00966EFE"/>
    <w:rsid w:val="00966FEB"/>
    <w:rsid w:val="009675D4"/>
    <w:rsid w:val="00967F68"/>
    <w:rsid w:val="00970C16"/>
    <w:rsid w:val="00970C2B"/>
    <w:rsid w:val="00970D94"/>
    <w:rsid w:val="00970E3C"/>
    <w:rsid w:val="009711C0"/>
    <w:rsid w:val="009713A2"/>
    <w:rsid w:val="009723C8"/>
    <w:rsid w:val="0097264D"/>
    <w:rsid w:val="009728CF"/>
    <w:rsid w:val="00972A68"/>
    <w:rsid w:val="00972DB7"/>
    <w:rsid w:val="009730B2"/>
    <w:rsid w:val="00973358"/>
    <w:rsid w:val="009738FE"/>
    <w:rsid w:val="00973B10"/>
    <w:rsid w:val="00973B94"/>
    <w:rsid w:val="00973DB2"/>
    <w:rsid w:val="00973E79"/>
    <w:rsid w:val="00973F55"/>
    <w:rsid w:val="00974449"/>
    <w:rsid w:val="0097444E"/>
    <w:rsid w:val="009744C7"/>
    <w:rsid w:val="00974809"/>
    <w:rsid w:val="00975294"/>
    <w:rsid w:val="009752B4"/>
    <w:rsid w:val="009754C9"/>
    <w:rsid w:val="00975962"/>
    <w:rsid w:val="00975B7F"/>
    <w:rsid w:val="00975C43"/>
    <w:rsid w:val="0097641F"/>
    <w:rsid w:val="009764DD"/>
    <w:rsid w:val="009768AE"/>
    <w:rsid w:val="009768F0"/>
    <w:rsid w:val="009769BE"/>
    <w:rsid w:val="00976BB5"/>
    <w:rsid w:val="00977514"/>
    <w:rsid w:val="00977655"/>
    <w:rsid w:val="00980357"/>
    <w:rsid w:val="00980602"/>
    <w:rsid w:val="00980911"/>
    <w:rsid w:val="0098091C"/>
    <w:rsid w:val="00980EB2"/>
    <w:rsid w:val="00981903"/>
    <w:rsid w:val="00981B9E"/>
    <w:rsid w:val="00981F33"/>
    <w:rsid w:val="0098208C"/>
    <w:rsid w:val="00982B45"/>
    <w:rsid w:val="00982C03"/>
    <w:rsid w:val="009830D8"/>
    <w:rsid w:val="009832AD"/>
    <w:rsid w:val="009836A8"/>
    <w:rsid w:val="00983AB1"/>
    <w:rsid w:val="00983F04"/>
    <w:rsid w:val="009842B6"/>
    <w:rsid w:val="00984484"/>
    <w:rsid w:val="00984633"/>
    <w:rsid w:val="009847F5"/>
    <w:rsid w:val="00984C51"/>
    <w:rsid w:val="00985916"/>
    <w:rsid w:val="009861BA"/>
    <w:rsid w:val="00986402"/>
    <w:rsid w:val="00986541"/>
    <w:rsid w:val="00986A75"/>
    <w:rsid w:val="00986C8A"/>
    <w:rsid w:val="00986E64"/>
    <w:rsid w:val="00986F43"/>
    <w:rsid w:val="009870B2"/>
    <w:rsid w:val="00987153"/>
    <w:rsid w:val="009871F3"/>
    <w:rsid w:val="00987221"/>
    <w:rsid w:val="00987472"/>
    <w:rsid w:val="00987620"/>
    <w:rsid w:val="00987768"/>
    <w:rsid w:val="009877D4"/>
    <w:rsid w:val="00987A9C"/>
    <w:rsid w:val="00987CED"/>
    <w:rsid w:val="00987D0D"/>
    <w:rsid w:val="00987F98"/>
    <w:rsid w:val="00990422"/>
    <w:rsid w:val="00990513"/>
    <w:rsid w:val="009906CF"/>
    <w:rsid w:val="009911E9"/>
    <w:rsid w:val="009913B3"/>
    <w:rsid w:val="009914EB"/>
    <w:rsid w:val="00991703"/>
    <w:rsid w:val="00991706"/>
    <w:rsid w:val="0099180F"/>
    <w:rsid w:val="00991C7C"/>
    <w:rsid w:val="00991FC7"/>
    <w:rsid w:val="009922EC"/>
    <w:rsid w:val="00992605"/>
    <w:rsid w:val="009928DF"/>
    <w:rsid w:val="00992ADA"/>
    <w:rsid w:val="00993865"/>
    <w:rsid w:val="009939CE"/>
    <w:rsid w:val="00993AE3"/>
    <w:rsid w:val="00993FFC"/>
    <w:rsid w:val="00994044"/>
    <w:rsid w:val="00994F7A"/>
    <w:rsid w:val="0099547F"/>
    <w:rsid w:val="009957E2"/>
    <w:rsid w:val="0099584C"/>
    <w:rsid w:val="00995D20"/>
    <w:rsid w:val="0099626D"/>
    <w:rsid w:val="0099656D"/>
    <w:rsid w:val="00996737"/>
    <w:rsid w:val="00996876"/>
    <w:rsid w:val="00996EAE"/>
    <w:rsid w:val="009970C8"/>
    <w:rsid w:val="009971B1"/>
    <w:rsid w:val="00997A0A"/>
    <w:rsid w:val="00997B7D"/>
    <w:rsid w:val="00997E07"/>
    <w:rsid w:val="00997FCB"/>
    <w:rsid w:val="009A04AA"/>
    <w:rsid w:val="009A0C34"/>
    <w:rsid w:val="009A0F14"/>
    <w:rsid w:val="009A0FDF"/>
    <w:rsid w:val="009A110B"/>
    <w:rsid w:val="009A1130"/>
    <w:rsid w:val="009A1626"/>
    <w:rsid w:val="009A215D"/>
    <w:rsid w:val="009A2482"/>
    <w:rsid w:val="009A2830"/>
    <w:rsid w:val="009A295B"/>
    <w:rsid w:val="009A2E7E"/>
    <w:rsid w:val="009A2F66"/>
    <w:rsid w:val="009A3409"/>
    <w:rsid w:val="009A344B"/>
    <w:rsid w:val="009A347E"/>
    <w:rsid w:val="009A3811"/>
    <w:rsid w:val="009A39B9"/>
    <w:rsid w:val="009A3BFB"/>
    <w:rsid w:val="009A41BA"/>
    <w:rsid w:val="009A45B3"/>
    <w:rsid w:val="009A461C"/>
    <w:rsid w:val="009A469A"/>
    <w:rsid w:val="009A48DA"/>
    <w:rsid w:val="009A4B3B"/>
    <w:rsid w:val="009A4BA7"/>
    <w:rsid w:val="009A5204"/>
    <w:rsid w:val="009A564B"/>
    <w:rsid w:val="009A5A7A"/>
    <w:rsid w:val="009A5A90"/>
    <w:rsid w:val="009A5F58"/>
    <w:rsid w:val="009A64F9"/>
    <w:rsid w:val="009A69F0"/>
    <w:rsid w:val="009A6A36"/>
    <w:rsid w:val="009A71C8"/>
    <w:rsid w:val="009A73E9"/>
    <w:rsid w:val="009A7539"/>
    <w:rsid w:val="009A7666"/>
    <w:rsid w:val="009A7857"/>
    <w:rsid w:val="009A7E55"/>
    <w:rsid w:val="009B02C1"/>
    <w:rsid w:val="009B0309"/>
    <w:rsid w:val="009B0411"/>
    <w:rsid w:val="009B0DB6"/>
    <w:rsid w:val="009B17C1"/>
    <w:rsid w:val="009B2239"/>
    <w:rsid w:val="009B2AC9"/>
    <w:rsid w:val="009B2C74"/>
    <w:rsid w:val="009B2F8F"/>
    <w:rsid w:val="009B31F4"/>
    <w:rsid w:val="009B3467"/>
    <w:rsid w:val="009B3978"/>
    <w:rsid w:val="009B4083"/>
    <w:rsid w:val="009B458F"/>
    <w:rsid w:val="009B4DD8"/>
    <w:rsid w:val="009B54EF"/>
    <w:rsid w:val="009B624A"/>
    <w:rsid w:val="009B63C7"/>
    <w:rsid w:val="009B65E1"/>
    <w:rsid w:val="009B67D7"/>
    <w:rsid w:val="009B6AC1"/>
    <w:rsid w:val="009B6BDD"/>
    <w:rsid w:val="009B6F1E"/>
    <w:rsid w:val="009B74DF"/>
    <w:rsid w:val="009B7689"/>
    <w:rsid w:val="009B773B"/>
    <w:rsid w:val="009B7A7E"/>
    <w:rsid w:val="009C0448"/>
    <w:rsid w:val="009C051C"/>
    <w:rsid w:val="009C0721"/>
    <w:rsid w:val="009C0B02"/>
    <w:rsid w:val="009C0FDD"/>
    <w:rsid w:val="009C10A9"/>
    <w:rsid w:val="009C1883"/>
    <w:rsid w:val="009C1CC0"/>
    <w:rsid w:val="009C1E1B"/>
    <w:rsid w:val="009C1F74"/>
    <w:rsid w:val="009C1FC1"/>
    <w:rsid w:val="009C2381"/>
    <w:rsid w:val="009C24BD"/>
    <w:rsid w:val="009C272F"/>
    <w:rsid w:val="009C2C54"/>
    <w:rsid w:val="009C329B"/>
    <w:rsid w:val="009C366D"/>
    <w:rsid w:val="009C3822"/>
    <w:rsid w:val="009C3C83"/>
    <w:rsid w:val="009C4498"/>
    <w:rsid w:val="009C4518"/>
    <w:rsid w:val="009C486B"/>
    <w:rsid w:val="009C4BCA"/>
    <w:rsid w:val="009C5096"/>
    <w:rsid w:val="009C51B8"/>
    <w:rsid w:val="009C5730"/>
    <w:rsid w:val="009C5A12"/>
    <w:rsid w:val="009C5B0E"/>
    <w:rsid w:val="009C5B2F"/>
    <w:rsid w:val="009C5D69"/>
    <w:rsid w:val="009C6102"/>
    <w:rsid w:val="009C6358"/>
    <w:rsid w:val="009C64B2"/>
    <w:rsid w:val="009C6A21"/>
    <w:rsid w:val="009C6A68"/>
    <w:rsid w:val="009D133F"/>
    <w:rsid w:val="009D17EA"/>
    <w:rsid w:val="009D1B11"/>
    <w:rsid w:val="009D22D4"/>
    <w:rsid w:val="009D2435"/>
    <w:rsid w:val="009D2863"/>
    <w:rsid w:val="009D305C"/>
    <w:rsid w:val="009D3824"/>
    <w:rsid w:val="009D44A6"/>
    <w:rsid w:val="009D4748"/>
    <w:rsid w:val="009D53E6"/>
    <w:rsid w:val="009D5495"/>
    <w:rsid w:val="009D55BD"/>
    <w:rsid w:val="009D57FB"/>
    <w:rsid w:val="009D590B"/>
    <w:rsid w:val="009D6B63"/>
    <w:rsid w:val="009D7E98"/>
    <w:rsid w:val="009E0289"/>
    <w:rsid w:val="009E0585"/>
    <w:rsid w:val="009E0639"/>
    <w:rsid w:val="009E0C5B"/>
    <w:rsid w:val="009E1C21"/>
    <w:rsid w:val="009E1D72"/>
    <w:rsid w:val="009E2042"/>
    <w:rsid w:val="009E2070"/>
    <w:rsid w:val="009E23B9"/>
    <w:rsid w:val="009E2458"/>
    <w:rsid w:val="009E2518"/>
    <w:rsid w:val="009E299B"/>
    <w:rsid w:val="009E2FFD"/>
    <w:rsid w:val="009E3363"/>
    <w:rsid w:val="009E3435"/>
    <w:rsid w:val="009E3766"/>
    <w:rsid w:val="009E38CA"/>
    <w:rsid w:val="009E3954"/>
    <w:rsid w:val="009E3A88"/>
    <w:rsid w:val="009E3D2B"/>
    <w:rsid w:val="009E410F"/>
    <w:rsid w:val="009E4232"/>
    <w:rsid w:val="009E47AF"/>
    <w:rsid w:val="009E4D03"/>
    <w:rsid w:val="009E4F67"/>
    <w:rsid w:val="009E5805"/>
    <w:rsid w:val="009E587A"/>
    <w:rsid w:val="009E59CA"/>
    <w:rsid w:val="009E6A90"/>
    <w:rsid w:val="009E6AE0"/>
    <w:rsid w:val="009E6DD4"/>
    <w:rsid w:val="009E752D"/>
    <w:rsid w:val="009E77F1"/>
    <w:rsid w:val="009E78FB"/>
    <w:rsid w:val="009E79D1"/>
    <w:rsid w:val="009E7B35"/>
    <w:rsid w:val="009E7D36"/>
    <w:rsid w:val="009E7D87"/>
    <w:rsid w:val="009E7DD2"/>
    <w:rsid w:val="009F021D"/>
    <w:rsid w:val="009F0467"/>
    <w:rsid w:val="009F098B"/>
    <w:rsid w:val="009F0994"/>
    <w:rsid w:val="009F0BF9"/>
    <w:rsid w:val="009F10D9"/>
    <w:rsid w:val="009F13F6"/>
    <w:rsid w:val="009F166A"/>
    <w:rsid w:val="009F191B"/>
    <w:rsid w:val="009F1D93"/>
    <w:rsid w:val="009F1F40"/>
    <w:rsid w:val="009F2009"/>
    <w:rsid w:val="009F202C"/>
    <w:rsid w:val="009F2105"/>
    <w:rsid w:val="009F266B"/>
    <w:rsid w:val="009F27CF"/>
    <w:rsid w:val="009F2F67"/>
    <w:rsid w:val="009F3DE6"/>
    <w:rsid w:val="009F426C"/>
    <w:rsid w:val="009F471F"/>
    <w:rsid w:val="009F493D"/>
    <w:rsid w:val="009F4A4D"/>
    <w:rsid w:val="009F4C82"/>
    <w:rsid w:val="009F4DB6"/>
    <w:rsid w:val="009F50D7"/>
    <w:rsid w:val="009F55AF"/>
    <w:rsid w:val="009F65F9"/>
    <w:rsid w:val="009F66E4"/>
    <w:rsid w:val="009F66ED"/>
    <w:rsid w:val="009F6937"/>
    <w:rsid w:val="009F696E"/>
    <w:rsid w:val="009F6BEB"/>
    <w:rsid w:val="009F6E59"/>
    <w:rsid w:val="009F7208"/>
    <w:rsid w:val="009F74E5"/>
    <w:rsid w:val="00A00173"/>
    <w:rsid w:val="00A00871"/>
    <w:rsid w:val="00A008A4"/>
    <w:rsid w:val="00A011C5"/>
    <w:rsid w:val="00A01205"/>
    <w:rsid w:val="00A0123C"/>
    <w:rsid w:val="00A012A7"/>
    <w:rsid w:val="00A013B5"/>
    <w:rsid w:val="00A01616"/>
    <w:rsid w:val="00A0183C"/>
    <w:rsid w:val="00A01ACF"/>
    <w:rsid w:val="00A0208A"/>
    <w:rsid w:val="00A029E5"/>
    <w:rsid w:val="00A02BB6"/>
    <w:rsid w:val="00A02FF1"/>
    <w:rsid w:val="00A030BB"/>
    <w:rsid w:val="00A03D93"/>
    <w:rsid w:val="00A03D99"/>
    <w:rsid w:val="00A040DD"/>
    <w:rsid w:val="00A04249"/>
    <w:rsid w:val="00A04496"/>
    <w:rsid w:val="00A047B0"/>
    <w:rsid w:val="00A04A7E"/>
    <w:rsid w:val="00A04DC9"/>
    <w:rsid w:val="00A05150"/>
    <w:rsid w:val="00A05243"/>
    <w:rsid w:val="00A05619"/>
    <w:rsid w:val="00A059F4"/>
    <w:rsid w:val="00A05AE3"/>
    <w:rsid w:val="00A05C82"/>
    <w:rsid w:val="00A05CF4"/>
    <w:rsid w:val="00A0607D"/>
    <w:rsid w:val="00A065D1"/>
    <w:rsid w:val="00A06696"/>
    <w:rsid w:val="00A06781"/>
    <w:rsid w:val="00A06F3D"/>
    <w:rsid w:val="00A10231"/>
    <w:rsid w:val="00A1099C"/>
    <w:rsid w:val="00A10BA9"/>
    <w:rsid w:val="00A10F49"/>
    <w:rsid w:val="00A11152"/>
    <w:rsid w:val="00A11D5B"/>
    <w:rsid w:val="00A125DB"/>
    <w:rsid w:val="00A13229"/>
    <w:rsid w:val="00A13741"/>
    <w:rsid w:val="00A13768"/>
    <w:rsid w:val="00A1380A"/>
    <w:rsid w:val="00A13B4F"/>
    <w:rsid w:val="00A13D28"/>
    <w:rsid w:val="00A14041"/>
    <w:rsid w:val="00A146B2"/>
    <w:rsid w:val="00A14B18"/>
    <w:rsid w:val="00A14E2D"/>
    <w:rsid w:val="00A158AB"/>
    <w:rsid w:val="00A162CD"/>
    <w:rsid w:val="00A164E5"/>
    <w:rsid w:val="00A166D5"/>
    <w:rsid w:val="00A1693D"/>
    <w:rsid w:val="00A16A09"/>
    <w:rsid w:val="00A170C0"/>
    <w:rsid w:val="00A1712D"/>
    <w:rsid w:val="00A174E8"/>
    <w:rsid w:val="00A17618"/>
    <w:rsid w:val="00A17928"/>
    <w:rsid w:val="00A17ABD"/>
    <w:rsid w:val="00A17CBF"/>
    <w:rsid w:val="00A20264"/>
    <w:rsid w:val="00A20492"/>
    <w:rsid w:val="00A21009"/>
    <w:rsid w:val="00A21534"/>
    <w:rsid w:val="00A215A0"/>
    <w:rsid w:val="00A217F5"/>
    <w:rsid w:val="00A21C37"/>
    <w:rsid w:val="00A21D30"/>
    <w:rsid w:val="00A21D3C"/>
    <w:rsid w:val="00A21F30"/>
    <w:rsid w:val="00A22039"/>
    <w:rsid w:val="00A2229A"/>
    <w:rsid w:val="00A22A47"/>
    <w:rsid w:val="00A22BB7"/>
    <w:rsid w:val="00A22C31"/>
    <w:rsid w:val="00A22D23"/>
    <w:rsid w:val="00A23019"/>
    <w:rsid w:val="00A23F24"/>
    <w:rsid w:val="00A2403E"/>
    <w:rsid w:val="00A24244"/>
    <w:rsid w:val="00A247D2"/>
    <w:rsid w:val="00A247DD"/>
    <w:rsid w:val="00A253EB"/>
    <w:rsid w:val="00A25613"/>
    <w:rsid w:val="00A25B81"/>
    <w:rsid w:val="00A260F4"/>
    <w:rsid w:val="00A268F0"/>
    <w:rsid w:val="00A269E5"/>
    <w:rsid w:val="00A26B3D"/>
    <w:rsid w:val="00A26BFD"/>
    <w:rsid w:val="00A270F7"/>
    <w:rsid w:val="00A2761D"/>
    <w:rsid w:val="00A27D8F"/>
    <w:rsid w:val="00A27F7A"/>
    <w:rsid w:val="00A3040C"/>
    <w:rsid w:val="00A309B9"/>
    <w:rsid w:val="00A30E10"/>
    <w:rsid w:val="00A31AB5"/>
    <w:rsid w:val="00A31EB9"/>
    <w:rsid w:val="00A31F9A"/>
    <w:rsid w:val="00A32094"/>
    <w:rsid w:val="00A320F2"/>
    <w:rsid w:val="00A32919"/>
    <w:rsid w:val="00A3368C"/>
    <w:rsid w:val="00A336BB"/>
    <w:rsid w:val="00A33BA2"/>
    <w:rsid w:val="00A3413C"/>
    <w:rsid w:val="00A345CD"/>
    <w:rsid w:val="00A3463B"/>
    <w:rsid w:val="00A3469A"/>
    <w:rsid w:val="00A349C6"/>
    <w:rsid w:val="00A34B19"/>
    <w:rsid w:val="00A34C67"/>
    <w:rsid w:val="00A35571"/>
    <w:rsid w:val="00A35A8F"/>
    <w:rsid w:val="00A3637E"/>
    <w:rsid w:val="00A36790"/>
    <w:rsid w:val="00A36D57"/>
    <w:rsid w:val="00A36EF9"/>
    <w:rsid w:val="00A3745F"/>
    <w:rsid w:val="00A37FC1"/>
    <w:rsid w:val="00A4005D"/>
    <w:rsid w:val="00A40AFE"/>
    <w:rsid w:val="00A40F1C"/>
    <w:rsid w:val="00A414C0"/>
    <w:rsid w:val="00A416A5"/>
    <w:rsid w:val="00A41817"/>
    <w:rsid w:val="00A418D5"/>
    <w:rsid w:val="00A41D34"/>
    <w:rsid w:val="00A4236F"/>
    <w:rsid w:val="00A42BF5"/>
    <w:rsid w:val="00A42E7C"/>
    <w:rsid w:val="00A433F0"/>
    <w:rsid w:val="00A4340A"/>
    <w:rsid w:val="00A43616"/>
    <w:rsid w:val="00A43788"/>
    <w:rsid w:val="00A439E6"/>
    <w:rsid w:val="00A44091"/>
    <w:rsid w:val="00A443F6"/>
    <w:rsid w:val="00A451D3"/>
    <w:rsid w:val="00A452E0"/>
    <w:rsid w:val="00A453C8"/>
    <w:rsid w:val="00A45903"/>
    <w:rsid w:val="00A46B3B"/>
    <w:rsid w:val="00A47039"/>
    <w:rsid w:val="00A509D6"/>
    <w:rsid w:val="00A50BB4"/>
    <w:rsid w:val="00A5144E"/>
    <w:rsid w:val="00A5150C"/>
    <w:rsid w:val="00A51625"/>
    <w:rsid w:val="00A517D6"/>
    <w:rsid w:val="00A51881"/>
    <w:rsid w:val="00A5193D"/>
    <w:rsid w:val="00A5201D"/>
    <w:rsid w:val="00A5214D"/>
    <w:rsid w:val="00A529E9"/>
    <w:rsid w:val="00A52F3E"/>
    <w:rsid w:val="00A53116"/>
    <w:rsid w:val="00A53473"/>
    <w:rsid w:val="00A54350"/>
    <w:rsid w:val="00A54501"/>
    <w:rsid w:val="00A555E5"/>
    <w:rsid w:val="00A55D8A"/>
    <w:rsid w:val="00A55EBA"/>
    <w:rsid w:val="00A56245"/>
    <w:rsid w:val="00A56319"/>
    <w:rsid w:val="00A5647A"/>
    <w:rsid w:val="00A5650F"/>
    <w:rsid w:val="00A56985"/>
    <w:rsid w:val="00A569BB"/>
    <w:rsid w:val="00A569FC"/>
    <w:rsid w:val="00A56ABE"/>
    <w:rsid w:val="00A56D37"/>
    <w:rsid w:val="00A57060"/>
    <w:rsid w:val="00A57145"/>
    <w:rsid w:val="00A57241"/>
    <w:rsid w:val="00A5727E"/>
    <w:rsid w:val="00A5748D"/>
    <w:rsid w:val="00A5768B"/>
    <w:rsid w:val="00A5783B"/>
    <w:rsid w:val="00A57869"/>
    <w:rsid w:val="00A6052A"/>
    <w:rsid w:val="00A608F9"/>
    <w:rsid w:val="00A60938"/>
    <w:rsid w:val="00A609C8"/>
    <w:rsid w:val="00A60AD7"/>
    <w:rsid w:val="00A60D12"/>
    <w:rsid w:val="00A60F14"/>
    <w:rsid w:val="00A60F87"/>
    <w:rsid w:val="00A613BB"/>
    <w:rsid w:val="00A614A0"/>
    <w:rsid w:val="00A614B7"/>
    <w:rsid w:val="00A61903"/>
    <w:rsid w:val="00A61DFD"/>
    <w:rsid w:val="00A61E39"/>
    <w:rsid w:val="00A62372"/>
    <w:rsid w:val="00A62735"/>
    <w:rsid w:val="00A62848"/>
    <w:rsid w:val="00A629FB"/>
    <w:rsid w:val="00A62D62"/>
    <w:rsid w:val="00A6300D"/>
    <w:rsid w:val="00A63461"/>
    <w:rsid w:val="00A639E0"/>
    <w:rsid w:val="00A640C7"/>
    <w:rsid w:val="00A64228"/>
    <w:rsid w:val="00A64568"/>
    <w:rsid w:val="00A647EF"/>
    <w:rsid w:val="00A650B1"/>
    <w:rsid w:val="00A653C4"/>
    <w:rsid w:val="00A65648"/>
    <w:rsid w:val="00A6585D"/>
    <w:rsid w:val="00A65B61"/>
    <w:rsid w:val="00A65BBB"/>
    <w:rsid w:val="00A65C4E"/>
    <w:rsid w:val="00A65C92"/>
    <w:rsid w:val="00A65F2A"/>
    <w:rsid w:val="00A65F82"/>
    <w:rsid w:val="00A6636E"/>
    <w:rsid w:val="00A66868"/>
    <w:rsid w:val="00A66EEF"/>
    <w:rsid w:val="00A670F1"/>
    <w:rsid w:val="00A67979"/>
    <w:rsid w:val="00A67A31"/>
    <w:rsid w:val="00A67EED"/>
    <w:rsid w:val="00A67FCE"/>
    <w:rsid w:val="00A70156"/>
    <w:rsid w:val="00A70200"/>
    <w:rsid w:val="00A70CDB"/>
    <w:rsid w:val="00A70E3F"/>
    <w:rsid w:val="00A7125D"/>
    <w:rsid w:val="00A7146C"/>
    <w:rsid w:val="00A71CDA"/>
    <w:rsid w:val="00A71EDC"/>
    <w:rsid w:val="00A7279F"/>
    <w:rsid w:val="00A72D90"/>
    <w:rsid w:val="00A72DAC"/>
    <w:rsid w:val="00A7321A"/>
    <w:rsid w:val="00A73E3B"/>
    <w:rsid w:val="00A746C3"/>
    <w:rsid w:val="00A748F4"/>
    <w:rsid w:val="00A74915"/>
    <w:rsid w:val="00A74AB0"/>
    <w:rsid w:val="00A75174"/>
    <w:rsid w:val="00A75307"/>
    <w:rsid w:val="00A7576A"/>
    <w:rsid w:val="00A76219"/>
    <w:rsid w:val="00A7635E"/>
    <w:rsid w:val="00A763E9"/>
    <w:rsid w:val="00A764D7"/>
    <w:rsid w:val="00A7666B"/>
    <w:rsid w:val="00A76FDD"/>
    <w:rsid w:val="00A771DA"/>
    <w:rsid w:val="00A779EC"/>
    <w:rsid w:val="00A77C26"/>
    <w:rsid w:val="00A80146"/>
    <w:rsid w:val="00A8057E"/>
    <w:rsid w:val="00A808A8"/>
    <w:rsid w:val="00A80B89"/>
    <w:rsid w:val="00A810B6"/>
    <w:rsid w:val="00A812EA"/>
    <w:rsid w:val="00A81419"/>
    <w:rsid w:val="00A81954"/>
    <w:rsid w:val="00A81955"/>
    <w:rsid w:val="00A81BDC"/>
    <w:rsid w:val="00A81F8C"/>
    <w:rsid w:val="00A82060"/>
    <w:rsid w:val="00A8214B"/>
    <w:rsid w:val="00A82574"/>
    <w:rsid w:val="00A82997"/>
    <w:rsid w:val="00A82B9B"/>
    <w:rsid w:val="00A82EBF"/>
    <w:rsid w:val="00A82F1A"/>
    <w:rsid w:val="00A83154"/>
    <w:rsid w:val="00A83270"/>
    <w:rsid w:val="00A832E8"/>
    <w:rsid w:val="00A833EA"/>
    <w:rsid w:val="00A8376A"/>
    <w:rsid w:val="00A83AF1"/>
    <w:rsid w:val="00A83B29"/>
    <w:rsid w:val="00A83D26"/>
    <w:rsid w:val="00A83E35"/>
    <w:rsid w:val="00A845CA"/>
    <w:rsid w:val="00A8478A"/>
    <w:rsid w:val="00A84958"/>
    <w:rsid w:val="00A84BE5"/>
    <w:rsid w:val="00A85586"/>
    <w:rsid w:val="00A85602"/>
    <w:rsid w:val="00A85854"/>
    <w:rsid w:val="00A85894"/>
    <w:rsid w:val="00A85912"/>
    <w:rsid w:val="00A86906"/>
    <w:rsid w:val="00A86933"/>
    <w:rsid w:val="00A8699F"/>
    <w:rsid w:val="00A86E29"/>
    <w:rsid w:val="00A87092"/>
    <w:rsid w:val="00A873A8"/>
    <w:rsid w:val="00A873DC"/>
    <w:rsid w:val="00A8750D"/>
    <w:rsid w:val="00A902BD"/>
    <w:rsid w:val="00A902CD"/>
    <w:rsid w:val="00A90434"/>
    <w:rsid w:val="00A9087A"/>
    <w:rsid w:val="00A90B2F"/>
    <w:rsid w:val="00A90B8E"/>
    <w:rsid w:val="00A90BBC"/>
    <w:rsid w:val="00A90BC7"/>
    <w:rsid w:val="00A90F71"/>
    <w:rsid w:val="00A916C3"/>
    <w:rsid w:val="00A91AE3"/>
    <w:rsid w:val="00A91C53"/>
    <w:rsid w:val="00A91E3F"/>
    <w:rsid w:val="00A91EDA"/>
    <w:rsid w:val="00A92EEA"/>
    <w:rsid w:val="00A93725"/>
    <w:rsid w:val="00A93D95"/>
    <w:rsid w:val="00A940E3"/>
    <w:rsid w:val="00A941D8"/>
    <w:rsid w:val="00A94414"/>
    <w:rsid w:val="00A944CE"/>
    <w:rsid w:val="00A944ED"/>
    <w:rsid w:val="00A94604"/>
    <w:rsid w:val="00A94610"/>
    <w:rsid w:val="00A94B90"/>
    <w:rsid w:val="00A951EA"/>
    <w:rsid w:val="00A9542F"/>
    <w:rsid w:val="00A957A6"/>
    <w:rsid w:val="00A95E7D"/>
    <w:rsid w:val="00A9645B"/>
    <w:rsid w:val="00A9653F"/>
    <w:rsid w:val="00AA04D6"/>
    <w:rsid w:val="00AA06D5"/>
    <w:rsid w:val="00AA0B7C"/>
    <w:rsid w:val="00AA1949"/>
    <w:rsid w:val="00AA253C"/>
    <w:rsid w:val="00AA2609"/>
    <w:rsid w:val="00AA2639"/>
    <w:rsid w:val="00AA26F2"/>
    <w:rsid w:val="00AA2701"/>
    <w:rsid w:val="00AA2859"/>
    <w:rsid w:val="00AA2A45"/>
    <w:rsid w:val="00AA2E7D"/>
    <w:rsid w:val="00AA3082"/>
    <w:rsid w:val="00AA35CE"/>
    <w:rsid w:val="00AA3DCA"/>
    <w:rsid w:val="00AA42F4"/>
    <w:rsid w:val="00AA43DB"/>
    <w:rsid w:val="00AA4CC1"/>
    <w:rsid w:val="00AA520E"/>
    <w:rsid w:val="00AA5FC1"/>
    <w:rsid w:val="00AA66DF"/>
    <w:rsid w:val="00AA6D45"/>
    <w:rsid w:val="00AA7117"/>
    <w:rsid w:val="00AA74AF"/>
    <w:rsid w:val="00AA7668"/>
    <w:rsid w:val="00AA7BDE"/>
    <w:rsid w:val="00AB0040"/>
    <w:rsid w:val="00AB033B"/>
    <w:rsid w:val="00AB0425"/>
    <w:rsid w:val="00AB07E3"/>
    <w:rsid w:val="00AB0A4A"/>
    <w:rsid w:val="00AB10CA"/>
    <w:rsid w:val="00AB1E02"/>
    <w:rsid w:val="00AB1FAC"/>
    <w:rsid w:val="00AB2052"/>
    <w:rsid w:val="00AB2161"/>
    <w:rsid w:val="00AB27A8"/>
    <w:rsid w:val="00AB285E"/>
    <w:rsid w:val="00AB2AD7"/>
    <w:rsid w:val="00AB2D9C"/>
    <w:rsid w:val="00AB2DF4"/>
    <w:rsid w:val="00AB2DFC"/>
    <w:rsid w:val="00AB2E3A"/>
    <w:rsid w:val="00AB3B8A"/>
    <w:rsid w:val="00AB4B66"/>
    <w:rsid w:val="00AB4E13"/>
    <w:rsid w:val="00AB56E4"/>
    <w:rsid w:val="00AB5A48"/>
    <w:rsid w:val="00AB5AC9"/>
    <w:rsid w:val="00AB5B8D"/>
    <w:rsid w:val="00AB5F58"/>
    <w:rsid w:val="00AB7207"/>
    <w:rsid w:val="00AB77F6"/>
    <w:rsid w:val="00AB7B23"/>
    <w:rsid w:val="00AB7D73"/>
    <w:rsid w:val="00AB7E31"/>
    <w:rsid w:val="00AB7F20"/>
    <w:rsid w:val="00AC0637"/>
    <w:rsid w:val="00AC07C4"/>
    <w:rsid w:val="00AC0D99"/>
    <w:rsid w:val="00AC113B"/>
    <w:rsid w:val="00AC1164"/>
    <w:rsid w:val="00AC1863"/>
    <w:rsid w:val="00AC2583"/>
    <w:rsid w:val="00AC2755"/>
    <w:rsid w:val="00AC2935"/>
    <w:rsid w:val="00AC2BE5"/>
    <w:rsid w:val="00AC2E2D"/>
    <w:rsid w:val="00AC3A50"/>
    <w:rsid w:val="00AC4020"/>
    <w:rsid w:val="00AC47FB"/>
    <w:rsid w:val="00AC48E9"/>
    <w:rsid w:val="00AC490A"/>
    <w:rsid w:val="00AC4BB7"/>
    <w:rsid w:val="00AC4BC0"/>
    <w:rsid w:val="00AC4FFB"/>
    <w:rsid w:val="00AC5279"/>
    <w:rsid w:val="00AC55A6"/>
    <w:rsid w:val="00AC6DDF"/>
    <w:rsid w:val="00AC710A"/>
    <w:rsid w:val="00AC7473"/>
    <w:rsid w:val="00AC75E1"/>
    <w:rsid w:val="00AC7B2D"/>
    <w:rsid w:val="00AC7D64"/>
    <w:rsid w:val="00AD07A2"/>
    <w:rsid w:val="00AD0801"/>
    <w:rsid w:val="00AD0D54"/>
    <w:rsid w:val="00AD1852"/>
    <w:rsid w:val="00AD1AD6"/>
    <w:rsid w:val="00AD1C65"/>
    <w:rsid w:val="00AD1D16"/>
    <w:rsid w:val="00AD22EE"/>
    <w:rsid w:val="00AD2765"/>
    <w:rsid w:val="00AD2A4C"/>
    <w:rsid w:val="00AD2A61"/>
    <w:rsid w:val="00AD2B76"/>
    <w:rsid w:val="00AD2E69"/>
    <w:rsid w:val="00AD2EA0"/>
    <w:rsid w:val="00AD3081"/>
    <w:rsid w:val="00AD36B8"/>
    <w:rsid w:val="00AD3953"/>
    <w:rsid w:val="00AD4019"/>
    <w:rsid w:val="00AD4375"/>
    <w:rsid w:val="00AD454E"/>
    <w:rsid w:val="00AD47BD"/>
    <w:rsid w:val="00AD4C22"/>
    <w:rsid w:val="00AD4D42"/>
    <w:rsid w:val="00AD4E30"/>
    <w:rsid w:val="00AD4F24"/>
    <w:rsid w:val="00AD6034"/>
    <w:rsid w:val="00AD6879"/>
    <w:rsid w:val="00AD76B9"/>
    <w:rsid w:val="00AD7F13"/>
    <w:rsid w:val="00AD7F1A"/>
    <w:rsid w:val="00AE0521"/>
    <w:rsid w:val="00AE0C06"/>
    <w:rsid w:val="00AE0D11"/>
    <w:rsid w:val="00AE0EFC"/>
    <w:rsid w:val="00AE114C"/>
    <w:rsid w:val="00AE15FD"/>
    <w:rsid w:val="00AE2AE3"/>
    <w:rsid w:val="00AE2C57"/>
    <w:rsid w:val="00AE3214"/>
    <w:rsid w:val="00AE3BFA"/>
    <w:rsid w:val="00AE3DBD"/>
    <w:rsid w:val="00AE3E1A"/>
    <w:rsid w:val="00AE4566"/>
    <w:rsid w:val="00AE482E"/>
    <w:rsid w:val="00AE4A75"/>
    <w:rsid w:val="00AE4CB8"/>
    <w:rsid w:val="00AE510A"/>
    <w:rsid w:val="00AE519A"/>
    <w:rsid w:val="00AE520B"/>
    <w:rsid w:val="00AE58A7"/>
    <w:rsid w:val="00AE5FF9"/>
    <w:rsid w:val="00AE6616"/>
    <w:rsid w:val="00AE67A2"/>
    <w:rsid w:val="00AE712B"/>
    <w:rsid w:val="00AE72DF"/>
    <w:rsid w:val="00AE73BC"/>
    <w:rsid w:val="00AE79B2"/>
    <w:rsid w:val="00AE7A67"/>
    <w:rsid w:val="00AE7DE8"/>
    <w:rsid w:val="00AE7F7C"/>
    <w:rsid w:val="00AF036E"/>
    <w:rsid w:val="00AF0E6A"/>
    <w:rsid w:val="00AF1424"/>
    <w:rsid w:val="00AF1A7A"/>
    <w:rsid w:val="00AF1B1A"/>
    <w:rsid w:val="00AF2596"/>
    <w:rsid w:val="00AF2A0D"/>
    <w:rsid w:val="00AF2C2B"/>
    <w:rsid w:val="00AF2C67"/>
    <w:rsid w:val="00AF2D91"/>
    <w:rsid w:val="00AF3056"/>
    <w:rsid w:val="00AF3950"/>
    <w:rsid w:val="00AF399E"/>
    <w:rsid w:val="00AF3D53"/>
    <w:rsid w:val="00AF3DC3"/>
    <w:rsid w:val="00AF3EDB"/>
    <w:rsid w:val="00AF448F"/>
    <w:rsid w:val="00AF4A79"/>
    <w:rsid w:val="00AF51E6"/>
    <w:rsid w:val="00AF5CF0"/>
    <w:rsid w:val="00AF5E78"/>
    <w:rsid w:val="00AF5F2E"/>
    <w:rsid w:val="00AF6068"/>
    <w:rsid w:val="00AF6530"/>
    <w:rsid w:val="00AF65C2"/>
    <w:rsid w:val="00AF6D6A"/>
    <w:rsid w:val="00AF6DBA"/>
    <w:rsid w:val="00AF77A4"/>
    <w:rsid w:val="00AF7E11"/>
    <w:rsid w:val="00AF7E1F"/>
    <w:rsid w:val="00B00370"/>
    <w:rsid w:val="00B0047E"/>
    <w:rsid w:val="00B010B4"/>
    <w:rsid w:val="00B01648"/>
    <w:rsid w:val="00B018C8"/>
    <w:rsid w:val="00B01A00"/>
    <w:rsid w:val="00B01A87"/>
    <w:rsid w:val="00B02A32"/>
    <w:rsid w:val="00B02BAB"/>
    <w:rsid w:val="00B0300D"/>
    <w:rsid w:val="00B0318B"/>
    <w:rsid w:val="00B038C7"/>
    <w:rsid w:val="00B03980"/>
    <w:rsid w:val="00B039B1"/>
    <w:rsid w:val="00B03AE3"/>
    <w:rsid w:val="00B03CF1"/>
    <w:rsid w:val="00B03FA8"/>
    <w:rsid w:val="00B04DCD"/>
    <w:rsid w:val="00B050D3"/>
    <w:rsid w:val="00B051F4"/>
    <w:rsid w:val="00B05326"/>
    <w:rsid w:val="00B054FE"/>
    <w:rsid w:val="00B06086"/>
    <w:rsid w:val="00B06463"/>
    <w:rsid w:val="00B06511"/>
    <w:rsid w:val="00B06747"/>
    <w:rsid w:val="00B0723C"/>
    <w:rsid w:val="00B072ED"/>
    <w:rsid w:val="00B073F6"/>
    <w:rsid w:val="00B073FB"/>
    <w:rsid w:val="00B078BB"/>
    <w:rsid w:val="00B07D33"/>
    <w:rsid w:val="00B07E5B"/>
    <w:rsid w:val="00B07E6D"/>
    <w:rsid w:val="00B1099D"/>
    <w:rsid w:val="00B10B9F"/>
    <w:rsid w:val="00B1109C"/>
    <w:rsid w:val="00B1127C"/>
    <w:rsid w:val="00B1170F"/>
    <w:rsid w:val="00B12038"/>
    <w:rsid w:val="00B122F5"/>
    <w:rsid w:val="00B1275C"/>
    <w:rsid w:val="00B1355C"/>
    <w:rsid w:val="00B1371E"/>
    <w:rsid w:val="00B13D29"/>
    <w:rsid w:val="00B14444"/>
    <w:rsid w:val="00B1458F"/>
    <w:rsid w:val="00B14B7E"/>
    <w:rsid w:val="00B1549A"/>
    <w:rsid w:val="00B15870"/>
    <w:rsid w:val="00B15AF2"/>
    <w:rsid w:val="00B16005"/>
    <w:rsid w:val="00B16252"/>
    <w:rsid w:val="00B1665D"/>
    <w:rsid w:val="00B1689B"/>
    <w:rsid w:val="00B16B9B"/>
    <w:rsid w:val="00B174D0"/>
    <w:rsid w:val="00B17562"/>
    <w:rsid w:val="00B1788F"/>
    <w:rsid w:val="00B17DC8"/>
    <w:rsid w:val="00B2021E"/>
    <w:rsid w:val="00B204FE"/>
    <w:rsid w:val="00B205AB"/>
    <w:rsid w:val="00B20B9A"/>
    <w:rsid w:val="00B21298"/>
    <w:rsid w:val="00B2170F"/>
    <w:rsid w:val="00B21800"/>
    <w:rsid w:val="00B2181B"/>
    <w:rsid w:val="00B21AB0"/>
    <w:rsid w:val="00B21D12"/>
    <w:rsid w:val="00B223D9"/>
    <w:rsid w:val="00B2248D"/>
    <w:rsid w:val="00B225DE"/>
    <w:rsid w:val="00B22695"/>
    <w:rsid w:val="00B22B0B"/>
    <w:rsid w:val="00B23103"/>
    <w:rsid w:val="00B23156"/>
    <w:rsid w:val="00B232E8"/>
    <w:rsid w:val="00B2334E"/>
    <w:rsid w:val="00B239DF"/>
    <w:rsid w:val="00B23A4F"/>
    <w:rsid w:val="00B23EC5"/>
    <w:rsid w:val="00B2431E"/>
    <w:rsid w:val="00B243B8"/>
    <w:rsid w:val="00B24BF3"/>
    <w:rsid w:val="00B24D44"/>
    <w:rsid w:val="00B257EB"/>
    <w:rsid w:val="00B2588B"/>
    <w:rsid w:val="00B25DB1"/>
    <w:rsid w:val="00B2608A"/>
    <w:rsid w:val="00B26113"/>
    <w:rsid w:val="00B26135"/>
    <w:rsid w:val="00B2654F"/>
    <w:rsid w:val="00B266E2"/>
    <w:rsid w:val="00B26B1F"/>
    <w:rsid w:val="00B27172"/>
    <w:rsid w:val="00B27384"/>
    <w:rsid w:val="00B276B4"/>
    <w:rsid w:val="00B2784C"/>
    <w:rsid w:val="00B27B91"/>
    <w:rsid w:val="00B27E6A"/>
    <w:rsid w:val="00B27E98"/>
    <w:rsid w:val="00B30097"/>
    <w:rsid w:val="00B30110"/>
    <w:rsid w:val="00B30518"/>
    <w:rsid w:val="00B3053C"/>
    <w:rsid w:val="00B3065D"/>
    <w:rsid w:val="00B307FA"/>
    <w:rsid w:val="00B3106A"/>
    <w:rsid w:val="00B31539"/>
    <w:rsid w:val="00B32B24"/>
    <w:rsid w:val="00B32D9F"/>
    <w:rsid w:val="00B3307B"/>
    <w:rsid w:val="00B331F9"/>
    <w:rsid w:val="00B332A4"/>
    <w:rsid w:val="00B3346B"/>
    <w:rsid w:val="00B33BFE"/>
    <w:rsid w:val="00B33D17"/>
    <w:rsid w:val="00B33EA2"/>
    <w:rsid w:val="00B34713"/>
    <w:rsid w:val="00B34EFA"/>
    <w:rsid w:val="00B35148"/>
    <w:rsid w:val="00B352D0"/>
    <w:rsid w:val="00B35A92"/>
    <w:rsid w:val="00B36150"/>
    <w:rsid w:val="00B36274"/>
    <w:rsid w:val="00B3646B"/>
    <w:rsid w:val="00B36721"/>
    <w:rsid w:val="00B36B81"/>
    <w:rsid w:val="00B378FE"/>
    <w:rsid w:val="00B37E44"/>
    <w:rsid w:val="00B40148"/>
    <w:rsid w:val="00B40220"/>
    <w:rsid w:val="00B407EB"/>
    <w:rsid w:val="00B409DE"/>
    <w:rsid w:val="00B40E9B"/>
    <w:rsid w:val="00B413D1"/>
    <w:rsid w:val="00B41481"/>
    <w:rsid w:val="00B41711"/>
    <w:rsid w:val="00B41854"/>
    <w:rsid w:val="00B41936"/>
    <w:rsid w:val="00B41FC5"/>
    <w:rsid w:val="00B421CF"/>
    <w:rsid w:val="00B427EF"/>
    <w:rsid w:val="00B42984"/>
    <w:rsid w:val="00B429E3"/>
    <w:rsid w:val="00B42B56"/>
    <w:rsid w:val="00B42B9B"/>
    <w:rsid w:val="00B42FE8"/>
    <w:rsid w:val="00B43057"/>
    <w:rsid w:val="00B43AC4"/>
    <w:rsid w:val="00B43BB3"/>
    <w:rsid w:val="00B43BF8"/>
    <w:rsid w:val="00B44119"/>
    <w:rsid w:val="00B4494A"/>
    <w:rsid w:val="00B44BE7"/>
    <w:rsid w:val="00B44ED5"/>
    <w:rsid w:val="00B4501B"/>
    <w:rsid w:val="00B45334"/>
    <w:rsid w:val="00B45579"/>
    <w:rsid w:val="00B45ACC"/>
    <w:rsid w:val="00B45DAE"/>
    <w:rsid w:val="00B45FC7"/>
    <w:rsid w:val="00B4605F"/>
    <w:rsid w:val="00B46409"/>
    <w:rsid w:val="00B4668B"/>
    <w:rsid w:val="00B467AE"/>
    <w:rsid w:val="00B46D3E"/>
    <w:rsid w:val="00B47D2F"/>
    <w:rsid w:val="00B47F9E"/>
    <w:rsid w:val="00B503A3"/>
    <w:rsid w:val="00B5047D"/>
    <w:rsid w:val="00B50969"/>
    <w:rsid w:val="00B50AF6"/>
    <w:rsid w:val="00B50DA9"/>
    <w:rsid w:val="00B51659"/>
    <w:rsid w:val="00B51B34"/>
    <w:rsid w:val="00B51BBE"/>
    <w:rsid w:val="00B51D34"/>
    <w:rsid w:val="00B520F6"/>
    <w:rsid w:val="00B5234F"/>
    <w:rsid w:val="00B529B5"/>
    <w:rsid w:val="00B52F66"/>
    <w:rsid w:val="00B5381D"/>
    <w:rsid w:val="00B53825"/>
    <w:rsid w:val="00B53966"/>
    <w:rsid w:val="00B53AA1"/>
    <w:rsid w:val="00B53B02"/>
    <w:rsid w:val="00B54198"/>
    <w:rsid w:val="00B54510"/>
    <w:rsid w:val="00B54947"/>
    <w:rsid w:val="00B54BEB"/>
    <w:rsid w:val="00B54BED"/>
    <w:rsid w:val="00B54C44"/>
    <w:rsid w:val="00B555BD"/>
    <w:rsid w:val="00B556EA"/>
    <w:rsid w:val="00B559CE"/>
    <w:rsid w:val="00B56C69"/>
    <w:rsid w:val="00B572CE"/>
    <w:rsid w:val="00B5739E"/>
    <w:rsid w:val="00B576D4"/>
    <w:rsid w:val="00B57D87"/>
    <w:rsid w:val="00B57FAB"/>
    <w:rsid w:val="00B609DA"/>
    <w:rsid w:val="00B60CCF"/>
    <w:rsid w:val="00B610F0"/>
    <w:rsid w:val="00B611A7"/>
    <w:rsid w:val="00B6146C"/>
    <w:rsid w:val="00B61810"/>
    <w:rsid w:val="00B619A0"/>
    <w:rsid w:val="00B621F2"/>
    <w:rsid w:val="00B62565"/>
    <w:rsid w:val="00B63BE9"/>
    <w:rsid w:val="00B641B5"/>
    <w:rsid w:val="00B642D5"/>
    <w:rsid w:val="00B64431"/>
    <w:rsid w:val="00B644D2"/>
    <w:rsid w:val="00B64AF1"/>
    <w:rsid w:val="00B64BF0"/>
    <w:rsid w:val="00B6502C"/>
    <w:rsid w:val="00B65213"/>
    <w:rsid w:val="00B6538C"/>
    <w:rsid w:val="00B65A83"/>
    <w:rsid w:val="00B65B3B"/>
    <w:rsid w:val="00B66534"/>
    <w:rsid w:val="00B668E0"/>
    <w:rsid w:val="00B670B4"/>
    <w:rsid w:val="00B67269"/>
    <w:rsid w:val="00B675CE"/>
    <w:rsid w:val="00B679E3"/>
    <w:rsid w:val="00B67CFB"/>
    <w:rsid w:val="00B67E0A"/>
    <w:rsid w:val="00B70295"/>
    <w:rsid w:val="00B704CB"/>
    <w:rsid w:val="00B70536"/>
    <w:rsid w:val="00B70766"/>
    <w:rsid w:val="00B71280"/>
    <w:rsid w:val="00B712A5"/>
    <w:rsid w:val="00B7131B"/>
    <w:rsid w:val="00B71542"/>
    <w:rsid w:val="00B715BC"/>
    <w:rsid w:val="00B71AA9"/>
    <w:rsid w:val="00B71F4C"/>
    <w:rsid w:val="00B725D4"/>
    <w:rsid w:val="00B728B1"/>
    <w:rsid w:val="00B72D77"/>
    <w:rsid w:val="00B72FD4"/>
    <w:rsid w:val="00B730A9"/>
    <w:rsid w:val="00B7358A"/>
    <w:rsid w:val="00B739C6"/>
    <w:rsid w:val="00B73E9D"/>
    <w:rsid w:val="00B73EED"/>
    <w:rsid w:val="00B74291"/>
    <w:rsid w:val="00B742AF"/>
    <w:rsid w:val="00B7438A"/>
    <w:rsid w:val="00B7463F"/>
    <w:rsid w:val="00B75420"/>
    <w:rsid w:val="00B759A4"/>
    <w:rsid w:val="00B75C95"/>
    <w:rsid w:val="00B75D3D"/>
    <w:rsid w:val="00B76241"/>
    <w:rsid w:val="00B76410"/>
    <w:rsid w:val="00B76461"/>
    <w:rsid w:val="00B766C9"/>
    <w:rsid w:val="00B77081"/>
    <w:rsid w:val="00B771A5"/>
    <w:rsid w:val="00B777FA"/>
    <w:rsid w:val="00B77C87"/>
    <w:rsid w:val="00B77D01"/>
    <w:rsid w:val="00B8047B"/>
    <w:rsid w:val="00B807E7"/>
    <w:rsid w:val="00B80B64"/>
    <w:rsid w:val="00B80DC3"/>
    <w:rsid w:val="00B80F62"/>
    <w:rsid w:val="00B81D56"/>
    <w:rsid w:val="00B8278B"/>
    <w:rsid w:val="00B83101"/>
    <w:rsid w:val="00B83291"/>
    <w:rsid w:val="00B83530"/>
    <w:rsid w:val="00B83584"/>
    <w:rsid w:val="00B84229"/>
    <w:rsid w:val="00B84C77"/>
    <w:rsid w:val="00B84E69"/>
    <w:rsid w:val="00B84F35"/>
    <w:rsid w:val="00B850C4"/>
    <w:rsid w:val="00B854C1"/>
    <w:rsid w:val="00B8554E"/>
    <w:rsid w:val="00B8556A"/>
    <w:rsid w:val="00B85CBC"/>
    <w:rsid w:val="00B85F59"/>
    <w:rsid w:val="00B86101"/>
    <w:rsid w:val="00B86BBA"/>
    <w:rsid w:val="00B86F39"/>
    <w:rsid w:val="00B86FD6"/>
    <w:rsid w:val="00B8717B"/>
    <w:rsid w:val="00B87202"/>
    <w:rsid w:val="00B87535"/>
    <w:rsid w:val="00B876A2"/>
    <w:rsid w:val="00B877DF"/>
    <w:rsid w:val="00B902D9"/>
    <w:rsid w:val="00B903BF"/>
    <w:rsid w:val="00B906C1"/>
    <w:rsid w:val="00B9080F"/>
    <w:rsid w:val="00B90B03"/>
    <w:rsid w:val="00B90F18"/>
    <w:rsid w:val="00B91993"/>
    <w:rsid w:val="00B91B7C"/>
    <w:rsid w:val="00B91CC9"/>
    <w:rsid w:val="00B9211F"/>
    <w:rsid w:val="00B9212D"/>
    <w:rsid w:val="00B92673"/>
    <w:rsid w:val="00B927BA"/>
    <w:rsid w:val="00B928D1"/>
    <w:rsid w:val="00B92C53"/>
    <w:rsid w:val="00B92F66"/>
    <w:rsid w:val="00B9325F"/>
    <w:rsid w:val="00B937FA"/>
    <w:rsid w:val="00B93AB9"/>
    <w:rsid w:val="00B93C79"/>
    <w:rsid w:val="00B94019"/>
    <w:rsid w:val="00B9497A"/>
    <w:rsid w:val="00B95556"/>
    <w:rsid w:val="00B956A1"/>
    <w:rsid w:val="00B9575C"/>
    <w:rsid w:val="00B95CDB"/>
    <w:rsid w:val="00B95F5B"/>
    <w:rsid w:val="00B966AF"/>
    <w:rsid w:val="00B969A6"/>
    <w:rsid w:val="00B96E28"/>
    <w:rsid w:val="00B96F1A"/>
    <w:rsid w:val="00B97091"/>
    <w:rsid w:val="00B973E0"/>
    <w:rsid w:val="00B97438"/>
    <w:rsid w:val="00B978BA"/>
    <w:rsid w:val="00B978EF"/>
    <w:rsid w:val="00B97EB0"/>
    <w:rsid w:val="00B97F2A"/>
    <w:rsid w:val="00B97F8F"/>
    <w:rsid w:val="00BA00F6"/>
    <w:rsid w:val="00BA034D"/>
    <w:rsid w:val="00BA0474"/>
    <w:rsid w:val="00BA088A"/>
    <w:rsid w:val="00BA0AC1"/>
    <w:rsid w:val="00BA122F"/>
    <w:rsid w:val="00BA1727"/>
    <w:rsid w:val="00BA1A96"/>
    <w:rsid w:val="00BA1DA6"/>
    <w:rsid w:val="00BA1E75"/>
    <w:rsid w:val="00BA2A16"/>
    <w:rsid w:val="00BA2A78"/>
    <w:rsid w:val="00BA3C08"/>
    <w:rsid w:val="00BA4ADA"/>
    <w:rsid w:val="00BA4F40"/>
    <w:rsid w:val="00BA657A"/>
    <w:rsid w:val="00BA65A0"/>
    <w:rsid w:val="00BA65BD"/>
    <w:rsid w:val="00BA6B6A"/>
    <w:rsid w:val="00BA6DC1"/>
    <w:rsid w:val="00BA7B86"/>
    <w:rsid w:val="00BA7F6E"/>
    <w:rsid w:val="00BB077C"/>
    <w:rsid w:val="00BB0A6E"/>
    <w:rsid w:val="00BB0D83"/>
    <w:rsid w:val="00BB1102"/>
    <w:rsid w:val="00BB1284"/>
    <w:rsid w:val="00BB1DDC"/>
    <w:rsid w:val="00BB1F9D"/>
    <w:rsid w:val="00BB208F"/>
    <w:rsid w:val="00BB2301"/>
    <w:rsid w:val="00BB25D9"/>
    <w:rsid w:val="00BB2E60"/>
    <w:rsid w:val="00BB2FF5"/>
    <w:rsid w:val="00BB309E"/>
    <w:rsid w:val="00BB30E6"/>
    <w:rsid w:val="00BB3429"/>
    <w:rsid w:val="00BB3693"/>
    <w:rsid w:val="00BB3944"/>
    <w:rsid w:val="00BB39EF"/>
    <w:rsid w:val="00BB3AB9"/>
    <w:rsid w:val="00BB3B13"/>
    <w:rsid w:val="00BB3F68"/>
    <w:rsid w:val="00BB42E7"/>
    <w:rsid w:val="00BB4862"/>
    <w:rsid w:val="00BB4AA8"/>
    <w:rsid w:val="00BB5C14"/>
    <w:rsid w:val="00BB6414"/>
    <w:rsid w:val="00BB6D77"/>
    <w:rsid w:val="00BB74BF"/>
    <w:rsid w:val="00BB79F2"/>
    <w:rsid w:val="00BB7B5C"/>
    <w:rsid w:val="00BC0074"/>
    <w:rsid w:val="00BC04C0"/>
    <w:rsid w:val="00BC092C"/>
    <w:rsid w:val="00BC1493"/>
    <w:rsid w:val="00BC2316"/>
    <w:rsid w:val="00BC25D2"/>
    <w:rsid w:val="00BC310F"/>
    <w:rsid w:val="00BC3338"/>
    <w:rsid w:val="00BC37B5"/>
    <w:rsid w:val="00BC3C63"/>
    <w:rsid w:val="00BC450B"/>
    <w:rsid w:val="00BC48B1"/>
    <w:rsid w:val="00BC4FA7"/>
    <w:rsid w:val="00BC5227"/>
    <w:rsid w:val="00BC52C6"/>
    <w:rsid w:val="00BC5365"/>
    <w:rsid w:val="00BC5465"/>
    <w:rsid w:val="00BC568B"/>
    <w:rsid w:val="00BC5742"/>
    <w:rsid w:val="00BC5B9B"/>
    <w:rsid w:val="00BC5BB9"/>
    <w:rsid w:val="00BC5EB7"/>
    <w:rsid w:val="00BC68C0"/>
    <w:rsid w:val="00BC697B"/>
    <w:rsid w:val="00BC6E0B"/>
    <w:rsid w:val="00BC709B"/>
    <w:rsid w:val="00BC7566"/>
    <w:rsid w:val="00BC759C"/>
    <w:rsid w:val="00BC7B5D"/>
    <w:rsid w:val="00BC7ECC"/>
    <w:rsid w:val="00BC7F8B"/>
    <w:rsid w:val="00BD007E"/>
    <w:rsid w:val="00BD032D"/>
    <w:rsid w:val="00BD0578"/>
    <w:rsid w:val="00BD0B37"/>
    <w:rsid w:val="00BD1AEC"/>
    <w:rsid w:val="00BD1BA8"/>
    <w:rsid w:val="00BD1E25"/>
    <w:rsid w:val="00BD2402"/>
    <w:rsid w:val="00BD25D5"/>
    <w:rsid w:val="00BD266D"/>
    <w:rsid w:val="00BD32E9"/>
    <w:rsid w:val="00BD3382"/>
    <w:rsid w:val="00BD3DFE"/>
    <w:rsid w:val="00BD4656"/>
    <w:rsid w:val="00BD46E9"/>
    <w:rsid w:val="00BD4ED3"/>
    <w:rsid w:val="00BD537B"/>
    <w:rsid w:val="00BD5483"/>
    <w:rsid w:val="00BD5505"/>
    <w:rsid w:val="00BD5A22"/>
    <w:rsid w:val="00BD5A81"/>
    <w:rsid w:val="00BD6090"/>
    <w:rsid w:val="00BD6377"/>
    <w:rsid w:val="00BD6CB0"/>
    <w:rsid w:val="00BD6D38"/>
    <w:rsid w:val="00BD6E68"/>
    <w:rsid w:val="00BD6F59"/>
    <w:rsid w:val="00BD7206"/>
    <w:rsid w:val="00BD75D0"/>
    <w:rsid w:val="00BD79D7"/>
    <w:rsid w:val="00BD7B93"/>
    <w:rsid w:val="00BE06DE"/>
    <w:rsid w:val="00BE0B7D"/>
    <w:rsid w:val="00BE0D36"/>
    <w:rsid w:val="00BE0F21"/>
    <w:rsid w:val="00BE1B2D"/>
    <w:rsid w:val="00BE2359"/>
    <w:rsid w:val="00BE280F"/>
    <w:rsid w:val="00BE28CF"/>
    <w:rsid w:val="00BE2C3F"/>
    <w:rsid w:val="00BE2D11"/>
    <w:rsid w:val="00BE2D38"/>
    <w:rsid w:val="00BE2F69"/>
    <w:rsid w:val="00BE3257"/>
    <w:rsid w:val="00BE36AC"/>
    <w:rsid w:val="00BE39D8"/>
    <w:rsid w:val="00BE3F79"/>
    <w:rsid w:val="00BE44D4"/>
    <w:rsid w:val="00BE4506"/>
    <w:rsid w:val="00BE4DD4"/>
    <w:rsid w:val="00BE57BD"/>
    <w:rsid w:val="00BE5A26"/>
    <w:rsid w:val="00BE5C28"/>
    <w:rsid w:val="00BE5CCD"/>
    <w:rsid w:val="00BE5D4F"/>
    <w:rsid w:val="00BE5E9C"/>
    <w:rsid w:val="00BE66A3"/>
    <w:rsid w:val="00BE688A"/>
    <w:rsid w:val="00BE73EB"/>
    <w:rsid w:val="00BE74DB"/>
    <w:rsid w:val="00BE7B67"/>
    <w:rsid w:val="00BF0008"/>
    <w:rsid w:val="00BF097F"/>
    <w:rsid w:val="00BF0BCA"/>
    <w:rsid w:val="00BF0D4B"/>
    <w:rsid w:val="00BF0DD8"/>
    <w:rsid w:val="00BF1C75"/>
    <w:rsid w:val="00BF2147"/>
    <w:rsid w:val="00BF23E4"/>
    <w:rsid w:val="00BF24A7"/>
    <w:rsid w:val="00BF2846"/>
    <w:rsid w:val="00BF303B"/>
    <w:rsid w:val="00BF3502"/>
    <w:rsid w:val="00BF3584"/>
    <w:rsid w:val="00BF36D9"/>
    <w:rsid w:val="00BF3FB6"/>
    <w:rsid w:val="00BF4326"/>
    <w:rsid w:val="00BF46B4"/>
    <w:rsid w:val="00BF5336"/>
    <w:rsid w:val="00BF5D6B"/>
    <w:rsid w:val="00BF61D6"/>
    <w:rsid w:val="00BF635C"/>
    <w:rsid w:val="00BF6711"/>
    <w:rsid w:val="00BF687D"/>
    <w:rsid w:val="00BF7175"/>
    <w:rsid w:val="00BF76A5"/>
    <w:rsid w:val="00BF77D4"/>
    <w:rsid w:val="00BF7C9C"/>
    <w:rsid w:val="00BF7E5D"/>
    <w:rsid w:val="00C000BF"/>
    <w:rsid w:val="00C00D5F"/>
    <w:rsid w:val="00C01628"/>
    <w:rsid w:val="00C01ADA"/>
    <w:rsid w:val="00C01F18"/>
    <w:rsid w:val="00C03227"/>
    <w:rsid w:val="00C03642"/>
    <w:rsid w:val="00C03830"/>
    <w:rsid w:val="00C03B1B"/>
    <w:rsid w:val="00C04357"/>
    <w:rsid w:val="00C0463F"/>
    <w:rsid w:val="00C046CA"/>
    <w:rsid w:val="00C0487B"/>
    <w:rsid w:val="00C04D96"/>
    <w:rsid w:val="00C056BC"/>
    <w:rsid w:val="00C061DE"/>
    <w:rsid w:val="00C06230"/>
    <w:rsid w:val="00C06484"/>
    <w:rsid w:val="00C06574"/>
    <w:rsid w:val="00C06882"/>
    <w:rsid w:val="00C068C7"/>
    <w:rsid w:val="00C071DE"/>
    <w:rsid w:val="00C07249"/>
    <w:rsid w:val="00C07251"/>
    <w:rsid w:val="00C07905"/>
    <w:rsid w:val="00C10019"/>
    <w:rsid w:val="00C10A24"/>
    <w:rsid w:val="00C10CDF"/>
    <w:rsid w:val="00C10D4A"/>
    <w:rsid w:val="00C10E7F"/>
    <w:rsid w:val="00C11458"/>
    <w:rsid w:val="00C1204E"/>
    <w:rsid w:val="00C120CA"/>
    <w:rsid w:val="00C1253C"/>
    <w:rsid w:val="00C127EF"/>
    <w:rsid w:val="00C12D23"/>
    <w:rsid w:val="00C132F3"/>
    <w:rsid w:val="00C1372F"/>
    <w:rsid w:val="00C14292"/>
    <w:rsid w:val="00C1438D"/>
    <w:rsid w:val="00C1439D"/>
    <w:rsid w:val="00C143F2"/>
    <w:rsid w:val="00C1473B"/>
    <w:rsid w:val="00C14B15"/>
    <w:rsid w:val="00C14D37"/>
    <w:rsid w:val="00C14DBE"/>
    <w:rsid w:val="00C14EB6"/>
    <w:rsid w:val="00C14F89"/>
    <w:rsid w:val="00C1543D"/>
    <w:rsid w:val="00C158E1"/>
    <w:rsid w:val="00C158F2"/>
    <w:rsid w:val="00C15C58"/>
    <w:rsid w:val="00C15C88"/>
    <w:rsid w:val="00C15D65"/>
    <w:rsid w:val="00C15F10"/>
    <w:rsid w:val="00C1610B"/>
    <w:rsid w:val="00C16199"/>
    <w:rsid w:val="00C16A4B"/>
    <w:rsid w:val="00C16B28"/>
    <w:rsid w:val="00C16D7A"/>
    <w:rsid w:val="00C16E78"/>
    <w:rsid w:val="00C1720B"/>
    <w:rsid w:val="00C1757A"/>
    <w:rsid w:val="00C176A2"/>
    <w:rsid w:val="00C177DF"/>
    <w:rsid w:val="00C17889"/>
    <w:rsid w:val="00C179D3"/>
    <w:rsid w:val="00C20445"/>
    <w:rsid w:val="00C204A4"/>
    <w:rsid w:val="00C208B9"/>
    <w:rsid w:val="00C20A82"/>
    <w:rsid w:val="00C21112"/>
    <w:rsid w:val="00C21429"/>
    <w:rsid w:val="00C21A83"/>
    <w:rsid w:val="00C21FFA"/>
    <w:rsid w:val="00C22061"/>
    <w:rsid w:val="00C2265A"/>
    <w:rsid w:val="00C233B7"/>
    <w:rsid w:val="00C2365C"/>
    <w:rsid w:val="00C239A5"/>
    <w:rsid w:val="00C23B21"/>
    <w:rsid w:val="00C23DD8"/>
    <w:rsid w:val="00C24923"/>
    <w:rsid w:val="00C24A44"/>
    <w:rsid w:val="00C24B30"/>
    <w:rsid w:val="00C24B86"/>
    <w:rsid w:val="00C24BC2"/>
    <w:rsid w:val="00C24DCC"/>
    <w:rsid w:val="00C24EDA"/>
    <w:rsid w:val="00C25962"/>
    <w:rsid w:val="00C2616A"/>
    <w:rsid w:val="00C26516"/>
    <w:rsid w:val="00C269DC"/>
    <w:rsid w:val="00C269ED"/>
    <w:rsid w:val="00C26C59"/>
    <w:rsid w:val="00C27689"/>
    <w:rsid w:val="00C2768B"/>
    <w:rsid w:val="00C27786"/>
    <w:rsid w:val="00C27811"/>
    <w:rsid w:val="00C27E12"/>
    <w:rsid w:val="00C27EAB"/>
    <w:rsid w:val="00C30277"/>
    <w:rsid w:val="00C3027F"/>
    <w:rsid w:val="00C3085D"/>
    <w:rsid w:val="00C3093D"/>
    <w:rsid w:val="00C30CEB"/>
    <w:rsid w:val="00C30ECE"/>
    <w:rsid w:val="00C30FB1"/>
    <w:rsid w:val="00C312F7"/>
    <w:rsid w:val="00C31CAE"/>
    <w:rsid w:val="00C326A3"/>
    <w:rsid w:val="00C327B2"/>
    <w:rsid w:val="00C32907"/>
    <w:rsid w:val="00C3300F"/>
    <w:rsid w:val="00C330B8"/>
    <w:rsid w:val="00C33376"/>
    <w:rsid w:val="00C335EC"/>
    <w:rsid w:val="00C3436A"/>
    <w:rsid w:val="00C34394"/>
    <w:rsid w:val="00C345DD"/>
    <w:rsid w:val="00C34BEF"/>
    <w:rsid w:val="00C34CF4"/>
    <w:rsid w:val="00C35082"/>
    <w:rsid w:val="00C35796"/>
    <w:rsid w:val="00C35BC8"/>
    <w:rsid w:val="00C35D73"/>
    <w:rsid w:val="00C36A43"/>
    <w:rsid w:val="00C36CF0"/>
    <w:rsid w:val="00C36D74"/>
    <w:rsid w:val="00C3707B"/>
    <w:rsid w:val="00C376DE"/>
    <w:rsid w:val="00C37F62"/>
    <w:rsid w:val="00C400F8"/>
    <w:rsid w:val="00C40308"/>
    <w:rsid w:val="00C40395"/>
    <w:rsid w:val="00C403F4"/>
    <w:rsid w:val="00C4042E"/>
    <w:rsid w:val="00C4081B"/>
    <w:rsid w:val="00C41460"/>
    <w:rsid w:val="00C41B46"/>
    <w:rsid w:val="00C41F18"/>
    <w:rsid w:val="00C42404"/>
    <w:rsid w:val="00C4275D"/>
    <w:rsid w:val="00C42D48"/>
    <w:rsid w:val="00C42F05"/>
    <w:rsid w:val="00C43471"/>
    <w:rsid w:val="00C43796"/>
    <w:rsid w:val="00C43BB2"/>
    <w:rsid w:val="00C43EC1"/>
    <w:rsid w:val="00C44E2A"/>
    <w:rsid w:val="00C44F17"/>
    <w:rsid w:val="00C45EE2"/>
    <w:rsid w:val="00C46150"/>
    <w:rsid w:val="00C468D3"/>
    <w:rsid w:val="00C46E01"/>
    <w:rsid w:val="00C47170"/>
    <w:rsid w:val="00C473C7"/>
    <w:rsid w:val="00C479DE"/>
    <w:rsid w:val="00C47C82"/>
    <w:rsid w:val="00C47D00"/>
    <w:rsid w:val="00C47DDD"/>
    <w:rsid w:val="00C47E85"/>
    <w:rsid w:val="00C501A5"/>
    <w:rsid w:val="00C502CE"/>
    <w:rsid w:val="00C50FA5"/>
    <w:rsid w:val="00C51308"/>
    <w:rsid w:val="00C51B14"/>
    <w:rsid w:val="00C51F37"/>
    <w:rsid w:val="00C52AD8"/>
    <w:rsid w:val="00C530F0"/>
    <w:rsid w:val="00C54778"/>
    <w:rsid w:val="00C55524"/>
    <w:rsid w:val="00C5559A"/>
    <w:rsid w:val="00C558F3"/>
    <w:rsid w:val="00C55F6A"/>
    <w:rsid w:val="00C5662B"/>
    <w:rsid w:val="00C56CFF"/>
    <w:rsid w:val="00C56E9A"/>
    <w:rsid w:val="00C57179"/>
    <w:rsid w:val="00C57937"/>
    <w:rsid w:val="00C603AF"/>
    <w:rsid w:val="00C60DE4"/>
    <w:rsid w:val="00C61324"/>
    <w:rsid w:val="00C6135C"/>
    <w:rsid w:val="00C61A38"/>
    <w:rsid w:val="00C61C2F"/>
    <w:rsid w:val="00C61F4A"/>
    <w:rsid w:val="00C6255F"/>
    <w:rsid w:val="00C626A1"/>
    <w:rsid w:val="00C62EA0"/>
    <w:rsid w:val="00C62EA5"/>
    <w:rsid w:val="00C62EF0"/>
    <w:rsid w:val="00C634F9"/>
    <w:rsid w:val="00C63E6F"/>
    <w:rsid w:val="00C648DB"/>
    <w:rsid w:val="00C64CA0"/>
    <w:rsid w:val="00C64D80"/>
    <w:rsid w:val="00C64D95"/>
    <w:rsid w:val="00C64E3B"/>
    <w:rsid w:val="00C64F9B"/>
    <w:rsid w:val="00C653F4"/>
    <w:rsid w:val="00C655A7"/>
    <w:rsid w:val="00C656F4"/>
    <w:rsid w:val="00C65BC3"/>
    <w:rsid w:val="00C65ED3"/>
    <w:rsid w:val="00C664CE"/>
    <w:rsid w:val="00C665B4"/>
    <w:rsid w:val="00C666E1"/>
    <w:rsid w:val="00C66725"/>
    <w:rsid w:val="00C668E8"/>
    <w:rsid w:val="00C66B21"/>
    <w:rsid w:val="00C66B3D"/>
    <w:rsid w:val="00C67339"/>
    <w:rsid w:val="00C6766D"/>
    <w:rsid w:val="00C67BCE"/>
    <w:rsid w:val="00C700F8"/>
    <w:rsid w:val="00C70DAD"/>
    <w:rsid w:val="00C70E9D"/>
    <w:rsid w:val="00C710BA"/>
    <w:rsid w:val="00C713B9"/>
    <w:rsid w:val="00C71410"/>
    <w:rsid w:val="00C718A8"/>
    <w:rsid w:val="00C73644"/>
    <w:rsid w:val="00C7369B"/>
    <w:rsid w:val="00C73A7A"/>
    <w:rsid w:val="00C73C1B"/>
    <w:rsid w:val="00C740CF"/>
    <w:rsid w:val="00C74625"/>
    <w:rsid w:val="00C7468D"/>
    <w:rsid w:val="00C74ACC"/>
    <w:rsid w:val="00C74ED8"/>
    <w:rsid w:val="00C74F40"/>
    <w:rsid w:val="00C74FC6"/>
    <w:rsid w:val="00C758C8"/>
    <w:rsid w:val="00C7598A"/>
    <w:rsid w:val="00C761EF"/>
    <w:rsid w:val="00C768C8"/>
    <w:rsid w:val="00C76AA9"/>
    <w:rsid w:val="00C7760D"/>
    <w:rsid w:val="00C77F96"/>
    <w:rsid w:val="00C802B0"/>
    <w:rsid w:val="00C804C6"/>
    <w:rsid w:val="00C80C20"/>
    <w:rsid w:val="00C80E55"/>
    <w:rsid w:val="00C8118E"/>
    <w:rsid w:val="00C8147F"/>
    <w:rsid w:val="00C82204"/>
    <w:rsid w:val="00C82221"/>
    <w:rsid w:val="00C82411"/>
    <w:rsid w:val="00C82577"/>
    <w:rsid w:val="00C82C40"/>
    <w:rsid w:val="00C82E0D"/>
    <w:rsid w:val="00C8346B"/>
    <w:rsid w:val="00C83592"/>
    <w:rsid w:val="00C83629"/>
    <w:rsid w:val="00C83B16"/>
    <w:rsid w:val="00C83C41"/>
    <w:rsid w:val="00C83F67"/>
    <w:rsid w:val="00C84B00"/>
    <w:rsid w:val="00C84DC5"/>
    <w:rsid w:val="00C84EA6"/>
    <w:rsid w:val="00C85E86"/>
    <w:rsid w:val="00C86C2D"/>
    <w:rsid w:val="00C86CDC"/>
    <w:rsid w:val="00C870B0"/>
    <w:rsid w:val="00C87178"/>
    <w:rsid w:val="00C8734D"/>
    <w:rsid w:val="00C874AA"/>
    <w:rsid w:val="00C87ABE"/>
    <w:rsid w:val="00C900B2"/>
    <w:rsid w:val="00C9016B"/>
    <w:rsid w:val="00C9075C"/>
    <w:rsid w:val="00C908B5"/>
    <w:rsid w:val="00C90F08"/>
    <w:rsid w:val="00C912AA"/>
    <w:rsid w:val="00C912E9"/>
    <w:rsid w:val="00C9293F"/>
    <w:rsid w:val="00C92D69"/>
    <w:rsid w:val="00C92DCE"/>
    <w:rsid w:val="00C92E44"/>
    <w:rsid w:val="00C935CD"/>
    <w:rsid w:val="00C93747"/>
    <w:rsid w:val="00C939D8"/>
    <w:rsid w:val="00C93AA5"/>
    <w:rsid w:val="00C93D7E"/>
    <w:rsid w:val="00C944EE"/>
    <w:rsid w:val="00C9476A"/>
    <w:rsid w:val="00C94B77"/>
    <w:rsid w:val="00C94CD4"/>
    <w:rsid w:val="00C94E0E"/>
    <w:rsid w:val="00C950CD"/>
    <w:rsid w:val="00C950F3"/>
    <w:rsid w:val="00C951E6"/>
    <w:rsid w:val="00C95568"/>
    <w:rsid w:val="00C957A1"/>
    <w:rsid w:val="00C957EC"/>
    <w:rsid w:val="00C959FD"/>
    <w:rsid w:val="00C95BC2"/>
    <w:rsid w:val="00C960B5"/>
    <w:rsid w:val="00C978EE"/>
    <w:rsid w:val="00C979DA"/>
    <w:rsid w:val="00CA0241"/>
    <w:rsid w:val="00CA036B"/>
    <w:rsid w:val="00CA073D"/>
    <w:rsid w:val="00CA07A0"/>
    <w:rsid w:val="00CA0EEF"/>
    <w:rsid w:val="00CA1021"/>
    <w:rsid w:val="00CA117C"/>
    <w:rsid w:val="00CA1686"/>
    <w:rsid w:val="00CA17B9"/>
    <w:rsid w:val="00CA1BA3"/>
    <w:rsid w:val="00CA1EB2"/>
    <w:rsid w:val="00CA251E"/>
    <w:rsid w:val="00CA2785"/>
    <w:rsid w:val="00CA2972"/>
    <w:rsid w:val="00CA298D"/>
    <w:rsid w:val="00CA2FEA"/>
    <w:rsid w:val="00CA3A06"/>
    <w:rsid w:val="00CA404B"/>
    <w:rsid w:val="00CA4102"/>
    <w:rsid w:val="00CA4B12"/>
    <w:rsid w:val="00CA4BAC"/>
    <w:rsid w:val="00CA4BE4"/>
    <w:rsid w:val="00CA4C4A"/>
    <w:rsid w:val="00CA51F7"/>
    <w:rsid w:val="00CA5201"/>
    <w:rsid w:val="00CA532E"/>
    <w:rsid w:val="00CA556B"/>
    <w:rsid w:val="00CA55BF"/>
    <w:rsid w:val="00CA566F"/>
    <w:rsid w:val="00CA5927"/>
    <w:rsid w:val="00CA6429"/>
    <w:rsid w:val="00CA6776"/>
    <w:rsid w:val="00CA686B"/>
    <w:rsid w:val="00CA692C"/>
    <w:rsid w:val="00CA6E62"/>
    <w:rsid w:val="00CA7129"/>
    <w:rsid w:val="00CA7526"/>
    <w:rsid w:val="00CA7F2B"/>
    <w:rsid w:val="00CB000E"/>
    <w:rsid w:val="00CB0D12"/>
    <w:rsid w:val="00CB142C"/>
    <w:rsid w:val="00CB1C27"/>
    <w:rsid w:val="00CB29F9"/>
    <w:rsid w:val="00CB2CE4"/>
    <w:rsid w:val="00CB30CF"/>
    <w:rsid w:val="00CB3778"/>
    <w:rsid w:val="00CB4604"/>
    <w:rsid w:val="00CB4880"/>
    <w:rsid w:val="00CB50D8"/>
    <w:rsid w:val="00CB51E7"/>
    <w:rsid w:val="00CB546E"/>
    <w:rsid w:val="00CB5498"/>
    <w:rsid w:val="00CB5D95"/>
    <w:rsid w:val="00CB6017"/>
    <w:rsid w:val="00CB6521"/>
    <w:rsid w:val="00CB6823"/>
    <w:rsid w:val="00CB6FBD"/>
    <w:rsid w:val="00CB710F"/>
    <w:rsid w:val="00CB7233"/>
    <w:rsid w:val="00CB72BE"/>
    <w:rsid w:val="00CB7522"/>
    <w:rsid w:val="00CB7689"/>
    <w:rsid w:val="00CB772B"/>
    <w:rsid w:val="00CB77C5"/>
    <w:rsid w:val="00CC0270"/>
    <w:rsid w:val="00CC02D1"/>
    <w:rsid w:val="00CC03BB"/>
    <w:rsid w:val="00CC0993"/>
    <w:rsid w:val="00CC0E0E"/>
    <w:rsid w:val="00CC155A"/>
    <w:rsid w:val="00CC1B69"/>
    <w:rsid w:val="00CC1C0D"/>
    <w:rsid w:val="00CC1CB7"/>
    <w:rsid w:val="00CC1F7A"/>
    <w:rsid w:val="00CC2EBF"/>
    <w:rsid w:val="00CC3D14"/>
    <w:rsid w:val="00CC4059"/>
    <w:rsid w:val="00CC468E"/>
    <w:rsid w:val="00CC46F0"/>
    <w:rsid w:val="00CC490A"/>
    <w:rsid w:val="00CC49D7"/>
    <w:rsid w:val="00CC4A64"/>
    <w:rsid w:val="00CC4B30"/>
    <w:rsid w:val="00CC4F66"/>
    <w:rsid w:val="00CC4F6A"/>
    <w:rsid w:val="00CC4F87"/>
    <w:rsid w:val="00CC5236"/>
    <w:rsid w:val="00CC53B4"/>
    <w:rsid w:val="00CC55A7"/>
    <w:rsid w:val="00CC5FCE"/>
    <w:rsid w:val="00CC6012"/>
    <w:rsid w:val="00CC6BD8"/>
    <w:rsid w:val="00CC75D3"/>
    <w:rsid w:val="00CC77D5"/>
    <w:rsid w:val="00CC7DD2"/>
    <w:rsid w:val="00CD0631"/>
    <w:rsid w:val="00CD0704"/>
    <w:rsid w:val="00CD0B2C"/>
    <w:rsid w:val="00CD0B47"/>
    <w:rsid w:val="00CD0C6F"/>
    <w:rsid w:val="00CD0D2A"/>
    <w:rsid w:val="00CD10C8"/>
    <w:rsid w:val="00CD1112"/>
    <w:rsid w:val="00CD1337"/>
    <w:rsid w:val="00CD13DF"/>
    <w:rsid w:val="00CD1870"/>
    <w:rsid w:val="00CD1946"/>
    <w:rsid w:val="00CD2403"/>
    <w:rsid w:val="00CD2612"/>
    <w:rsid w:val="00CD2CF9"/>
    <w:rsid w:val="00CD2D77"/>
    <w:rsid w:val="00CD305E"/>
    <w:rsid w:val="00CD3671"/>
    <w:rsid w:val="00CD3817"/>
    <w:rsid w:val="00CD385C"/>
    <w:rsid w:val="00CD38B1"/>
    <w:rsid w:val="00CD397B"/>
    <w:rsid w:val="00CD3D7F"/>
    <w:rsid w:val="00CD4092"/>
    <w:rsid w:val="00CD41DD"/>
    <w:rsid w:val="00CD48F2"/>
    <w:rsid w:val="00CD54E8"/>
    <w:rsid w:val="00CD5D15"/>
    <w:rsid w:val="00CD5DF0"/>
    <w:rsid w:val="00CD5FDE"/>
    <w:rsid w:val="00CD62AF"/>
    <w:rsid w:val="00CD6357"/>
    <w:rsid w:val="00CD6715"/>
    <w:rsid w:val="00CD6FC4"/>
    <w:rsid w:val="00CD71ED"/>
    <w:rsid w:val="00CD7499"/>
    <w:rsid w:val="00CD7A0B"/>
    <w:rsid w:val="00CD7BDB"/>
    <w:rsid w:val="00CD7C0B"/>
    <w:rsid w:val="00CD7F7A"/>
    <w:rsid w:val="00CD7F92"/>
    <w:rsid w:val="00CE0357"/>
    <w:rsid w:val="00CE0A43"/>
    <w:rsid w:val="00CE0F32"/>
    <w:rsid w:val="00CE18EF"/>
    <w:rsid w:val="00CE1BC8"/>
    <w:rsid w:val="00CE1E26"/>
    <w:rsid w:val="00CE2367"/>
    <w:rsid w:val="00CE25EF"/>
    <w:rsid w:val="00CE2EFE"/>
    <w:rsid w:val="00CE3324"/>
    <w:rsid w:val="00CE33C5"/>
    <w:rsid w:val="00CE390C"/>
    <w:rsid w:val="00CE3A07"/>
    <w:rsid w:val="00CE3F71"/>
    <w:rsid w:val="00CE4616"/>
    <w:rsid w:val="00CE4981"/>
    <w:rsid w:val="00CE4C65"/>
    <w:rsid w:val="00CE53C0"/>
    <w:rsid w:val="00CE54A5"/>
    <w:rsid w:val="00CE58EA"/>
    <w:rsid w:val="00CE5ABF"/>
    <w:rsid w:val="00CE5C57"/>
    <w:rsid w:val="00CE674F"/>
    <w:rsid w:val="00CE6856"/>
    <w:rsid w:val="00CE6B93"/>
    <w:rsid w:val="00CE6C73"/>
    <w:rsid w:val="00CE6C92"/>
    <w:rsid w:val="00CE7054"/>
    <w:rsid w:val="00CE7367"/>
    <w:rsid w:val="00CE7534"/>
    <w:rsid w:val="00CE7D77"/>
    <w:rsid w:val="00CF0156"/>
    <w:rsid w:val="00CF0F6B"/>
    <w:rsid w:val="00CF10F9"/>
    <w:rsid w:val="00CF1447"/>
    <w:rsid w:val="00CF15A6"/>
    <w:rsid w:val="00CF16A5"/>
    <w:rsid w:val="00CF1759"/>
    <w:rsid w:val="00CF1BCE"/>
    <w:rsid w:val="00CF1E57"/>
    <w:rsid w:val="00CF2F2E"/>
    <w:rsid w:val="00CF3050"/>
    <w:rsid w:val="00CF36B2"/>
    <w:rsid w:val="00CF3762"/>
    <w:rsid w:val="00CF40FD"/>
    <w:rsid w:val="00CF47D4"/>
    <w:rsid w:val="00CF48BB"/>
    <w:rsid w:val="00CF4902"/>
    <w:rsid w:val="00CF4DA4"/>
    <w:rsid w:val="00CF527F"/>
    <w:rsid w:val="00CF54A6"/>
    <w:rsid w:val="00CF55E3"/>
    <w:rsid w:val="00CF5912"/>
    <w:rsid w:val="00CF5B37"/>
    <w:rsid w:val="00CF6085"/>
    <w:rsid w:val="00CF74BD"/>
    <w:rsid w:val="00D00103"/>
    <w:rsid w:val="00D001A0"/>
    <w:rsid w:val="00D004A0"/>
    <w:rsid w:val="00D005FA"/>
    <w:rsid w:val="00D00BFD"/>
    <w:rsid w:val="00D01172"/>
    <w:rsid w:val="00D011F5"/>
    <w:rsid w:val="00D018AD"/>
    <w:rsid w:val="00D02474"/>
    <w:rsid w:val="00D024E9"/>
    <w:rsid w:val="00D025BE"/>
    <w:rsid w:val="00D02BB2"/>
    <w:rsid w:val="00D02DBD"/>
    <w:rsid w:val="00D0300B"/>
    <w:rsid w:val="00D034C7"/>
    <w:rsid w:val="00D03ABF"/>
    <w:rsid w:val="00D03BE8"/>
    <w:rsid w:val="00D0532E"/>
    <w:rsid w:val="00D05E33"/>
    <w:rsid w:val="00D05F8F"/>
    <w:rsid w:val="00D061A1"/>
    <w:rsid w:val="00D06C3E"/>
    <w:rsid w:val="00D06FAD"/>
    <w:rsid w:val="00D07BD4"/>
    <w:rsid w:val="00D07D79"/>
    <w:rsid w:val="00D103AF"/>
    <w:rsid w:val="00D10AC0"/>
    <w:rsid w:val="00D111A3"/>
    <w:rsid w:val="00D111AF"/>
    <w:rsid w:val="00D11445"/>
    <w:rsid w:val="00D11680"/>
    <w:rsid w:val="00D11F3A"/>
    <w:rsid w:val="00D11FE3"/>
    <w:rsid w:val="00D122DD"/>
    <w:rsid w:val="00D1265A"/>
    <w:rsid w:val="00D1265D"/>
    <w:rsid w:val="00D128F8"/>
    <w:rsid w:val="00D13613"/>
    <w:rsid w:val="00D13623"/>
    <w:rsid w:val="00D13AA4"/>
    <w:rsid w:val="00D13FFB"/>
    <w:rsid w:val="00D143A5"/>
    <w:rsid w:val="00D14712"/>
    <w:rsid w:val="00D147F0"/>
    <w:rsid w:val="00D149ED"/>
    <w:rsid w:val="00D1570C"/>
    <w:rsid w:val="00D1598A"/>
    <w:rsid w:val="00D15A7D"/>
    <w:rsid w:val="00D15CF6"/>
    <w:rsid w:val="00D15E0F"/>
    <w:rsid w:val="00D166F7"/>
    <w:rsid w:val="00D16A86"/>
    <w:rsid w:val="00D16DC9"/>
    <w:rsid w:val="00D170C8"/>
    <w:rsid w:val="00D17A6A"/>
    <w:rsid w:val="00D17C9E"/>
    <w:rsid w:val="00D20995"/>
    <w:rsid w:val="00D20AE3"/>
    <w:rsid w:val="00D20C01"/>
    <w:rsid w:val="00D20D15"/>
    <w:rsid w:val="00D20E8D"/>
    <w:rsid w:val="00D20F08"/>
    <w:rsid w:val="00D2100C"/>
    <w:rsid w:val="00D2167E"/>
    <w:rsid w:val="00D21E83"/>
    <w:rsid w:val="00D22AD4"/>
    <w:rsid w:val="00D22B8F"/>
    <w:rsid w:val="00D23570"/>
    <w:rsid w:val="00D24BBD"/>
    <w:rsid w:val="00D24D44"/>
    <w:rsid w:val="00D25185"/>
    <w:rsid w:val="00D25410"/>
    <w:rsid w:val="00D256EC"/>
    <w:rsid w:val="00D25745"/>
    <w:rsid w:val="00D25979"/>
    <w:rsid w:val="00D25B81"/>
    <w:rsid w:val="00D25E32"/>
    <w:rsid w:val="00D25EDD"/>
    <w:rsid w:val="00D263F3"/>
    <w:rsid w:val="00D2652B"/>
    <w:rsid w:val="00D26691"/>
    <w:rsid w:val="00D2696A"/>
    <w:rsid w:val="00D26BCA"/>
    <w:rsid w:val="00D26C73"/>
    <w:rsid w:val="00D27608"/>
    <w:rsid w:val="00D2766F"/>
    <w:rsid w:val="00D27838"/>
    <w:rsid w:val="00D30175"/>
    <w:rsid w:val="00D301A4"/>
    <w:rsid w:val="00D302B8"/>
    <w:rsid w:val="00D304DC"/>
    <w:rsid w:val="00D3050C"/>
    <w:rsid w:val="00D309AB"/>
    <w:rsid w:val="00D30A3D"/>
    <w:rsid w:val="00D30FB5"/>
    <w:rsid w:val="00D30FBD"/>
    <w:rsid w:val="00D312A1"/>
    <w:rsid w:val="00D31954"/>
    <w:rsid w:val="00D32369"/>
    <w:rsid w:val="00D3348F"/>
    <w:rsid w:val="00D34ED7"/>
    <w:rsid w:val="00D35078"/>
    <w:rsid w:val="00D3543B"/>
    <w:rsid w:val="00D355EC"/>
    <w:rsid w:val="00D36174"/>
    <w:rsid w:val="00D366D5"/>
    <w:rsid w:val="00D367AE"/>
    <w:rsid w:val="00D371AD"/>
    <w:rsid w:val="00D376EA"/>
    <w:rsid w:val="00D40559"/>
    <w:rsid w:val="00D4057A"/>
    <w:rsid w:val="00D41033"/>
    <w:rsid w:val="00D41151"/>
    <w:rsid w:val="00D41242"/>
    <w:rsid w:val="00D4139C"/>
    <w:rsid w:val="00D41926"/>
    <w:rsid w:val="00D42218"/>
    <w:rsid w:val="00D4272A"/>
    <w:rsid w:val="00D4275F"/>
    <w:rsid w:val="00D4295B"/>
    <w:rsid w:val="00D42D37"/>
    <w:rsid w:val="00D42E6E"/>
    <w:rsid w:val="00D43157"/>
    <w:rsid w:val="00D432AE"/>
    <w:rsid w:val="00D437DF"/>
    <w:rsid w:val="00D43936"/>
    <w:rsid w:val="00D443EE"/>
    <w:rsid w:val="00D44529"/>
    <w:rsid w:val="00D447E0"/>
    <w:rsid w:val="00D4489F"/>
    <w:rsid w:val="00D449C3"/>
    <w:rsid w:val="00D44C26"/>
    <w:rsid w:val="00D4526B"/>
    <w:rsid w:val="00D45460"/>
    <w:rsid w:val="00D456B9"/>
    <w:rsid w:val="00D45B0F"/>
    <w:rsid w:val="00D45C27"/>
    <w:rsid w:val="00D46A27"/>
    <w:rsid w:val="00D4725D"/>
    <w:rsid w:val="00D476E9"/>
    <w:rsid w:val="00D4782C"/>
    <w:rsid w:val="00D478C6"/>
    <w:rsid w:val="00D47CFB"/>
    <w:rsid w:val="00D47F18"/>
    <w:rsid w:val="00D47FA6"/>
    <w:rsid w:val="00D505B4"/>
    <w:rsid w:val="00D50A2E"/>
    <w:rsid w:val="00D50CED"/>
    <w:rsid w:val="00D51693"/>
    <w:rsid w:val="00D52A69"/>
    <w:rsid w:val="00D53B61"/>
    <w:rsid w:val="00D54247"/>
    <w:rsid w:val="00D545A5"/>
    <w:rsid w:val="00D551A0"/>
    <w:rsid w:val="00D55222"/>
    <w:rsid w:val="00D554B6"/>
    <w:rsid w:val="00D55CAA"/>
    <w:rsid w:val="00D55D95"/>
    <w:rsid w:val="00D56ABF"/>
    <w:rsid w:val="00D56DFA"/>
    <w:rsid w:val="00D5704E"/>
    <w:rsid w:val="00D5762A"/>
    <w:rsid w:val="00D577E0"/>
    <w:rsid w:val="00D57B27"/>
    <w:rsid w:val="00D60CB3"/>
    <w:rsid w:val="00D61102"/>
    <w:rsid w:val="00D613CD"/>
    <w:rsid w:val="00D619CF"/>
    <w:rsid w:val="00D61C53"/>
    <w:rsid w:val="00D62019"/>
    <w:rsid w:val="00D629F2"/>
    <w:rsid w:val="00D62B72"/>
    <w:rsid w:val="00D63171"/>
    <w:rsid w:val="00D6342B"/>
    <w:rsid w:val="00D635BB"/>
    <w:rsid w:val="00D638CE"/>
    <w:rsid w:val="00D63E8B"/>
    <w:rsid w:val="00D63F56"/>
    <w:rsid w:val="00D6454E"/>
    <w:rsid w:val="00D648D4"/>
    <w:rsid w:val="00D64B19"/>
    <w:rsid w:val="00D64B67"/>
    <w:rsid w:val="00D64DAB"/>
    <w:rsid w:val="00D64E2C"/>
    <w:rsid w:val="00D652D2"/>
    <w:rsid w:val="00D65AA8"/>
    <w:rsid w:val="00D65BEC"/>
    <w:rsid w:val="00D65C56"/>
    <w:rsid w:val="00D66082"/>
    <w:rsid w:val="00D66C89"/>
    <w:rsid w:val="00D66E68"/>
    <w:rsid w:val="00D67020"/>
    <w:rsid w:val="00D67175"/>
    <w:rsid w:val="00D671B1"/>
    <w:rsid w:val="00D679E3"/>
    <w:rsid w:val="00D67B87"/>
    <w:rsid w:val="00D70521"/>
    <w:rsid w:val="00D70641"/>
    <w:rsid w:val="00D70D1C"/>
    <w:rsid w:val="00D70F0F"/>
    <w:rsid w:val="00D70FBD"/>
    <w:rsid w:val="00D7105D"/>
    <w:rsid w:val="00D7160D"/>
    <w:rsid w:val="00D7165C"/>
    <w:rsid w:val="00D716E2"/>
    <w:rsid w:val="00D7323E"/>
    <w:rsid w:val="00D73259"/>
    <w:rsid w:val="00D74079"/>
    <w:rsid w:val="00D741B8"/>
    <w:rsid w:val="00D74386"/>
    <w:rsid w:val="00D74417"/>
    <w:rsid w:val="00D746D8"/>
    <w:rsid w:val="00D746F9"/>
    <w:rsid w:val="00D748FD"/>
    <w:rsid w:val="00D74A94"/>
    <w:rsid w:val="00D74C0F"/>
    <w:rsid w:val="00D74DDB"/>
    <w:rsid w:val="00D7594E"/>
    <w:rsid w:val="00D75C33"/>
    <w:rsid w:val="00D75D7F"/>
    <w:rsid w:val="00D7615D"/>
    <w:rsid w:val="00D76D2F"/>
    <w:rsid w:val="00D775AB"/>
    <w:rsid w:val="00D77CC2"/>
    <w:rsid w:val="00D77D88"/>
    <w:rsid w:val="00D809C1"/>
    <w:rsid w:val="00D810A8"/>
    <w:rsid w:val="00D8131C"/>
    <w:rsid w:val="00D81689"/>
    <w:rsid w:val="00D81C3E"/>
    <w:rsid w:val="00D81DAE"/>
    <w:rsid w:val="00D82107"/>
    <w:rsid w:val="00D82801"/>
    <w:rsid w:val="00D82C60"/>
    <w:rsid w:val="00D837A1"/>
    <w:rsid w:val="00D83A64"/>
    <w:rsid w:val="00D83C04"/>
    <w:rsid w:val="00D83F3D"/>
    <w:rsid w:val="00D83F64"/>
    <w:rsid w:val="00D8439E"/>
    <w:rsid w:val="00D84ACB"/>
    <w:rsid w:val="00D851C8"/>
    <w:rsid w:val="00D853D0"/>
    <w:rsid w:val="00D85BD0"/>
    <w:rsid w:val="00D85FCE"/>
    <w:rsid w:val="00D8632B"/>
    <w:rsid w:val="00D86478"/>
    <w:rsid w:val="00D867BD"/>
    <w:rsid w:val="00D86CF1"/>
    <w:rsid w:val="00D87291"/>
    <w:rsid w:val="00D8745E"/>
    <w:rsid w:val="00D87946"/>
    <w:rsid w:val="00D87BA8"/>
    <w:rsid w:val="00D87EF6"/>
    <w:rsid w:val="00D90330"/>
    <w:rsid w:val="00D904A8"/>
    <w:rsid w:val="00D90612"/>
    <w:rsid w:val="00D909D9"/>
    <w:rsid w:val="00D914AE"/>
    <w:rsid w:val="00D9194B"/>
    <w:rsid w:val="00D91D30"/>
    <w:rsid w:val="00D92102"/>
    <w:rsid w:val="00D92363"/>
    <w:rsid w:val="00D928B0"/>
    <w:rsid w:val="00D929D2"/>
    <w:rsid w:val="00D9311F"/>
    <w:rsid w:val="00D93587"/>
    <w:rsid w:val="00D93A53"/>
    <w:rsid w:val="00D93D88"/>
    <w:rsid w:val="00D94930"/>
    <w:rsid w:val="00D94D39"/>
    <w:rsid w:val="00D94EC4"/>
    <w:rsid w:val="00D94EF1"/>
    <w:rsid w:val="00D94F39"/>
    <w:rsid w:val="00D95667"/>
    <w:rsid w:val="00D95CF2"/>
    <w:rsid w:val="00D960C3"/>
    <w:rsid w:val="00D96905"/>
    <w:rsid w:val="00D97166"/>
    <w:rsid w:val="00D971CB"/>
    <w:rsid w:val="00D971FD"/>
    <w:rsid w:val="00D9746A"/>
    <w:rsid w:val="00D97747"/>
    <w:rsid w:val="00D977F9"/>
    <w:rsid w:val="00D97D7D"/>
    <w:rsid w:val="00DA076C"/>
    <w:rsid w:val="00DA16EC"/>
    <w:rsid w:val="00DA1814"/>
    <w:rsid w:val="00DA1E40"/>
    <w:rsid w:val="00DA215D"/>
    <w:rsid w:val="00DA2687"/>
    <w:rsid w:val="00DA2759"/>
    <w:rsid w:val="00DA2EC1"/>
    <w:rsid w:val="00DA2F3D"/>
    <w:rsid w:val="00DA33D6"/>
    <w:rsid w:val="00DA3421"/>
    <w:rsid w:val="00DA3D3A"/>
    <w:rsid w:val="00DA447D"/>
    <w:rsid w:val="00DA45A4"/>
    <w:rsid w:val="00DA4DD8"/>
    <w:rsid w:val="00DA5020"/>
    <w:rsid w:val="00DA516D"/>
    <w:rsid w:val="00DA52B7"/>
    <w:rsid w:val="00DA553F"/>
    <w:rsid w:val="00DA5AE8"/>
    <w:rsid w:val="00DA5D0E"/>
    <w:rsid w:val="00DA5EBB"/>
    <w:rsid w:val="00DA6171"/>
    <w:rsid w:val="00DA6778"/>
    <w:rsid w:val="00DA760B"/>
    <w:rsid w:val="00DA7FBC"/>
    <w:rsid w:val="00DB0DCB"/>
    <w:rsid w:val="00DB0F20"/>
    <w:rsid w:val="00DB11DE"/>
    <w:rsid w:val="00DB1C2F"/>
    <w:rsid w:val="00DB1CFF"/>
    <w:rsid w:val="00DB22D2"/>
    <w:rsid w:val="00DB2341"/>
    <w:rsid w:val="00DB2832"/>
    <w:rsid w:val="00DB299C"/>
    <w:rsid w:val="00DB31A6"/>
    <w:rsid w:val="00DB36CA"/>
    <w:rsid w:val="00DB3B71"/>
    <w:rsid w:val="00DB43A9"/>
    <w:rsid w:val="00DB4AC0"/>
    <w:rsid w:val="00DB4ADB"/>
    <w:rsid w:val="00DB4B44"/>
    <w:rsid w:val="00DB522C"/>
    <w:rsid w:val="00DB611B"/>
    <w:rsid w:val="00DB6419"/>
    <w:rsid w:val="00DB6422"/>
    <w:rsid w:val="00DB6793"/>
    <w:rsid w:val="00DB6E8D"/>
    <w:rsid w:val="00DB77E3"/>
    <w:rsid w:val="00DC033C"/>
    <w:rsid w:val="00DC07BE"/>
    <w:rsid w:val="00DC12A1"/>
    <w:rsid w:val="00DC1508"/>
    <w:rsid w:val="00DC164A"/>
    <w:rsid w:val="00DC179B"/>
    <w:rsid w:val="00DC1AD3"/>
    <w:rsid w:val="00DC1FE1"/>
    <w:rsid w:val="00DC2141"/>
    <w:rsid w:val="00DC2AD5"/>
    <w:rsid w:val="00DC3201"/>
    <w:rsid w:val="00DC3FC3"/>
    <w:rsid w:val="00DC479C"/>
    <w:rsid w:val="00DC47BD"/>
    <w:rsid w:val="00DC5FE3"/>
    <w:rsid w:val="00DC61B0"/>
    <w:rsid w:val="00DC6259"/>
    <w:rsid w:val="00DC79DD"/>
    <w:rsid w:val="00DC7B68"/>
    <w:rsid w:val="00DC7BED"/>
    <w:rsid w:val="00DC7BEE"/>
    <w:rsid w:val="00DD0117"/>
    <w:rsid w:val="00DD03D0"/>
    <w:rsid w:val="00DD049A"/>
    <w:rsid w:val="00DD0DB3"/>
    <w:rsid w:val="00DD1107"/>
    <w:rsid w:val="00DD1662"/>
    <w:rsid w:val="00DD1680"/>
    <w:rsid w:val="00DD189B"/>
    <w:rsid w:val="00DD2A1B"/>
    <w:rsid w:val="00DD2E94"/>
    <w:rsid w:val="00DD38E9"/>
    <w:rsid w:val="00DD3A18"/>
    <w:rsid w:val="00DD3EED"/>
    <w:rsid w:val="00DD4327"/>
    <w:rsid w:val="00DD4476"/>
    <w:rsid w:val="00DD49AB"/>
    <w:rsid w:val="00DD4A92"/>
    <w:rsid w:val="00DD4B8B"/>
    <w:rsid w:val="00DD4B9F"/>
    <w:rsid w:val="00DD4CF5"/>
    <w:rsid w:val="00DD5112"/>
    <w:rsid w:val="00DD5153"/>
    <w:rsid w:val="00DD592C"/>
    <w:rsid w:val="00DD5940"/>
    <w:rsid w:val="00DD5B6E"/>
    <w:rsid w:val="00DD5E0F"/>
    <w:rsid w:val="00DD5E9A"/>
    <w:rsid w:val="00DD6498"/>
    <w:rsid w:val="00DD64DE"/>
    <w:rsid w:val="00DD6600"/>
    <w:rsid w:val="00DD68B7"/>
    <w:rsid w:val="00DD6958"/>
    <w:rsid w:val="00DD6B2B"/>
    <w:rsid w:val="00DD6C5E"/>
    <w:rsid w:val="00DD6D49"/>
    <w:rsid w:val="00DD73EC"/>
    <w:rsid w:val="00DD75D9"/>
    <w:rsid w:val="00DD7759"/>
    <w:rsid w:val="00DD77D7"/>
    <w:rsid w:val="00DD795E"/>
    <w:rsid w:val="00DD7A4E"/>
    <w:rsid w:val="00DD7E13"/>
    <w:rsid w:val="00DD7F6F"/>
    <w:rsid w:val="00DE01F9"/>
    <w:rsid w:val="00DE0583"/>
    <w:rsid w:val="00DE0CCB"/>
    <w:rsid w:val="00DE0CFE"/>
    <w:rsid w:val="00DE1102"/>
    <w:rsid w:val="00DE1254"/>
    <w:rsid w:val="00DE14C3"/>
    <w:rsid w:val="00DE1955"/>
    <w:rsid w:val="00DE197D"/>
    <w:rsid w:val="00DE1B2F"/>
    <w:rsid w:val="00DE2219"/>
    <w:rsid w:val="00DE23B1"/>
    <w:rsid w:val="00DE2524"/>
    <w:rsid w:val="00DE28F4"/>
    <w:rsid w:val="00DE304A"/>
    <w:rsid w:val="00DE317C"/>
    <w:rsid w:val="00DE353E"/>
    <w:rsid w:val="00DE368C"/>
    <w:rsid w:val="00DE375E"/>
    <w:rsid w:val="00DE39F7"/>
    <w:rsid w:val="00DE3CAB"/>
    <w:rsid w:val="00DE4064"/>
    <w:rsid w:val="00DE4AD3"/>
    <w:rsid w:val="00DE4D12"/>
    <w:rsid w:val="00DE50EA"/>
    <w:rsid w:val="00DE5550"/>
    <w:rsid w:val="00DE5593"/>
    <w:rsid w:val="00DE5991"/>
    <w:rsid w:val="00DE5BD1"/>
    <w:rsid w:val="00DE620B"/>
    <w:rsid w:val="00DE6376"/>
    <w:rsid w:val="00DE66D4"/>
    <w:rsid w:val="00DE6A72"/>
    <w:rsid w:val="00DE7184"/>
    <w:rsid w:val="00DF001D"/>
    <w:rsid w:val="00DF03BC"/>
    <w:rsid w:val="00DF07B3"/>
    <w:rsid w:val="00DF0CEF"/>
    <w:rsid w:val="00DF10CD"/>
    <w:rsid w:val="00DF16B3"/>
    <w:rsid w:val="00DF176C"/>
    <w:rsid w:val="00DF1829"/>
    <w:rsid w:val="00DF20EE"/>
    <w:rsid w:val="00DF2354"/>
    <w:rsid w:val="00DF23EA"/>
    <w:rsid w:val="00DF2546"/>
    <w:rsid w:val="00DF25EE"/>
    <w:rsid w:val="00DF2E83"/>
    <w:rsid w:val="00DF31BE"/>
    <w:rsid w:val="00DF394D"/>
    <w:rsid w:val="00DF4181"/>
    <w:rsid w:val="00DF4373"/>
    <w:rsid w:val="00DF4B70"/>
    <w:rsid w:val="00DF4DEB"/>
    <w:rsid w:val="00DF540F"/>
    <w:rsid w:val="00DF5B9D"/>
    <w:rsid w:val="00DF631F"/>
    <w:rsid w:val="00DF6590"/>
    <w:rsid w:val="00DF6ABE"/>
    <w:rsid w:val="00DF72E7"/>
    <w:rsid w:val="00DF7326"/>
    <w:rsid w:val="00DF7A02"/>
    <w:rsid w:val="00DF7AF4"/>
    <w:rsid w:val="00DF7B9C"/>
    <w:rsid w:val="00E00057"/>
    <w:rsid w:val="00E014FE"/>
    <w:rsid w:val="00E0182E"/>
    <w:rsid w:val="00E01981"/>
    <w:rsid w:val="00E01D3D"/>
    <w:rsid w:val="00E01ED7"/>
    <w:rsid w:val="00E0203B"/>
    <w:rsid w:val="00E02913"/>
    <w:rsid w:val="00E02926"/>
    <w:rsid w:val="00E02AA5"/>
    <w:rsid w:val="00E02AAE"/>
    <w:rsid w:val="00E02D63"/>
    <w:rsid w:val="00E02E11"/>
    <w:rsid w:val="00E03B31"/>
    <w:rsid w:val="00E040A9"/>
    <w:rsid w:val="00E0413B"/>
    <w:rsid w:val="00E04472"/>
    <w:rsid w:val="00E045EF"/>
    <w:rsid w:val="00E0463B"/>
    <w:rsid w:val="00E046B6"/>
    <w:rsid w:val="00E04B6A"/>
    <w:rsid w:val="00E04D07"/>
    <w:rsid w:val="00E05123"/>
    <w:rsid w:val="00E0515B"/>
    <w:rsid w:val="00E053A1"/>
    <w:rsid w:val="00E053B0"/>
    <w:rsid w:val="00E05538"/>
    <w:rsid w:val="00E05A71"/>
    <w:rsid w:val="00E05F75"/>
    <w:rsid w:val="00E0688B"/>
    <w:rsid w:val="00E06DF4"/>
    <w:rsid w:val="00E0704C"/>
    <w:rsid w:val="00E075DE"/>
    <w:rsid w:val="00E07708"/>
    <w:rsid w:val="00E100ED"/>
    <w:rsid w:val="00E102AD"/>
    <w:rsid w:val="00E1043F"/>
    <w:rsid w:val="00E1050E"/>
    <w:rsid w:val="00E1053A"/>
    <w:rsid w:val="00E108E7"/>
    <w:rsid w:val="00E10A25"/>
    <w:rsid w:val="00E10E69"/>
    <w:rsid w:val="00E10E72"/>
    <w:rsid w:val="00E10FBB"/>
    <w:rsid w:val="00E1117A"/>
    <w:rsid w:val="00E1149E"/>
    <w:rsid w:val="00E11F20"/>
    <w:rsid w:val="00E1216D"/>
    <w:rsid w:val="00E1254F"/>
    <w:rsid w:val="00E125A0"/>
    <w:rsid w:val="00E12694"/>
    <w:rsid w:val="00E12BDE"/>
    <w:rsid w:val="00E12D76"/>
    <w:rsid w:val="00E130B9"/>
    <w:rsid w:val="00E13162"/>
    <w:rsid w:val="00E13A73"/>
    <w:rsid w:val="00E13BBC"/>
    <w:rsid w:val="00E140A3"/>
    <w:rsid w:val="00E140F8"/>
    <w:rsid w:val="00E14388"/>
    <w:rsid w:val="00E1439A"/>
    <w:rsid w:val="00E144AE"/>
    <w:rsid w:val="00E14D6B"/>
    <w:rsid w:val="00E155A2"/>
    <w:rsid w:val="00E159D8"/>
    <w:rsid w:val="00E15EE7"/>
    <w:rsid w:val="00E16305"/>
    <w:rsid w:val="00E165DF"/>
    <w:rsid w:val="00E16702"/>
    <w:rsid w:val="00E16E55"/>
    <w:rsid w:val="00E178CE"/>
    <w:rsid w:val="00E17B6F"/>
    <w:rsid w:val="00E208F6"/>
    <w:rsid w:val="00E20E23"/>
    <w:rsid w:val="00E21557"/>
    <w:rsid w:val="00E217BC"/>
    <w:rsid w:val="00E22F86"/>
    <w:rsid w:val="00E23204"/>
    <w:rsid w:val="00E23459"/>
    <w:rsid w:val="00E23BE8"/>
    <w:rsid w:val="00E23E71"/>
    <w:rsid w:val="00E2446A"/>
    <w:rsid w:val="00E24506"/>
    <w:rsid w:val="00E24A04"/>
    <w:rsid w:val="00E24C1A"/>
    <w:rsid w:val="00E24C50"/>
    <w:rsid w:val="00E24CD5"/>
    <w:rsid w:val="00E25499"/>
    <w:rsid w:val="00E2550E"/>
    <w:rsid w:val="00E25BBB"/>
    <w:rsid w:val="00E25C50"/>
    <w:rsid w:val="00E25EC6"/>
    <w:rsid w:val="00E25EF7"/>
    <w:rsid w:val="00E26099"/>
    <w:rsid w:val="00E26403"/>
    <w:rsid w:val="00E2667B"/>
    <w:rsid w:val="00E26C4F"/>
    <w:rsid w:val="00E26D00"/>
    <w:rsid w:val="00E26E49"/>
    <w:rsid w:val="00E26E73"/>
    <w:rsid w:val="00E271DA"/>
    <w:rsid w:val="00E2759C"/>
    <w:rsid w:val="00E275F0"/>
    <w:rsid w:val="00E278E0"/>
    <w:rsid w:val="00E27B58"/>
    <w:rsid w:val="00E3010E"/>
    <w:rsid w:val="00E3037B"/>
    <w:rsid w:val="00E30E5F"/>
    <w:rsid w:val="00E310C0"/>
    <w:rsid w:val="00E31397"/>
    <w:rsid w:val="00E31543"/>
    <w:rsid w:val="00E3171D"/>
    <w:rsid w:val="00E31777"/>
    <w:rsid w:val="00E318B7"/>
    <w:rsid w:val="00E31C22"/>
    <w:rsid w:val="00E3209E"/>
    <w:rsid w:val="00E320B3"/>
    <w:rsid w:val="00E320BC"/>
    <w:rsid w:val="00E326B4"/>
    <w:rsid w:val="00E32CD7"/>
    <w:rsid w:val="00E32D11"/>
    <w:rsid w:val="00E33024"/>
    <w:rsid w:val="00E33312"/>
    <w:rsid w:val="00E33810"/>
    <w:rsid w:val="00E33C04"/>
    <w:rsid w:val="00E3404C"/>
    <w:rsid w:val="00E340C7"/>
    <w:rsid w:val="00E3420D"/>
    <w:rsid w:val="00E344AB"/>
    <w:rsid w:val="00E34E54"/>
    <w:rsid w:val="00E34E76"/>
    <w:rsid w:val="00E35444"/>
    <w:rsid w:val="00E35794"/>
    <w:rsid w:val="00E357E4"/>
    <w:rsid w:val="00E357E9"/>
    <w:rsid w:val="00E359CD"/>
    <w:rsid w:val="00E359DF"/>
    <w:rsid w:val="00E35EDD"/>
    <w:rsid w:val="00E361A6"/>
    <w:rsid w:val="00E36573"/>
    <w:rsid w:val="00E365F2"/>
    <w:rsid w:val="00E366D2"/>
    <w:rsid w:val="00E36B6E"/>
    <w:rsid w:val="00E36E09"/>
    <w:rsid w:val="00E36EA2"/>
    <w:rsid w:val="00E37567"/>
    <w:rsid w:val="00E37BA2"/>
    <w:rsid w:val="00E37CDD"/>
    <w:rsid w:val="00E37D17"/>
    <w:rsid w:val="00E401A9"/>
    <w:rsid w:val="00E4065D"/>
    <w:rsid w:val="00E40731"/>
    <w:rsid w:val="00E40F65"/>
    <w:rsid w:val="00E416F1"/>
    <w:rsid w:val="00E41824"/>
    <w:rsid w:val="00E4183E"/>
    <w:rsid w:val="00E41C52"/>
    <w:rsid w:val="00E424FD"/>
    <w:rsid w:val="00E430F1"/>
    <w:rsid w:val="00E43589"/>
    <w:rsid w:val="00E436C1"/>
    <w:rsid w:val="00E436C7"/>
    <w:rsid w:val="00E43D02"/>
    <w:rsid w:val="00E43DE8"/>
    <w:rsid w:val="00E43F58"/>
    <w:rsid w:val="00E44242"/>
    <w:rsid w:val="00E447F8"/>
    <w:rsid w:val="00E44F82"/>
    <w:rsid w:val="00E452E8"/>
    <w:rsid w:val="00E4534E"/>
    <w:rsid w:val="00E45521"/>
    <w:rsid w:val="00E455E6"/>
    <w:rsid w:val="00E45836"/>
    <w:rsid w:val="00E458D1"/>
    <w:rsid w:val="00E45EFF"/>
    <w:rsid w:val="00E465E0"/>
    <w:rsid w:val="00E46CB6"/>
    <w:rsid w:val="00E46E8F"/>
    <w:rsid w:val="00E470DA"/>
    <w:rsid w:val="00E4717D"/>
    <w:rsid w:val="00E47231"/>
    <w:rsid w:val="00E47718"/>
    <w:rsid w:val="00E47A2A"/>
    <w:rsid w:val="00E47FCD"/>
    <w:rsid w:val="00E507AA"/>
    <w:rsid w:val="00E507F4"/>
    <w:rsid w:val="00E507FD"/>
    <w:rsid w:val="00E50A74"/>
    <w:rsid w:val="00E50F34"/>
    <w:rsid w:val="00E50F95"/>
    <w:rsid w:val="00E51812"/>
    <w:rsid w:val="00E5187F"/>
    <w:rsid w:val="00E51C70"/>
    <w:rsid w:val="00E51EAF"/>
    <w:rsid w:val="00E51FB1"/>
    <w:rsid w:val="00E52406"/>
    <w:rsid w:val="00E526BE"/>
    <w:rsid w:val="00E52D8C"/>
    <w:rsid w:val="00E53154"/>
    <w:rsid w:val="00E531AE"/>
    <w:rsid w:val="00E5349F"/>
    <w:rsid w:val="00E53584"/>
    <w:rsid w:val="00E5368A"/>
    <w:rsid w:val="00E54A32"/>
    <w:rsid w:val="00E54B51"/>
    <w:rsid w:val="00E54F34"/>
    <w:rsid w:val="00E54F7A"/>
    <w:rsid w:val="00E552AE"/>
    <w:rsid w:val="00E5540B"/>
    <w:rsid w:val="00E5557B"/>
    <w:rsid w:val="00E556FE"/>
    <w:rsid w:val="00E557C5"/>
    <w:rsid w:val="00E55804"/>
    <w:rsid w:val="00E56139"/>
    <w:rsid w:val="00E561AA"/>
    <w:rsid w:val="00E562C8"/>
    <w:rsid w:val="00E56F4B"/>
    <w:rsid w:val="00E57222"/>
    <w:rsid w:val="00E57983"/>
    <w:rsid w:val="00E57C31"/>
    <w:rsid w:val="00E57E20"/>
    <w:rsid w:val="00E57EAA"/>
    <w:rsid w:val="00E57FE0"/>
    <w:rsid w:val="00E57FF6"/>
    <w:rsid w:val="00E600DB"/>
    <w:rsid w:val="00E61019"/>
    <w:rsid w:val="00E61342"/>
    <w:rsid w:val="00E6139B"/>
    <w:rsid w:val="00E61A25"/>
    <w:rsid w:val="00E61B5A"/>
    <w:rsid w:val="00E61CB9"/>
    <w:rsid w:val="00E61EB9"/>
    <w:rsid w:val="00E62142"/>
    <w:rsid w:val="00E62243"/>
    <w:rsid w:val="00E627E1"/>
    <w:rsid w:val="00E63141"/>
    <w:rsid w:val="00E631AD"/>
    <w:rsid w:val="00E632E9"/>
    <w:rsid w:val="00E634F5"/>
    <w:rsid w:val="00E637A7"/>
    <w:rsid w:val="00E63B42"/>
    <w:rsid w:val="00E63C40"/>
    <w:rsid w:val="00E641F0"/>
    <w:rsid w:val="00E6426D"/>
    <w:rsid w:val="00E64A96"/>
    <w:rsid w:val="00E64F4E"/>
    <w:rsid w:val="00E65C3D"/>
    <w:rsid w:val="00E666F4"/>
    <w:rsid w:val="00E66B76"/>
    <w:rsid w:val="00E66F8B"/>
    <w:rsid w:val="00E6774E"/>
    <w:rsid w:val="00E677EF"/>
    <w:rsid w:val="00E67D24"/>
    <w:rsid w:val="00E67E8F"/>
    <w:rsid w:val="00E70088"/>
    <w:rsid w:val="00E706B0"/>
    <w:rsid w:val="00E70F31"/>
    <w:rsid w:val="00E70FFB"/>
    <w:rsid w:val="00E71163"/>
    <w:rsid w:val="00E71254"/>
    <w:rsid w:val="00E71861"/>
    <w:rsid w:val="00E7227D"/>
    <w:rsid w:val="00E72643"/>
    <w:rsid w:val="00E7285F"/>
    <w:rsid w:val="00E72A76"/>
    <w:rsid w:val="00E732C5"/>
    <w:rsid w:val="00E73947"/>
    <w:rsid w:val="00E746CF"/>
    <w:rsid w:val="00E74788"/>
    <w:rsid w:val="00E748D5"/>
    <w:rsid w:val="00E74D6B"/>
    <w:rsid w:val="00E756ED"/>
    <w:rsid w:val="00E75AFD"/>
    <w:rsid w:val="00E75CB6"/>
    <w:rsid w:val="00E761EB"/>
    <w:rsid w:val="00E766FE"/>
    <w:rsid w:val="00E76FF7"/>
    <w:rsid w:val="00E77AAD"/>
    <w:rsid w:val="00E77ED2"/>
    <w:rsid w:val="00E77FA8"/>
    <w:rsid w:val="00E80244"/>
    <w:rsid w:val="00E8032E"/>
    <w:rsid w:val="00E8066E"/>
    <w:rsid w:val="00E808D3"/>
    <w:rsid w:val="00E80CBF"/>
    <w:rsid w:val="00E80DFF"/>
    <w:rsid w:val="00E8174A"/>
    <w:rsid w:val="00E8189B"/>
    <w:rsid w:val="00E81D70"/>
    <w:rsid w:val="00E828EA"/>
    <w:rsid w:val="00E83757"/>
    <w:rsid w:val="00E83952"/>
    <w:rsid w:val="00E83FF0"/>
    <w:rsid w:val="00E84029"/>
    <w:rsid w:val="00E84437"/>
    <w:rsid w:val="00E84550"/>
    <w:rsid w:val="00E849C0"/>
    <w:rsid w:val="00E84BD4"/>
    <w:rsid w:val="00E850CC"/>
    <w:rsid w:val="00E853BF"/>
    <w:rsid w:val="00E859ED"/>
    <w:rsid w:val="00E86167"/>
    <w:rsid w:val="00E86436"/>
    <w:rsid w:val="00E8644C"/>
    <w:rsid w:val="00E867D0"/>
    <w:rsid w:val="00E867F3"/>
    <w:rsid w:val="00E8704A"/>
    <w:rsid w:val="00E87380"/>
    <w:rsid w:val="00E87423"/>
    <w:rsid w:val="00E87453"/>
    <w:rsid w:val="00E876E9"/>
    <w:rsid w:val="00E87CC4"/>
    <w:rsid w:val="00E87D85"/>
    <w:rsid w:val="00E87DC1"/>
    <w:rsid w:val="00E909F2"/>
    <w:rsid w:val="00E90C24"/>
    <w:rsid w:val="00E911AD"/>
    <w:rsid w:val="00E9120E"/>
    <w:rsid w:val="00E92153"/>
    <w:rsid w:val="00E9289A"/>
    <w:rsid w:val="00E92A7A"/>
    <w:rsid w:val="00E92A91"/>
    <w:rsid w:val="00E92AB5"/>
    <w:rsid w:val="00E92EA9"/>
    <w:rsid w:val="00E92F60"/>
    <w:rsid w:val="00E93027"/>
    <w:rsid w:val="00E9361B"/>
    <w:rsid w:val="00E938D3"/>
    <w:rsid w:val="00E9392F"/>
    <w:rsid w:val="00E93FB0"/>
    <w:rsid w:val="00E94078"/>
    <w:rsid w:val="00E94153"/>
    <w:rsid w:val="00E94EAA"/>
    <w:rsid w:val="00E952B9"/>
    <w:rsid w:val="00E95416"/>
    <w:rsid w:val="00E959D2"/>
    <w:rsid w:val="00E95D84"/>
    <w:rsid w:val="00E95FAB"/>
    <w:rsid w:val="00E961F5"/>
    <w:rsid w:val="00E96679"/>
    <w:rsid w:val="00E9676D"/>
    <w:rsid w:val="00E96EB5"/>
    <w:rsid w:val="00E96F58"/>
    <w:rsid w:val="00E96FBC"/>
    <w:rsid w:val="00E971F0"/>
    <w:rsid w:val="00E97515"/>
    <w:rsid w:val="00E97BA4"/>
    <w:rsid w:val="00EA0C8E"/>
    <w:rsid w:val="00EA0D19"/>
    <w:rsid w:val="00EA0D33"/>
    <w:rsid w:val="00EA1761"/>
    <w:rsid w:val="00EA18BE"/>
    <w:rsid w:val="00EA1E3C"/>
    <w:rsid w:val="00EA25BB"/>
    <w:rsid w:val="00EA2D0D"/>
    <w:rsid w:val="00EA2ECF"/>
    <w:rsid w:val="00EA32E3"/>
    <w:rsid w:val="00EA3544"/>
    <w:rsid w:val="00EA3A86"/>
    <w:rsid w:val="00EA3ACE"/>
    <w:rsid w:val="00EA3C4E"/>
    <w:rsid w:val="00EA440E"/>
    <w:rsid w:val="00EA44FC"/>
    <w:rsid w:val="00EA4982"/>
    <w:rsid w:val="00EA5087"/>
    <w:rsid w:val="00EA50CA"/>
    <w:rsid w:val="00EA518A"/>
    <w:rsid w:val="00EA53C4"/>
    <w:rsid w:val="00EA575C"/>
    <w:rsid w:val="00EA58FF"/>
    <w:rsid w:val="00EA6101"/>
    <w:rsid w:val="00EA6168"/>
    <w:rsid w:val="00EA617E"/>
    <w:rsid w:val="00EA643A"/>
    <w:rsid w:val="00EA6C12"/>
    <w:rsid w:val="00EA7151"/>
    <w:rsid w:val="00EA71DA"/>
    <w:rsid w:val="00EA784E"/>
    <w:rsid w:val="00EA79EE"/>
    <w:rsid w:val="00EB04CC"/>
    <w:rsid w:val="00EB086A"/>
    <w:rsid w:val="00EB0DDF"/>
    <w:rsid w:val="00EB0F5A"/>
    <w:rsid w:val="00EB14B4"/>
    <w:rsid w:val="00EB17E7"/>
    <w:rsid w:val="00EB1AEA"/>
    <w:rsid w:val="00EB218F"/>
    <w:rsid w:val="00EB21D6"/>
    <w:rsid w:val="00EB2355"/>
    <w:rsid w:val="00EB26E1"/>
    <w:rsid w:val="00EB28AB"/>
    <w:rsid w:val="00EB3A39"/>
    <w:rsid w:val="00EB3CD5"/>
    <w:rsid w:val="00EB3CF0"/>
    <w:rsid w:val="00EB3EC1"/>
    <w:rsid w:val="00EB3F10"/>
    <w:rsid w:val="00EB40B4"/>
    <w:rsid w:val="00EB46D1"/>
    <w:rsid w:val="00EB47E9"/>
    <w:rsid w:val="00EB485C"/>
    <w:rsid w:val="00EB4B26"/>
    <w:rsid w:val="00EB4B58"/>
    <w:rsid w:val="00EB4CAF"/>
    <w:rsid w:val="00EB524F"/>
    <w:rsid w:val="00EB5DE3"/>
    <w:rsid w:val="00EB5F40"/>
    <w:rsid w:val="00EB669D"/>
    <w:rsid w:val="00EB68A0"/>
    <w:rsid w:val="00EB694B"/>
    <w:rsid w:val="00EB74E5"/>
    <w:rsid w:val="00EB7531"/>
    <w:rsid w:val="00EB7C51"/>
    <w:rsid w:val="00EB7C86"/>
    <w:rsid w:val="00EB7D88"/>
    <w:rsid w:val="00EB7E8A"/>
    <w:rsid w:val="00EC0306"/>
    <w:rsid w:val="00EC06AC"/>
    <w:rsid w:val="00EC0BA7"/>
    <w:rsid w:val="00EC13AA"/>
    <w:rsid w:val="00EC15B7"/>
    <w:rsid w:val="00EC17C5"/>
    <w:rsid w:val="00EC1994"/>
    <w:rsid w:val="00EC21D2"/>
    <w:rsid w:val="00EC2FCE"/>
    <w:rsid w:val="00EC3037"/>
    <w:rsid w:val="00EC309B"/>
    <w:rsid w:val="00EC3F5E"/>
    <w:rsid w:val="00EC41E1"/>
    <w:rsid w:val="00EC4AAE"/>
    <w:rsid w:val="00EC4EE5"/>
    <w:rsid w:val="00EC4F62"/>
    <w:rsid w:val="00EC4FCC"/>
    <w:rsid w:val="00EC50AD"/>
    <w:rsid w:val="00EC50C2"/>
    <w:rsid w:val="00EC581A"/>
    <w:rsid w:val="00EC6073"/>
    <w:rsid w:val="00EC614E"/>
    <w:rsid w:val="00EC66CE"/>
    <w:rsid w:val="00EC7059"/>
    <w:rsid w:val="00EC7084"/>
    <w:rsid w:val="00EC715E"/>
    <w:rsid w:val="00EC731C"/>
    <w:rsid w:val="00EC75B4"/>
    <w:rsid w:val="00ED018A"/>
    <w:rsid w:val="00ED02BC"/>
    <w:rsid w:val="00ED05FF"/>
    <w:rsid w:val="00ED1206"/>
    <w:rsid w:val="00ED1B22"/>
    <w:rsid w:val="00ED1BF3"/>
    <w:rsid w:val="00ED1F48"/>
    <w:rsid w:val="00ED1F69"/>
    <w:rsid w:val="00ED2184"/>
    <w:rsid w:val="00ED2379"/>
    <w:rsid w:val="00ED267F"/>
    <w:rsid w:val="00ED2962"/>
    <w:rsid w:val="00ED3C93"/>
    <w:rsid w:val="00ED4C2B"/>
    <w:rsid w:val="00ED4C2D"/>
    <w:rsid w:val="00ED4F3E"/>
    <w:rsid w:val="00ED5923"/>
    <w:rsid w:val="00ED60DB"/>
    <w:rsid w:val="00ED652A"/>
    <w:rsid w:val="00ED6857"/>
    <w:rsid w:val="00ED69BF"/>
    <w:rsid w:val="00ED6C4A"/>
    <w:rsid w:val="00ED6CF1"/>
    <w:rsid w:val="00EE0B9C"/>
    <w:rsid w:val="00EE0CF3"/>
    <w:rsid w:val="00EE1154"/>
    <w:rsid w:val="00EE11A4"/>
    <w:rsid w:val="00EE1389"/>
    <w:rsid w:val="00EE1633"/>
    <w:rsid w:val="00EE16BB"/>
    <w:rsid w:val="00EE2559"/>
    <w:rsid w:val="00EE2F94"/>
    <w:rsid w:val="00EE3663"/>
    <w:rsid w:val="00EE3A64"/>
    <w:rsid w:val="00EE3C61"/>
    <w:rsid w:val="00EE3EC4"/>
    <w:rsid w:val="00EE45E6"/>
    <w:rsid w:val="00EE4912"/>
    <w:rsid w:val="00EE4CF7"/>
    <w:rsid w:val="00EE55F3"/>
    <w:rsid w:val="00EE5B3B"/>
    <w:rsid w:val="00EE5F09"/>
    <w:rsid w:val="00EE6076"/>
    <w:rsid w:val="00EE6163"/>
    <w:rsid w:val="00EE64B7"/>
    <w:rsid w:val="00EE66C8"/>
    <w:rsid w:val="00EE6E80"/>
    <w:rsid w:val="00EE71EA"/>
    <w:rsid w:val="00EE74F1"/>
    <w:rsid w:val="00EE75D9"/>
    <w:rsid w:val="00EE79CC"/>
    <w:rsid w:val="00EE7B8D"/>
    <w:rsid w:val="00EF0981"/>
    <w:rsid w:val="00EF09A6"/>
    <w:rsid w:val="00EF112C"/>
    <w:rsid w:val="00EF11AF"/>
    <w:rsid w:val="00EF121A"/>
    <w:rsid w:val="00EF190A"/>
    <w:rsid w:val="00EF1EF2"/>
    <w:rsid w:val="00EF1EF3"/>
    <w:rsid w:val="00EF1FD9"/>
    <w:rsid w:val="00EF25E1"/>
    <w:rsid w:val="00EF28E0"/>
    <w:rsid w:val="00EF2B7C"/>
    <w:rsid w:val="00EF2C67"/>
    <w:rsid w:val="00EF32F5"/>
    <w:rsid w:val="00EF37FD"/>
    <w:rsid w:val="00EF42E2"/>
    <w:rsid w:val="00EF4361"/>
    <w:rsid w:val="00EF4584"/>
    <w:rsid w:val="00EF47E1"/>
    <w:rsid w:val="00EF487E"/>
    <w:rsid w:val="00EF4CBE"/>
    <w:rsid w:val="00EF4ED1"/>
    <w:rsid w:val="00EF4F2D"/>
    <w:rsid w:val="00EF556A"/>
    <w:rsid w:val="00EF575F"/>
    <w:rsid w:val="00EF57D5"/>
    <w:rsid w:val="00EF5ED8"/>
    <w:rsid w:val="00EF5F5C"/>
    <w:rsid w:val="00EF7166"/>
    <w:rsid w:val="00EF71A6"/>
    <w:rsid w:val="00EF76AE"/>
    <w:rsid w:val="00EF7D0C"/>
    <w:rsid w:val="00EF7D4C"/>
    <w:rsid w:val="00F00BD0"/>
    <w:rsid w:val="00F01144"/>
    <w:rsid w:val="00F01809"/>
    <w:rsid w:val="00F01AD1"/>
    <w:rsid w:val="00F01B6B"/>
    <w:rsid w:val="00F02144"/>
    <w:rsid w:val="00F028A8"/>
    <w:rsid w:val="00F029D1"/>
    <w:rsid w:val="00F02A1C"/>
    <w:rsid w:val="00F02BF8"/>
    <w:rsid w:val="00F02D8C"/>
    <w:rsid w:val="00F037A8"/>
    <w:rsid w:val="00F055FC"/>
    <w:rsid w:val="00F05977"/>
    <w:rsid w:val="00F05987"/>
    <w:rsid w:val="00F0615D"/>
    <w:rsid w:val="00F076A4"/>
    <w:rsid w:val="00F07C20"/>
    <w:rsid w:val="00F07CBF"/>
    <w:rsid w:val="00F1023C"/>
    <w:rsid w:val="00F10A4C"/>
    <w:rsid w:val="00F11074"/>
    <w:rsid w:val="00F112E3"/>
    <w:rsid w:val="00F11461"/>
    <w:rsid w:val="00F114E4"/>
    <w:rsid w:val="00F1182D"/>
    <w:rsid w:val="00F11BB9"/>
    <w:rsid w:val="00F11BCC"/>
    <w:rsid w:val="00F11D48"/>
    <w:rsid w:val="00F11E92"/>
    <w:rsid w:val="00F12310"/>
    <w:rsid w:val="00F1234C"/>
    <w:rsid w:val="00F12719"/>
    <w:rsid w:val="00F12A7C"/>
    <w:rsid w:val="00F12B2E"/>
    <w:rsid w:val="00F12CDC"/>
    <w:rsid w:val="00F12DE8"/>
    <w:rsid w:val="00F12DFA"/>
    <w:rsid w:val="00F13137"/>
    <w:rsid w:val="00F133E4"/>
    <w:rsid w:val="00F135E9"/>
    <w:rsid w:val="00F138F7"/>
    <w:rsid w:val="00F1393C"/>
    <w:rsid w:val="00F13B59"/>
    <w:rsid w:val="00F13C56"/>
    <w:rsid w:val="00F13EBB"/>
    <w:rsid w:val="00F1400A"/>
    <w:rsid w:val="00F14968"/>
    <w:rsid w:val="00F15182"/>
    <w:rsid w:val="00F15626"/>
    <w:rsid w:val="00F1576D"/>
    <w:rsid w:val="00F159A9"/>
    <w:rsid w:val="00F16A00"/>
    <w:rsid w:val="00F16F05"/>
    <w:rsid w:val="00F16F10"/>
    <w:rsid w:val="00F16F54"/>
    <w:rsid w:val="00F17389"/>
    <w:rsid w:val="00F1795F"/>
    <w:rsid w:val="00F17B79"/>
    <w:rsid w:val="00F17D0F"/>
    <w:rsid w:val="00F17E5A"/>
    <w:rsid w:val="00F20179"/>
    <w:rsid w:val="00F204AD"/>
    <w:rsid w:val="00F2050D"/>
    <w:rsid w:val="00F20C5F"/>
    <w:rsid w:val="00F21BF6"/>
    <w:rsid w:val="00F22891"/>
    <w:rsid w:val="00F228C2"/>
    <w:rsid w:val="00F22B17"/>
    <w:rsid w:val="00F22D62"/>
    <w:rsid w:val="00F23A01"/>
    <w:rsid w:val="00F23AF4"/>
    <w:rsid w:val="00F23ECE"/>
    <w:rsid w:val="00F247B3"/>
    <w:rsid w:val="00F2544D"/>
    <w:rsid w:val="00F25B01"/>
    <w:rsid w:val="00F26105"/>
    <w:rsid w:val="00F26841"/>
    <w:rsid w:val="00F26C9B"/>
    <w:rsid w:val="00F27AE9"/>
    <w:rsid w:val="00F27D62"/>
    <w:rsid w:val="00F300DD"/>
    <w:rsid w:val="00F306A8"/>
    <w:rsid w:val="00F30785"/>
    <w:rsid w:val="00F312E1"/>
    <w:rsid w:val="00F319AC"/>
    <w:rsid w:val="00F319C6"/>
    <w:rsid w:val="00F31C69"/>
    <w:rsid w:val="00F31EC7"/>
    <w:rsid w:val="00F325FC"/>
    <w:rsid w:val="00F32959"/>
    <w:rsid w:val="00F32FA4"/>
    <w:rsid w:val="00F33030"/>
    <w:rsid w:val="00F3309A"/>
    <w:rsid w:val="00F331E7"/>
    <w:rsid w:val="00F33419"/>
    <w:rsid w:val="00F33473"/>
    <w:rsid w:val="00F33E01"/>
    <w:rsid w:val="00F341C2"/>
    <w:rsid w:val="00F3423D"/>
    <w:rsid w:val="00F34529"/>
    <w:rsid w:val="00F345AF"/>
    <w:rsid w:val="00F34694"/>
    <w:rsid w:val="00F3577D"/>
    <w:rsid w:val="00F36177"/>
    <w:rsid w:val="00F36322"/>
    <w:rsid w:val="00F363E4"/>
    <w:rsid w:val="00F36CF2"/>
    <w:rsid w:val="00F374C0"/>
    <w:rsid w:val="00F37545"/>
    <w:rsid w:val="00F37C08"/>
    <w:rsid w:val="00F40078"/>
    <w:rsid w:val="00F404E0"/>
    <w:rsid w:val="00F4051B"/>
    <w:rsid w:val="00F407A3"/>
    <w:rsid w:val="00F40986"/>
    <w:rsid w:val="00F409C8"/>
    <w:rsid w:val="00F40BD2"/>
    <w:rsid w:val="00F412B4"/>
    <w:rsid w:val="00F413A0"/>
    <w:rsid w:val="00F41E30"/>
    <w:rsid w:val="00F42EA2"/>
    <w:rsid w:val="00F43C9F"/>
    <w:rsid w:val="00F43CA0"/>
    <w:rsid w:val="00F43E1E"/>
    <w:rsid w:val="00F44203"/>
    <w:rsid w:val="00F4457F"/>
    <w:rsid w:val="00F445CE"/>
    <w:rsid w:val="00F44BB3"/>
    <w:rsid w:val="00F44D8F"/>
    <w:rsid w:val="00F45436"/>
    <w:rsid w:val="00F45A82"/>
    <w:rsid w:val="00F466E4"/>
    <w:rsid w:val="00F46718"/>
    <w:rsid w:val="00F46755"/>
    <w:rsid w:val="00F468EF"/>
    <w:rsid w:val="00F46970"/>
    <w:rsid w:val="00F46AA6"/>
    <w:rsid w:val="00F47223"/>
    <w:rsid w:val="00F4746D"/>
    <w:rsid w:val="00F47A26"/>
    <w:rsid w:val="00F50365"/>
    <w:rsid w:val="00F5099C"/>
    <w:rsid w:val="00F50BB5"/>
    <w:rsid w:val="00F50E80"/>
    <w:rsid w:val="00F510F5"/>
    <w:rsid w:val="00F51144"/>
    <w:rsid w:val="00F51374"/>
    <w:rsid w:val="00F51552"/>
    <w:rsid w:val="00F51C7E"/>
    <w:rsid w:val="00F51F71"/>
    <w:rsid w:val="00F52A67"/>
    <w:rsid w:val="00F52C80"/>
    <w:rsid w:val="00F5330F"/>
    <w:rsid w:val="00F533ED"/>
    <w:rsid w:val="00F538EC"/>
    <w:rsid w:val="00F5449A"/>
    <w:rsid w:val="00F545D0"/>
    <w:rsid w:val="00F5465A"/>
    <w:rsid w:val="00F54E9B"/>
    <w:rsid w:val="00F55067"/>
    <w:rsid w:val="00F5533A"/>
    <w:rsid w:val="00F562C5"/>
    <w:rsid w:val="00F5650F"/>
    <w:rsid w:val="00F56C28"/>
    <w:rsid w:val="00F56D41"/>
    <w:rsid w:val="00F56E5A"/>
    <w:rsid w:val="00F57024"/>
    <w:rsid w:val="00F57241"/>
    <w:rsid w:val="00F57488"/>
    <w:rsid w:val="00F57656"/>
    <w:rsid w:val="00F60218"/>
    <w:rsid w:val="00F608DC"/>
    <w:rsid w:val="00F60A84"/>
    <w:rsid w:val="00F610B5"/>
    <w:rsid w:val="00F61539"/>
    <w:rsid w:val="00F6178A"/>
    <w:rsid w:val="00F61794"/>
    <w:rsid w:val="00F61D4F"/>
    <w:rsid w:val="00F6271A"/>
    <w:rsid w:val="00F6299C"/>
    <w:rsid w:val="00F62C77"/>
    <w:rsid w:val="00F630B9"/>
    <w:rsid w:val="00F63721"/>
    <w:rsid w:val="00F6443C"/>
    <w:rsid w:val="00F64633"/>
    <w:rsid w:val="00F64803"/>
    <w:rsid w:val="00F6487F"/>
    <w:rsid w:val="00F65A24"/>
    <w:rsid w:val="00F65B6E"/>
    <w:rsid w:val="00F66294"/>
    <w:rsid w:val="00F66ACE"/>
    <w:rsid w:val="00F66BA3"/>
    <w:rsid w:val="00F66D47"/>
    <w:rsid w:val="00F66EDB"/>
    <w:rsid w:val="00F670D8"/>
    <w:rsid w:val="00F673FD"/>
    <w:rsid w:val="00F677E1"/>
    <w:rsid w:val="00F67B18"/>
    <w:rsid w:val="00F7026B"/>
    <w:rsid w:val="00F71594"/>
    <w:rsid w:val="00F721A3"/>
    <w:rsid w:val="00F7240A"/>
    <w:rsid w:val="00F724A3"/>
    <w:rsid w:val="00F72778"/>
    <w:rsid w:val="00F727A1"/>
    <w:rsid w:val="00F7385A"/>
    <w:rsid w:val="00F73D3A"/>
    <w:rsid w:val="00F74989"/>
    <w:rsid w:val="00F7499F"/>
    <w:rsid w:val="00F749C0"/>
    <w:rsid w:val="00F74B46"/>
    <w:rsid w:val="00F74BF2"/>
    <w:rsid w:val="00F75048"/>
    <w:rsid w:val="00F75540"/>
    <w:rsid w:val="00F75882"/>
    <w:rsid w:val="00F75A3C"/>
    <w:rsid w:val="00F761DD"/>
    <w:rsid w:val="00F7659A"/>
    <w:rsid w:val="00F7681A"/>
    <w:rsid w:val="00F76AB3"/>
    <w:rsid w:val="00F77572"/>
    <w:rsid w:val="00F803BD"/>
    <w:rsid w:val="00F809E3"/>
    <w:rsid w:val="00F811B2"/>
    <w:rsid w:val="00F811CD"/>
    <w:rsid w:val="00F816CA"/>
    <w:rsid w:val="00F81A28"/>
    <w:rsid w:val="00F81DF9"/>
    <w:rsid w:val="00F82148"/>
    <w:rsid w:val="00F821E7"/>
    <w:rsid w:val="00F824F7"/>
    <w:rsid w:val="00F8282F"/>
    <w:rsid w:val="00F83975"/>
    <w:rsid w:val="00F83E33"/>
    <w:rsid w:val="00F84153"/>
    <w:rsid w:val="00F842BA"/>
    <w:rsid w:val="00F84618"/>
    <w:rsid w:val="00F84689"/>
    <w:rsid w:val="00F846E7"/>
    <w:rsid w:val="00F84B07"/>
    <w:rsid w:val="00F853A8"/>
    <w:rsid w:val="00F85691"/>
    <w:rsid w:val="00F856A0"/>
    <w:rsid w:val="00F85861"/>
    <w:rsid w:val="00F859B7"/>
    <w:rsid w:val="00F85C24"/>
    <w:rsid w:val="00F8601B"/>
    <w:rsid w:val="00F86294"/>
    <w:rsid w:val="00F862DC"/>
    <w:rsid w:val="00F86413"/>
    <w:rsid w:val="00F87221"/>
    <w:rsid w:val="00F87CF2"/>
    <w:rsid w:val="00F87FC8"/>
    <w:rsid w:val="00F904DF"/>
    <w:rsid w:val="00F9057E"/>
    <w:rsid w:val="00F905BB"/>
    <w:rsid w:val="00F910D8"/>
    <w:rsid w:val="00F9138B"/>
    <w:rsid w:val="00F91711"/>
    <w:rsid w:val="00F9174F"/>
    <w:rsid w:val="00F91C30"/>
    <w:rsid w:val="00F91EBB"/>
    <w:rsid w:val="00F92853"/>
    <w:rsid w:val="00F92DF2"/>
    <w:rsid w:val="00F93200"/>
    <w:rsid w:val="00F93357"/>
    <w:rsid w:val="00F93512"/>
    <w:rsid w:val="00F9356C"/>
    <w:rsid w:val="00F93A3D"/>
    <w:rsid w:val="00F93BB2"/>
    <w:rsid w:val="00F940D4"/>
    <w:rsid w:val="00F94F2B"/>
    <w:rsid w:val="00F9545F"/>
    <w:rsid w:val="00F9550A"/>
    <w:rsid w:val="00F958EF"/>
    <w:rsid w:val="00F95E7F"/>
    <w:rsid w:val="00F96003"/>
    <w:rsid w:val="00F9629B"/>
    <w:rsid w:val="00F96D13"/>
    <w:rsid w:val="00F97117"/>
    <w:rsid w:val="00F9718E"/>
    <w:rsid w:val="00F971A1"/>
    <w:rsid w:val="00F973C5"/>
    <w:rsid w:val="00F979EA"/>
    <w:rsid w:val="00FA0758"/>
    <w:rsid w:val="00FA12CE"/>
    <w:rsid w:val="00FA13EB"/>
    <w:rsid w:val="00FA199D"/>
    <w:rsid w:val="00FA1C41"/>
    <w:rsid w:val="00FA1F40"/>
    <w:rsid w:val="00FA271D"/>
    <w:rsid w:val="00FA2A5B"/>
    <w:rsid w:val="00FA2C73"/>
    <w:rsid w:val="00FA2E40"/>
    <w:rsid w:val="00FA3123"/>
    <w:rsid w:val="00FA34D7"/>
    <w:rsid w:val="00FA3556"/>
    <w:rsid w:val="00FA3BE8"/>
    <w:rsid w:val="00FA43B7"/>
    <w:rsid w:val="00FA43C5"/>
    <w:rsid w:val="00FA4817"/>
    <w:rsid w:val="00FA4A7F"/>
    <w:rsid w:val="00FA4D63"/>
    <w:rsid w:val="00FA50F4"/>
    <w:rsid w:val="00FA5411"/>
    <w:rsid w:val="00FA54F0"/>
    <w:rsid w:val="00FA5AEB"/>
    <w:rsid w:val="00FA5F6C"/>
    <w:rsid w:val="00FA6172"/>
    <w:rsid w:val="00FA61D9"/>
    <w:rsid w:val="00FA62E8"/>
    <w:rsid w:val="00FA6762"/>
    <w:rsid w:val="00FA77D0"/>
    <w:rsid w:val="00FA7905"/>
    <w:rsid w:val="00FB0005"/>
    <w:rsid w:val="00FB0294"/>
    <w:rsid w:val="00FB0AEE"/>
    <w:rsid w:val="00FB0D88"/>
    <w:rsid w:val="00FB0FF8"/>
    <w:rsid w:val="00FB10B2"/>
    <w:rsid w:val="00FB13F0"/>
    <w:rsid w:val="00FB14BB"/>
    <w:rsid w:val="00FB1B3F"/>
    <w:rsid w:val="00FB1FE0"/>
    <w:rsid w:val="00FB23F6"/>
    <w:rsid w:val="00FB2813"/>
    <w:rsid w:val="00FB281A"/>
    <w:rsid w:val="00FB300F"/>
    <w:rsid w:val="00FB32C8"/>
    <w:rsid w:val="00FB362E"/>
    <w:rsid w:val="00FB3705"/>
    <w:rsid w:val="00FB37C8"/>
    <w:rsid w:val="00FB3CFE"/>
    <w:rsid w:val="00FB405D"/>
    <w:rsid w:val="00FB4759"/>
    <w:rsid w:val="00FB4F96"/>
    <w:rsid w:val="00FB507F"/>
    <w:rsid w:val="00FB516F"/>
    <w:rsid w:val="00FB5704"/>
    <w:rsid w:val="00FB57AD"/>
    <w:rsid w:val="00FB5B8A"/>
    <w:rsid w:val="00FB5C64"/>
    <w:rsid w:val="00FB601C"/>
    <w:rsid w:val="00FB61D2"/>
    <w:rsid w:val="00FB63CC"/>
    <w:rsid w:val="00FB64AA"/>
    <w:rsid w:val="00FB6908"/>
    <w:rsid w:val="00FB6930"/>
    <w:rsid w:val="00FB6EB7"/>
    <w:rsid w:val="00FB753F"/>
    <w:rsid w:val="00FB7690"/>
    <w:rsid w:val="00FB7C45"/>
    <w:rsid w:val="00FC0272"/>
    <w:rsid w:val="00FC03E9"/>
    <w:rsid w:val="00FC04C4"/>
    <w:rsid w:val="00FC0751"/>
    <w:rsid w:val="00FC0766"/>
    <w:rsid w:val="00FC0B4E"/>
    <w:rsid w:val="00FC0CE6"/>
    <w:rsid w:val="00FC0D15"/>
    <w:rsid w:val="00FC0EB1"/>
    <w:rsid w:val="00FC0F30"/>
    <w:rsid w:val="00FC138F"/>
    <w:rsid w:val="00FC1CCE"/>
    <w:rsid w:val="00FC1FDE"/>
    <w:rsid w:val="00FC2060"/>
    <w:rsid w:val="00FC2DDE"/>
    <w:rsid w:val="00FC2EEC"/>
    <w:rsid w:val="00FC3249"/>
    <w:rsid w:val="00FC343A"/>
    <w:rsid w:val="00FC35C5"/>
    <w:rsid w:val="00FC36DE"/>
    <w:rsid w:val="00FC3828"/>
    <w:rsid w:val="00FC3AC2"/>
    <w:rsid w:val="00FC3E92"/>
    <w:rsid w:val="00FC3ECD"/>
    <w:rsid w:val="00FC3F65"/>
    <w:rsid w:val="00FC4280"/>
    <w:rsid w:val="00FC470F"/>
    <w:rsid w:val="00FC47B1"/>
    <w:rsid w:val="00FC47DE"/>
    <w:rsid w:val="00FC4E5E"/>
    <w:rsid w:val="00FC5619"/>
    <w:rsid w:val="00FC57F0"/>
    <w:rsid w:val="00FC5879"/>
    <w:rsid w:val="00FC6204"/>
    <w:rsid w:val="00FC6406"/>
    <w:rsid w:val="00FC6A21"/>
    <w:rsid w:val="00FC6F33"/>
    <w:rsid w:val="00FC7058"/>
    <w:rsid w:val="00FC70DE"/>
    <w:rsid w:val="00FC71CE"/>
    <w:rsid w:val="00FC7AC1"/>
    <w:rsid w:val="00FC7C6B"/>
    <w:rsid w:val="00FD0C99"/>
    <w:rsid w:val="00FD14BA"/>
    <w:rsid w:val="00FD1655"/>
    <w:rsid w:val="00FD16F8"/>
    <w:rsid w:val="00FD192C"/>
    <w:rsid w:val="00FD1C06"/>
    <w:rsid w:val="00FD1E0D"/>
    <w:rsid w:val="00FD22B0"/>
    <w:rsid w:val="00FD23AD"/>
    <w:rsid w:val="00FD24C9"/>
    <w:rsid w:val="00FD2898"/>
    <w:rsid w:val="00FD2CAB"/>
    <w:rsid w:val="00FD2E41"/>
    <w:rsid w:val="00FD2F66"/>
    <w:rsid w:val="00FD304F"/>
    <w:rsid w:val="00FD30B1"/>
    <w:rsid w:val="00FD4069"/>
    <w:rsid w:val="00FD45C8"/>
    <w:rsid w:val="00FD4627"/>
    <w:rsid w:val="00FD4659"/>
    <w:rsid w:val="00FD4680"/>
    <w:rsid w:val="00FD4982"/>
    <w:rsid w:val="00FD5075"/>
    <w:rsid w:val="00FD51AD"/>
    <w:rsid w:val="00FD5232"/>
    <w:rsid w:val="00FD5B11"/>
    <w:rsid w:val="00FD5BDA"/>
    <w:rsid w:val="00FD5D88"/>
    <w:rsid w:val="00FD5EA1"/>
    <w:rsid w:val="00FD6418"/>
    <w:rsid w:val="00FD675C"/>
    <w:rsid w:val="00FD6775"/>
    <w:rsid w:val="00FD6C94"/>
    <w:rsid w:val="00FD6DD6"/>
    <w:rsid w:val="00FD71A2"/>
    <w:rsid w:val="00FD7885"/>
    <w:rsid w:val="00FD7957"/>
    <w:rsid w:val="00FD7E75"/>
    <w:rsid w:val="00FD7ED2"/>
    <w:rsid w:val="00FE04D4"/>
    <w:rsid w:val="00FE0B2C"/>
    <w:rsid w:val="00FE101D"/>
    <w:rsid w:val="00FE10D9"/>
    <w:rsid w:val="00FE17E6"/>
    <w:rsid w:val="00FE17F2"/>
    <w:rsid w:val="00FE1906"/>
    <w:rsid w:val="00FE1F7C"/>
    <w:rsid w:val="00FE21F6"/>
    <w:rsid w:val="00FE2624"/>
    <w:rsid w:val="00FE2B2D"/>
    <w:rsid w:val="00FE30C0"/>
    <w:rsid w:val="00FE347C"/>
    <w:rsid w:val="00FE3694"/>
    <w:rsid w:val="00FE3A32"/>
    <w:rsid w:val="00FE41FE"/>
    <w:rsid w:val="00FE420A"/>
    <w:rsid w:val="00FE4551"/>
    <w:rsid w:val="00FE45F0"/>
    <w:rsid w:val="00FE460D"/>
    <w:rsid w:val="00FE478C"/>
    <w:rsid w:val="00FE592C"/>
    <w:rsid w:val="00FE6227"/>
    <w:rsid w:val="00FE62E4"/>
    <w:rsid w:val="00FE6C93"/>
    <w:rsid w:val="00FE7137"/>
    <w:rsid w:val="00FE75CB"/>
    <w:rsid w:val="00FE7B22"/>
    <w:rsid w:val="00FE7C4C"/>
    <w:rsid w:val="00FE7E56"/>
    <w:rsid w:val="00FF0263"/>
    <w:rsid w:val="00FF0B47"/>
    <w:rsid w:val="00FF0FD6"/>
    <w:rsid w:val="00FF0FFB"/>
    <w:rsid w:val="00FF13F3"/>
    <w:rsid w:val="00FF1463"/>
    <w:rsid w:val="00FF1597"/>
    <w:rsid w:val="00FF17EE"/>
    <w:rsid w:val="00FF247B"/>
    <w:rsid w:val="00FF247E"/>
    <w:rsid w:val="00FF27CA"/>
    <w:rsid w:val="00FF2F5B"/>
    <w:rsid w:val="00FF32B1"/>
    <w:rsid w:val="00FF3628"/>
    <w:rsid w:val="00FF4E89"/>
    <w:rsid w:val="00FF4E98"/>
    <w:rsid w:val="00FF51E0"/>
    <w:rsid w:val="00FF5270"/>
    <w:rsid w:val="00FF5407"/>
    <w:rsid w:val="00FF5A42"/>
    <w:rsid w:val="00FF6B89"/>
    <w:rsid w:val="00FF6C4F"/>
    <w:rsid w:val="00FF7259"/>
    <w:rsid w:val="00FF755D"/>
    <w:rsid w:val="00FF75A6"/>
    <w:rsid w:val="00FF7717"/>
    <w:rsid w:val="00FF7A59"/>
    <w:rsid w:val="00FF7A87"/>
    <w:rsid w:val="01096830"/>
    <w:rsid w:val="011F5683"/>
    <w:rsid w:val="015B17BC"/>
    <w:rsid w:val="019A0034"/>
    <w:rsid w:val="01F26479"/>
    <w:rsid w:val="01F8116A"/>
    <w:rsid w:val="02135C04"/>
    <w:rsid w:val="02574C8A"/>
    <w:rsid w:val="02C468F2"/>
    <w:rsid w:val="02D000B2"/>
    <w:rsid w:val="02E509CA"/>
    <w:rsid w:val="032E65E0"/>
    <w:rsid w:val="039535F0"/>
    <w:rsid w:val="03CE7A69"/>
    <w:rsid w:val="03D74E48"/>
    <w:rsid w:val="04407C97"/>
    <w:rsid w:val="04692398"/>
    <w:rsid w:val="04822042"/>
    <w:rsid w:val="04DB226E"/>
    <w:rsid w:val="04EE5D68"/>
    <w:rsid w:val="05092107"/>
    <w:rsid w:val="05446FFE"/>
    <w:rsid w:val="054E12E3"/>
    <w:rsid w:val="05A96950"/>
    <w:rsid w:val="06327F82"/>
    <w:rsid w:val="06457080"/>
    <w:rsid w:val="0655416A"/>
    <w:rsid w:val="066A5896"/>
    <w:rsid w:val="06CB06B6"/>
    <w:rsid w:val="06EB1564"/>
    <w:rsid w:val="06F46563"/>
    <w:rsid w:val="070C140C"/>
    <w:rsid w:val="071B1419"/>
    <w:rsid w:val="07235510"/>
    <w:rsid w:val="072B0149"/>
    <w:rsid w:val="07580C48"/>
    <w:rsid w:val="07604A0A"/>
    <w:rsid w:val="076D2EDC"/>
    <w:rsid w:val="079D4E46"/>
    <w:rsid w:val="07E2364E"/>
    <w:rsid w:val="08077B3C"/>
    <w:rsid w:val="08105EB5"/>
    <w:rsid w:val="08217012"/>
    <w:rsid w:val="08503F4B"/>
    <w:rsid w:val="085C2D34"/>
    <w:rsid w:val="088063DF"/>
    <w:rsid w:val="08A80628"/>
    <w:rsid w:val="08BB6D82"/>
    <w:rsid w:val="08E75CDA"/>
    <w:rsid w:val="08E82F49"/>
    <w:rsid w:val="08F84718"/>
    <w:rsid w:val="08FE4E14"/>
    <w:rsid w:val="09081024"/>
    <w:rsid w:val="09130904"/>
    <w:rsid w:val="0951714B"/>
    <w:rsid w:val="099D571C"/>
    <w:rsid w:val="09E45C7C"/>
    <w:rsid w:val="09F5556A"/>
    <w:rsid w:val="0A0327C6"/>
    <w:rsid w:val="0A0C573A"/>
    <w:rsid w:val="0A1B57E7"/>
    <w:rsid w:val="0A2A37BB"/>
    <w:rsid w:val="0A2C1C6E"/>
    <w:rsid w:val="0A55764B"/>
    <w:rsid w:val="0ABF3E8B"/>
    <w:rsid w:val="0B232111"/>
    <w:rsid w:val="0B5F5D89"/>
    <w:rsid w:val="0B6F1645"/>
    <w:rsid w:val="0C2C06A9"/>
    <w:rsid w:val="0C751652"/>
    <w:rsid w:val="0D3E6A16"/>
    <w:rsid w:val="0E043F13"/>
    <w:rsid w:val="0E447206"/>
    <w:rsid w:val="0EA55BF7"/>
    <w:rsid w:val="0F312C28"/>
    <w:rsid w:val="0F642D2B"/>
    <w:rsid w:val="0F8E729B"/>
    <w:rsid w:val="0F9337B7"/>
    <w:rsid w:val="0FFB6400"/>
    <w:rsid w:val="0FFF6B8A"/>
    <w:rsid w:val="10426080"/>
    <w:rsid w:val="10650B3F"/>
    <w:rsid w:val="10660CFA"/>
    <w:rsid w:val="10A1732D"/>
    <w:rsid w:val="10B80A61"/>
    <w:rsid w:val="10EC4843"/>
    <w:rsid w:val="10F13C11"/>
    <w:rsid w:val="11266F28"/>
    <w:rsid w:val="112C3B98"/>
    <w:rsid w:val="115D2113"/>
    <w:rsid w:val="115D31C4"/>
    <w:rsid w:val="11990497"/>
    <w:rsid w:val="11B06B07"/>
    <w:rsid w:val="121A769D"/>
    <w:rsid w:val="125213AC"/>
    <w:rsid w:val="127D6292"/>
    <w:rsid w:val="12974E4B"/>
    <w:rsid w:val="12A5739A"/>
    <w:rsid w:val="12B745C3"/>
    <w:rsid w:val="12D86A73"/>
    <w:rsid w:val="12DC0D85"/>
    <w:rsid w:val="13013110"/>
    <w:rsid w:val="133C34DF"/>
    <w:rsid w:val="137C73CE"/>
    <w:rsid w:val="13CC38C5"/>
    <w:rsid w:val="13CD7712"/>
    <w:rsid w:val="13D61D5A"/>
    <w:rsid w:val="141B4B90"/>
    <w:rsid w:val="146422B3"/>
    <w:rsid w:val="1490040E"/>
    <w:rsid w:val="149D3760"/>
    <w:rsid w:val="14C62646"/>
    <w:rsid w:val="15210B4A"/>
    <w:rsid w:val="152D14ED"/>
    <w:rsid w:val="157317FA"/>
    <w:rsid w:val="15FE2FAD"/>
    <w:rsid w:val="16200713"/>
    <w:rsid w:val="16212081"/>
    <w:rsid w:val="16367BD5"/>
    <w:rsid w:val="16473743"/>
    <w:rsid w:val="167124EC"/>
    <w:rsid w:val="16A9785A"/>
    <w:rsid w:val="16AB6FA2"/>
    <w:rsid w:val="16B517B9"/>
    <w:rsid w:val="16F42EA6"/>
    <w:rsid w:val="17223E36"/>
    <w:rsid w:val="174F72DF"/>
    <w:rsid w:val="17533CB3"/>
    <w:rsid w:val="17757647"/>
    <w:rsid w:val="182744EF"/>
    <w:rsid w:val="184A0C93"/>
    <w:rsid w:val="186C37BE"/>
    <w:rsid w:val="187E0C04"/>
    <w:rsid w:val="188E44BB"/>
    <w:rsid w:val="18B41AA0"/>
    <w:rsid w:val="18CE7789"/>
    <w:rsid w:val="19695478"/>
    <w:rsid w:val="1A03014C"/>
    <w:rsid w:val="1A106E2C"/>
    <w:rsid w:val="1A3610F2"/>
    <w:rsid w:val="1A560036"/>
    <w:rsid w:val="1A5A70E8"/>
    <w:rsid w:val="1A8B427B"/>
    <w:rsid w:val="1AC0677D"/>
    <w:rsid w:val="1AFA37DD"/>
    <w:rsid w:val="1B427450"/>
    <w:rsid w:val="1B946A82"/>
    <w:rsid w:val="1BA76DFF"/>
    <w:rsid w:val="1BC54D1A"/>
    <w:rsid w:val="1BE05DC0"/>
    <w:rsid w:val="1BEB77C6"/>
    <w:rsid w:val="1BF70B2C"/>
    <w:rsid w:val="1C0024A3"/>
    <w:rsid w:val="1C094EA2"/>
    <w:rsid w:val="1C231B71"/>
    <w:rsid w:val="1C3078DD"/>
    <w:rsid w:val="1C6476DA"/>
    <w:rsid w:val="1C7A4C39"/>
    <w:rsid w:val="1CD83187"/>
    <w:rsid w:val="1D2A27C1"/>
    <w:rsid w:val="1D481CFE"/>
    <w:rsid w:val="1D8F19FB"/>
    <w:rsid w:val="1DB501E4"/>
    <w:rsid w:val="1DBB0442"/>
    <w:rsid w:val="1DC2268B"/>
    <w:rsid w:val="1DC4247F"/>
    <w:rsid w:val="1DD65B13"/>
    <w:rsid w:val="1DFE1CA3"/>
    <w:rsid w:val="1EA73D8B"/>
    <w:rsid w:val="1EDC3ED2"/>
    <w:rsid w:val="1EDD104A"/>
    <w:rsid w:val="1EE27E97"/>
    <w:rsid w:val="1EEB5CC5"/>
    <w:rsid w:val="1F025AD6"/>
    <w:rsid w:val="1F1A4D92"/>
    <w:rsid w:val="1F672807"/>
    <w:rsid w:val="202B2CDD"/>
    <w:rsid w:val="203D0B9A"/>
    <w:rsid w:val="207158D3"/>
    <w:rsid w:val="20C96FDF"/>
    <w:rsid w:val="21090784"/>
    <w:rsid w:val="211270BF"/>
    <w:rsid w:val="21203770"/>
    <w:rsid w:val="212F6EE4"/>
    <w:rsid w:val="21555B19"/>
    <w:rsid w:val="219D2988"/>
    <w:rsid w:val="219E395D"/>
    <w:rsid w:val="21AE02AE"/>
    <w:rsid w:val="21AE305D"/>
    <w:rsid w:val="21CE42DA"/>
    <w:rsid w:val="21CF6718"/>
    <w:rsid w:val="21DA540F"/>
    <w:rsid w:val="21ED4F0F"/>
    <w:rsid w:val="22312F21"/>
    <w:rsid w:val="22435FD5"/>
    <w:rsid w:val="22595814"/>
    <w:rsid w:val="22756ACF"/>
    <w:rsid w:val="22DC2305"/>
    <w:rsid w:val="22EE0EA9"/>
    <w:rsid w:val="23393FF3"/>
    <w:rsid w:val="234B7DB7"/>
    <w:rsid w:val="23635322"/>
    <w:rsid w:val="236602BD"/>
    <w:rsid w:val="236F4C8D"/>
    <w:rsid w:val="23AC05BB"/>
    <w:rsid w:val="23EC7704"/>
    <w:rsid w:val="24634A5D"/>
    <w:rsid w:val="248C1496"/>
    <w:rsid w:val="24A23E31"/>
    <w:rsid w:val="24CD4C7B"/>
    <w:rsid w:val="251E4BF8"/>
    <w:rsid w:val="253C32D9"/>
    <w:rsid w:val="256D6BE1"/>
    <w:rsid w:val="258D0A1F"/>
    <w:rsid w:val="259E3546"/>
    <w:rsid w:val="25A97A77"/>
    <w:rsid w:val="25B17562"/>
    <w:rsid w:val="25B7756B"/>
    <w:rsid w:val="25DE0B41"/>
    <w:rsid w:val="260765A1"/>
    <w:rsid w:val="2629388D"/>
    <w:rsid w:val="2650547A"/>
    <w:rsid w:val="26926C78"/>
    <w:rsid w:val="269D597C"/>
    <w:rsid w:val="26DA18D1"/>
    <w:rsid w:val="274B370B"/>
    <w:rsid w:val="277513CD"/>
    <w:rsid w:val="279020F1"/>
    <w:rsid w:val="27BC3D28"/>
    <w:rsid w:val="282F6337"/>
    <w:rsid w:val="28565E05"/>
    <w:rsid w:val="28CC2551"/>
    <w:rsid w:val="28DB147C"/>
    <w:rsid w:val="28DE68F9"/>
    <w:rsid w:val="290D4E29"/>
    <w:rsid w:val="29400B28"/>
    <w:rsid w:val="295D478B"/>
    <w:rsid w:val="29772AE1"/>
    <w:rsid w:val="299C2546"/>
    <w:rsid w:val="29A267B1"/>
    <w:rsid w:val="29D002CA"/>
    <w:rsid w:val="2A1E3AEB"/>
    <w:rsid w:val="2A266E4C"/>
    <w:rsid w:val="2A385A37"/>
    <w:rsid w:val="2A5A0B9E"/>
    <w:rsid w:val="2A9124EE"/>
    <w:rsid w:val="2ADC6696"/>
    <w:rsid w:val="2AF30BC0"/>
    <w:rsid w:val="2B051C90"/>
    <w:rsid w:val="2B1264B2"/>
    <w:rsid w:val="2B315B67"/>
    <w:rsid w:val="2B4B7599"/>
    <w:rsid w:val="2B5350F2"/>
    <w:rsid w:val="2B7114A8"/>
    <w:rsid w:val="2B9F479D"/>
    <w:rsid w:val="2BA61F6C"/>
    <w:rsid w:val="2BB37078"/>
    <w:rsid w:val="2C495221"/>
    <w:rsid w:val="2C62581B"/>
    <w:rsid w:val="2C6F14B2"/>
    <w:rsid w:val="2C8C407C"/>
    <w:rsid w:val="2CC625A2"/>
    <w:rsid w:val="2CFC3B3C"/>
    <w:rsid w:val="2D042878"/>
    <w:rsid w:val="2D2F0F58"/>
    <w:rsid w:val="2D3C208D"/>
    <w:rsid w:val="2DB366E0"/>
    <w:rsid w:val="2DBF5DC9"/>
    <w:rsid w:val="2DC748F1"/>
    <w:rsid w:val="2E13353F"/>
    <w:rsid w:val="2E1E69D3"/>
    <w:rsid w:val="2E3B5968"/>
    <w:rsid w:val="2E5A003D"/>
    <w:rsid w:val="2ECF2994"/>
    <w:rsid w:val="2EF367C0"/>
    <w:rsid w:val="2EF819B0"/>
    <w:rsid w:val="2F0419D4"/>
    <w:rsid w:val="2F1460D7"/>
    <w:rsid w:val="2FB71910"/>
    <w:rsid w:val="2FF5454F"/>
    <w:rsid w:val="2FF749B0"/>
    <w:rsid w:val="3038614B"/>
    <w:rsid w:val="30533FF8"/>
    <w:rsid w:val="30585099"/>
    <w:rsid w:val="308735F8"/>
    <w:rsid w:val="30927428"/>
    <w:rsid w:val="30A00E24"/>
    <w:rsid w:val="30A60B01"/>
    <w:rsid w:val="315E583D"/>
    <w:rsid w:val="317643DB"/>
    <w:rsid w:val="3179208A"/>
    <w:rsid w:val="3180397A"/>
    <w:rsid w:val="31F23235"/>
    <w:rsid w:val="32764F3D"/>
    <w:rsid w:val="329A4D56"/>
    <w:rsid w:val="32AE408A"/>
    <w:rsid w:val="32BC16FF"/>
    <w:rsid w:val="32C715CC"/>
    <w:rsid w:val="32CC7EDF"/>
    <w:rsid w:val="331507CC"/>
    <w:rsid w:val="331C2921"/>
    <w:rsid w:val="33323BB2"/>
    <w:rsid w:val="334B342C"/>
    <w:rsid w:val="33C820BC"/>
    <w:rsid w:val="33CB4306"/>
    <w:rsid w:val="33CB4A11"/>
    <w:rsid w:val="33EB4642"/>
    <w:rsid w:val="33F65411"/>
    <w:rsid w:val="341B1FF9"/>
    <w:rsid w:val="341E5851"/>
    <w:rsid w:val="345E36F4"/>
    <w:rsid w:val="3476310D"/>
    <w:rsid w:val="34790CF1"/>
    <w:rsid w:val="34B4363D"/>
    <w:rsid w:val="34B6675B"/>
    <w:rsid w:val="34BC79DD"/>
    <w:rsid w:val="35462197"/>
    <w:rsid w:val="35826E99"/>
    <w:rsid w:val="35C87A39"/>
    <w:rsid w:val="362820F7"/>
    <w:rsid w:val="36514AFC"/>
    <w:rsid w:val="36525FAA"/>
    <w:rsid w:val="36535108"/>
    <w:rsid w:val="367F26DE"/>
    <w:rsid w:val="3680702C"/>
    <w:rsid w:val="36B83B3D"/>
    <w:rsid w:val="36BA311D"/>
    <w:rsid w:val="36D7304E"/>
    <w:rsid w:val="370C7766"/>
    <w:rsid w:val="37250E98"/>
    <w:rsid w:val="3750724B"/>
    <w:rsid w:val="37642A3C"/>
    <w:rsid w:val="377C2271"/>
    <w:rsid w:val="3782404B"/>
    <w:rsid w:val="37C877A8"/>
    <w:rsid w:val="37D63099"/>
    <w:rsid w:val="38297F39"/>
    <w:rsid w:val="38B5121C"/>
    <w:rsid w:val="38FF5180"/>
    <w:rsid w:val="3919127A"/>
    <w:rsid w:val="399A0420"/>
    <w:rsid w:val="39D64434"/>
    <w:rsid w:val="39DB3572"/>
    <w:rsid w:val="39E67DAC"/>
    <w:rsid w:val="39F63C09"/>
    <w:rsid w:val="39FB56B7"/>
    <w:rsid w:val="39FF21F3"/>
    <w:rsid w:val="3A1B44BE"/>
    <w:rsid w:val="3A2F1E6B"/>
    <w:rsid w:val="3A362DF9"/>
    <w:rsid w:val="3A645081"/>
    <w:rsid w:val="3A986A4D"/>
    <w:rsid w:val="3B0259E6"/>
    <w:rsid w:val="3B702473"/>
    <w:rsid w:val="3B783562"/>
    <w:rsid w:val="3B8A086E"/>
    <w:rsid w:val="3C010EF3"/>
    <w:rsid w:val="3C775359"/>
    <w:rsid w:val="3C786043"/>
    <w:rsid w:val="3C86786B"/>
    <w:rsid w:val="3CD23F86"/>
    <w:rsid w:val="3CE343DB"/>
    <w:rsid w:val="3CEC401B"/>
    <w:rsid w:val="3D1F10B6"/>
    <w:rsid w:val="3D22304A"/>
    <w:rsid w:val="3D474686"/>
    <w:rsid w:val="3D653F62"/>
    <w:rsid w:val="3E0F2B0B"/>
    <w:rsid w:val="3E9C5B78"/>
    <w:rsid w:val="3ECB0604"/>
    <w:rsid w:val="3EDD7F5F"/>
    <w:rsid w:val="3EEA7A27"/>
    <w:rsid w:val="3EF5249A"/>
    <w:rsid w:val="3F1E08F8"/>
    <w:rsid w:val="3F387427"/>
    <w:rsid w:val="3F6E057E"/>
    <w:rsid w:val="3FB54F74"/>
    <w:rsid w:val="3FCA4D9C"/>
    <w:rsid w:val="3FD71CA0"/>
    <w:rsid w:val="3FFF15E7"/>
    <w:rsid w:val="403867EF"/>
    <w:rsid w:val="406A1DA1"/>
    <w:rsid w:val="407921EF"/>
    <w:rsid w:val="40803466"/>
    <w:rsid w:val="40880982"/>
    <w:rsid w:val="409112E8"/>
    <w:rsid w:val="40CB4C7B"/>
    <w:rsid w:val="40E47D81"/>
    <w:rsid w:val="4102748D"/>
    <w:rsid w:val="41114DA1"/>
    <w:rsid w:val="411C3CEF"/>
    <w:rsid w:val="414D5F79"/>
    <w:rsid w:val="41536DC2"/>
    <w:rsid w:val="415C4CD5"/>
    <w:rsid w:val="41626B43"/>
    <w:rsid w:val="417A6087"/>
    <w:rsid w:val="41BB3EC7"/>
    <w:rsid w:val="41D84BFC"/>
    <w:rsid w:val="421A5C9E"/>
    <w:rsid w:val="42246B2A"/>
    <w:rsid w:val="42605F02"/>
    <w:rsid w:val="42DF6972"/>
    <w:rsid w:val="42FD1E1E"/>
    <w:rsid w:val="42FF5F45"/>
    <w:rsid w:val="434E7794"/>
    <w:rsid w:val="43896EB4"/>
    <w:rsid w:val="43B0424C"/>
    <w:rsid w:val="43EB0D65"/>
    <w:rsid w:val="43FE625E"/>
    <w:rsid w:val="440560AE"/>
    <w:rsid w:val="4430152D"/>
    <w:rsid w:val="444762EA"/>
    <w:rsid w:val="447B2E65"/>
    <w:rsid w:val="44B222B4"/>
    <w:rsid w:val="45065547"/>
    <w:rsid w:val="45B301AB"/>
    <w:rsid w:val="46050ED5"/>
    <w:rsid w:val="464B60DE"/>
    <w:rsid w:val="46686D0F"/>
    <w:rsid w:val="467B7C70"/>
    <w:rsid w:val="467B7E53"/>
    <w:rsid w:val="468E6CDC"/>
    <w:rsid w:val="46F05E2F"/>
    <w:rsid w:val="47557D76"/>
    <w:rsid w:val="475B10AA"/>
    <w:rsid w:val="47762A02"/>
    <w:rsid w:val="48144B37"/>
    <w:rsid w:val="482D66E2"/>
    <w:rsid w:val="48884EC9"/>
    <w:rsid w:val="48A15946"/>
    <w:rsid w:val="48A551AE"/>
    <w:rsid w:val="48B869D8"/>
    <w:rsid w:val="48C05429"/>
    <w:rsid w:val="48EF7D95"/>
    <w:rsid w:val="48FD13DE"/>
    <w:rsid w:val="490B4C6D"/>
    <w:rsid w:val="49175202"/>
    <w:rsid w:val="492A40C9"/>
    <w:rsid w:val="49594195"/>
    <w:rsid w:val="499C42C9"/>
    <w:rsid w:val="49ED3549"/>
    <w:rsid w:val="49FF3270"/>
    <w:rsid w:val="4A011CF6"/>
    <w:rsid w:val="4A150AC9"/>
    <w:rsid w:val="4A372369"/>
    <w:rsid w:val="4A397927"/>
    <w:rsid w:val="4A495B4E"/>
    <w:rsid w:val="4A4F2929"/>
    <w:rsid w:val="4AB5778C"/>
    <w:rsid w:val="4B033434"/>
    <w:rsid w:val="4B1200E6"/>
    <w:rsid w:val="4B134502"/>
    <w:rsid w:val="4B4B6699"/>
    <w:rsid w:val="4BAA7FC5"/>
    <w:rsid w:val="4BB06914"/>
    <w:rsid w:val="4BC133E5"/>
    <w:rsid w:val="4BCD7E9D"/>
    <w:rsid w:val="4BD02C3F"/>
    <w:rsid w:val="4BF519C1"/>
    <w:rsid w:val="4BFB4390"/>
    <w:rsid w:val="4C11100B"/>
    <w:rsid w:val="4C1A065B"/>
    <w:rsid w:val="4C2206B5"/>
    <w:rsid w:val="4C420E44"/>
    <w:rsid w:val="4C811B05"/>
    <w:rsid w:val="4CA00E2C"/>
    <w:rsid w:val="4CA9071B"/>
    <w:rsid w:val="4D4D1D1F"/>
    <w:rsid w:val="4D777F88"/>
    <w:rsid w:val="4DA17808"/>
    <w:rsid w:val="4DD57A52"/>
    <w:rsid w:val="4E535A83"/>
    <w:rsid w:val="4E9B2922"/>
    <w:rsid w:val="4ECA4800"/>
    <w:rsid w:val="4ED10FAE"/>
    <w:rsid w:val="4EFA2BDC"/>
    <w:rsid w:val="4F111015"/>
    <w:rsid w:val="4F2921E4"/>
    <w:rsid w:val="4F3D55F9"/>
    <w:rsid w:val="4F7F1E31"/>
    <w:rsid w:val="4FD957C6"/>
    <w:rsid w:val="4FF97FCD"/>
    <w:rsid w:val="501D0D31"/>
    <w:rsid w:val="501D3866"/>
    <w:rsid w:val="50281429"/>
    <w:rsid w:val="5056248D"/>
    <w:rsid w:val="50950FAA"/>
    <w:rsid w:val="51566DCA"/>
    <w:rsid w:val="51896AF3"/>
    <w:rsid w:val="51AA610C"/>
    <w:rsid w:val="51AC2B57"/>
    <w:rsid w:val="51AE2087"/>
    <w:rsid w:val="51CE3A07"/>
    <w:rsid w:val="51FA20D6"/>
    <w:rsid w:val="523B246D"/>
    <w:rsid w:val="52553760"/>
    <w:rsid w:val="52C65F9E"/>
    <w:rsid w:val="52CA09B6"/>
    <w:rsid w:val="52DC4073"/>
    <w:rsid w:val="534F1A01"/>
    <w:rsid w:val="535444EE"/>
    <w:rsid w:val="535775B4"/>
    <w:rsid w:val="53946A7D"/>
    <w:rsid w:val="53D63969"/>
    <w:rsid w:val="53F77E58"/>
    <w:rsid w:val="53F877FD"/>
    <w:rsid w:val="543D69F0"/>
    <w:rsid w:val="54422C92"/>
    <w:rsid w:val="549F40E9"/>
    <w:rsid w:val="55080992"/>
    <w:rsid w:val="55722F50"/>
    <w:rsid w:val="55A1661F"/>
    <w:rsid w:val="55C928E2"/>
    <w:rsid w:val="55D57F8D"/>
    <w:rsid w:val="564D6613"/>
    <w:rsid w:val="566D3C1D"/>
    <w:rsid w:val="567129B3"/>
    <w:rsid w:val="56B526CE"/>
    <w:rsid w:val="56BA348B"/>
    <w:rsid w:val="572D773B"/>
    <w:rsid w:val="5745127C"/>
    <w:rsid w:val="5788063B"/>
    <w:rsid w:val="57A95604"/>
    <w:rsid w:val="57E4251C"/>
    <w:rsid w:val="580B0AEB"/>
    <w:rsid w:val="580F6A1B"/>
    <w:rsid w:val="581F7A41"/>
    <w:rsid w:val="587B5C1F"/>
    <w:rsid w:val="58E0647D"/>
    <w:rsid w:val="5917606C"/>
    <w:rsid w:val="591F7BC4"/>
    <w:rsid w:val="593D3994"/>
    <w:rsid w:val="59981184"/>
    <w:rsid w:val="59A85793"/>
    <w:rsid w:val="59B17E68"/>
    <w:rsid w:val="59C602C0"/>
    <w:rsid w:val="59C62A84"/>
    <w:rsid w:val="59FE64AF"/>
    <w:rsid w:val="5A360D8E"/>
    <w:rsid w:val="5A6055D9"/>
    <w:rsid w:val="5A646268"/>
    <w:rsid w:val="5A674127"/>
    <w:rsid w:val="5A6D43E5"/>
    <w:rsid w:val="5A82767B"/>
    <w:rsid w:val="5A872C72"/>
    <w:rsid w:val="5A9F71F7"/>
    <w:rsid w:val="5AB41127"/>
    <w:rsid w:val="5AD51A93"/>
    <w:rsid w:val="5AD67C0C"/>
    <w:rsid w:val="5AF62F43"/>
    <w:rsid w:val="5B094F2C"/>
    <w:rsid w:val="5B3C3FDB"/>
    <w:rsid w:val="5B3D7DEE"/>
    <w:rsid w:val="5B7C3C8F"/>
    <w:rsid w:val="5B9B762B"/>
    <w:rsid w:val="5BA13C86"/>
    <w:rsid w:val="5BD732A7"/>
    <w:rsid w:val="5C10320C"/>
    <w:rsid w:val="5C4F4CC9"/>
    <w:rsid w:val="5C505243"/>
    <w:rsid w:val="5C807B29"/>
    <w:rsid w:val="5CD14D5E"/>
    <w:rsid w:val="5CD64474"/>
    <w:rsid w:val="5CFD2654"/>
    <w:rsid w:val="5D217F02"/>
    <w:rsid w:val="5DAC07D9"/>
    <w:rsid w:val="5DC97AD7"/>
    <w:rsid w:val="5E2779CA"/>
    <w:rsid w:val="5E4B1377"/>
    <w:rsid w:val="5E4E130A"/>
    <w:rsid w:val="5E7E5ED7"/>
    <w:rsid w:val="5E9D3285"/>
    <w:rsid w:val="5EF37C41"/>
    <w:rsid w:val="5F2B2919"/>
    <w:rsid w:val="5F2C3782"/>
    <w:rsid w:val="5F382883"/>
    <w:rsid w:val="5F43654E"/>
    <w:rsid w:val="5F5144AB"/>
    <w:rsid w:val="5F9508C1"/>
    <w:rsid w:val="5FAF01E8"/>
    <w:rsid w:val="5FEC6B52"/>
    <w:rsid w:val="6016681E"/>
    <w:rsid w:val="602E3C04"/>
    <w:rsid w:val="6051694C"/>
    <w:rsid w:val="60B77A53"/>
    <w:rsid w:val="60BA2B6A"/>
    <w:rsid w:val="60BF6D9E"/>
    <w:rsid w:val="60D25915"/>
    <w:rsid w:val="60D864AF"/>
    <w:rsid w:val="60D86EB6"/>
    <w:rsid w:val="60EE6EB4"/>
    <w:rsid w:val="60F17C2C"/>
    <w:rsid w:val="61361A99"/>
    <w:rsid w:val="617D083B"/>
    <w:rsid w:val="61871123"/>
    <w:rsid w:val="61EA4FC9"/>
    <w:rsid w:val="62013983"/>
    <w:rsid w:val="624D5A56"/>
    <w:rsid w:val="62505901"/>
    <w:rsid w:val="62684542"/>
    <w:rsid w:val="628721D3"/>
    <w:rsid w:val="62B25046"/>
    <w:rsid w:val="62C82C99"/>
    <w:rsid w:val="62EC2303"/>
    <w:rsid w:val="633657BB"/>
    <w:rsid w:val="63521206"/>
    <w:rsid w:val="637D44DF"/>
    <w:rsid w:val="63F06308"/>
    <w:rsid w:val="642A163C"/>
    <w:rsid w:val="64351CAC"/>
    <w:rsid w:val="64C95A60"/>
    <w:rsid w:val="64D90440"/>
    <w:rsid w:val="650D231E"/>
    <w:rsid w:val="65D72E86"/>
    <w:rsid w:val="65E953C3"/>
    <w:rsid w:val="66623A2E"/>
    <w:rsid w:val="66C11F63"/>
    <w:rsid w:val="67027636"/>
    <w:rsid w:val="677537C5"/>
    <w:rsid w:val="67D0485D"/>
    <w:rsid w:val="68113AC7"/>
    <w:rsid w:val="683F3DD3"/>
    <w:rsid w:val="686915EB"/>
    <w:rsid w:val="68784C2B"/>
    <w:rsid w:val="688E2F7A"/>
    <w:rsid w:val="689D47BC"/>
    <w:rsid w:val="68A60FC9"/>
    <w:rsid w:val="68F4627B"/>
    <w:rsid w:val="6916435E"/>
    <w:rsid w:val="69422470"/>
    <w:rsid w:val="69567150"/>
    <w:rsid w:val="69821B03"/>
    <w:rsid w:val="6986280C"/>
    <w:rsid w:val="69A42FA4"/>
    <w:rsid w:val="6A0E5738"/>
    <w:rsid w:val="6A2D2637"/>
    <w:rsid w:val="6A8915E2"/>
    <w:rsid w:val="6AA506C4"/>
    <w:rsid w:val="6AC30082"/>
    <w:rsid w:val="6B347C11"/>
    <w:rsid w:val="6BC5754D"/>
    <w:rsid w:val="6C1D1987"/>
    <w:rsid w:val="6C9B2859"/>
    <w:rsid w:val="6CBB426A"/>
    <w:rsid w:val="6D1A48D1"/>
    <w:rsid w:val="6D454384"/>
    <w:rsid w:val="6D746F3E"/>
    <w:rsid w:val="6DBC4307"/>
    <w:rsid w:val="6DE02E16"/>
    <w:rsid w:val="6DF749A8"/>
    <w:rsid w:val="6E1E4A2A"/>
    <w:rsid w:val="6E211417"/>
    <w:rsid w:val="6E23390A"/>
    <w:rsid w:val="6E312ED4"/>
    <w:rsid w:val="6E5A49A1"/>
    <w:rsid w:val="6E6744F3"/>
    <w:rsid w:val="6E703A71"/>
    <w:rsid w:val="6E741183"/>
    <w:rsid w:val="6F01111B"/>
    <w:rsid w:val="6F0A6CFF"/>
    <w:rsid w:val="6F254C98"/>
    <w:rsid w:val="6F267B0B"/>
    <w:rsid w:val="6FBC3A9D"/>
    <w:rsid w:val="6FD36121"/>
    <w:rsid w:val="6FDB5CAC"/>
    <w:rsid w:val="6FE54D8D"/>
    <w:rsid w:val="6FE72D72"/>
    <w:rsid w:val="707308B1"/>
    <w:rsid w:val="71203905"/>
    <w:rsid w:val="713C11DF"/>
    <w:rsid w:val="71552328"/>
    <w:rsid w:val="71865094"/>
    <w:rsid w:val="718B46D6"/>
    <w:rsid w:val="71D52F9E"/>
    <w:rsid w:val="71E7007F"/>
    <w:rsid w:val="7299399E"/>
    <w:rsid w:val="729E04A3"/>
    <w:rsid w:val="72D06D7A"/>
    <w:rsid w:val="73330AB4"/>
    <w:rsid w:val="733A7FC8"/>
    <w:rsid w:val="735A6653"/>
    <w:rsid w:val="737B3F0B"/>
    <w:rsid w:val="7395743D"/>
    <w:rsid w:val="739C3759"/>
    <w:rsid w:val="73C11D2E"/>
    <w:rsid w:val="73C93373"/>
    <w:rsid w:val="73D223A5"/>
    <w:rsid w:val="73EA6136"/>
    <w:rsid w:val="74840FB4"/>
    <w:rsid w:val="74906550"/>
    <w:rsid w:val="74C007E0"/>
    <w:rsid w:val="75197492"/>
    <w:rsid w:val="75542E59"/>
    <w:rsid w:val="755A5229"/>
    <w:rsid w:val="75A06F75"/>
    <w:rsid w:val="75A20B4D"/>
    <w:rsid w:val="75B24BC8"/>
    <w:rsid w:val="761578E8"/>
    <w:rsid w:val="766164CF"/>
    <w:rsid w:val="766B7313"/>
    <w:rsid w:val="767C7222"/>
    <w:rsid w:val="76BB4F64"/>
    <w:rsid w:val="76CF5039"/>
    <w:rsid w:val="76FE67D7"/>
    <w:rsid w:val="76FFD862"/>
    <w:rsid w:val="77037BD1"/>
    <w:rsid w:val="77692563"/>
    <w:rsid w:val="776D6FAA"/>
    <w:rsid w:val="7770528C"/>
    <w:rsid w:val="77A6748C"/>
    <w:rsid w:val="77BF0E38"/>
    <w:rsid w:val="77CE034B"/>
    <w:rsid w:val="77DA68F6"/>
    <w:rsid w:val="77F0206D"/>
    <w:rsid w:val="780258C1"/>
    <w:rsid w:val="78096DEC"/>
    <w:rsid w:val="78272C10"/>
    <w:rsid w:val="78605236"/>
    <w:rsid w:val="78790BCF"/>
    <w:rsid w:val="787E767D"/>
    <w:rsid w:val="78934F2A"/>
    <w:rsid w:val="78974AB0"/>
    <w:rsid w:val="78B50707"/>
    <w:rsid w:val="78FE7B39"/>
    <w:rsid w:val="793F77C6"/>
    <w:rsid w:val="794D1FC8"/>
    <w:rsid w:val="797038A9"/>
    <w:rsid w:val="799065EA"/>
    <w:rsid w:val="79D4044E"/>
    <w:rsid w:val="7A2611E7"/>
    <w:rsid w:val="7A267625"/>
    <w:rsid w:val="7A721937"/>
    <w:rsid w:val="7A7330E2"/>
    <w:rsid w:val="7AB71048"/>
    <w:rsid w:val="7ACD3DC9"/>
    <w:rsid w:val="7B412030"/>
    <w:rsid w:val="7B4A029D"/>
    <w:rsid w:val="7B544C1C"/>
    <w:rsid w:val="7BA331A5"/>
    <w:rsid w:val="7BB359FC"/>
    <w:rsid w:val="7C043C0E"/>
    <w:rsid w:val="7CA6037A"/>
    <w:rsid w:val="7CEB3951"/>
    <w:rsid w:val="7D2500E4"/>
    <w:rsid w:val="7DC21427"/>
    <w:rsid w:val="7DD400E5"/>
    <w:rsid w:val="7DE10726"/>
    <w:rsid w:val="7DFF7DA5"/>
    <w:rsid w:val="7E150CB9"/>
    <w:rsid w:val="7E265F51"/>
    <w:rsid w:val="7F11015F"/>
    <w:rsid w:val="7F33037E"/>
    <w:rsid w:val="7F4B6D1A"/>
    <w:rsid w:val="7FCF3B6A"/>
    <w:rsid w:val="7FD37060"/>
    <w:rsid w:val="7FEF7995"/>
    <w:rsid w:val="7FFD3063"/>
    <w:rsid w:val="AFD3CC50"/>
    <w:rsid w:val="DE7D3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2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lang w:val="en-US" w:eastAsia="zh-CN" w:bidi="ar-SA"/>
    </w:rPr>
  </w:style>
  <w:style w:type="paragraph" w:styleId="3">
    <w:name w:val="heading 1"/>
    <w:basedOn w:val="1"/>
    <w:next w:val="1"/>
    <w:qFormat/>
    <w:uiPriority w:val="0"/>
    <w:pPr>
      <w:keepNext/>
      <w:snapToGrid w:val="0"/>
      <w:spacing w:line="360" w:lineRule="auto"/>
      <w:jc w:val="center"/>
      <w:outlineLvl w:val="0"/>
    </w:pPr>
    <w:rPr>
      <w:b/>
      <w:bCs/>
      <w:spacing w:val="-4"/>
    </w:rPr>
  </w:style>
  <w:style w:type="paragraph" w:styleId="4">
    <w:name w:val="heading 2"/>
    <w:basedOn w:val="1"/>
    <w:next w:val="1"/>
    <w:link w:val="256"/>
    <w:qFormat/>
    <w:uiPriority w:val="0"/>
    <w:pPr>
      <w:keepNext/>
      <w:keepLines/>
      <w:spacing w:before="260" w:after="260" w:line="413" w:lineRule="auto"/>
      <w:outlineLvl w:val="1"/>
    </w:pPr>
    <w:rPr>
      <w:rFonts w:ascii="Arial" w:hAnsi="Arial" w:eastAsia="黑体"/>
      <w:b/>
      <w:bCs/>
      <w:sz w:val="32"/>
      <w:szCs w:val="32"/>
    </w:rPr>
  </w:style>
  <w:style w:type="paragraph" w:styleId="2">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6" w:lineRule="atLeast"/>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tLeast"/>
      <w:outlineLvl w:val="4"/>
    </w:pPr>
    <w:rPr>
      <w:b/>
      <w:bCs/>
      <w:sz w:val="28"/>
      <w:szCs w:val="28"/>
    </w:rPr>
  </w:style>
  <w:style w:type="paragraph" w:styleId="7">
    <w:name w:val="heading 6"/>
    <w:basedOn w:val="1"/>
    <w:next w:val="1"/>
    <w:qFormat/>
    <w:uiPriority w:val="0"/>
    <w:pPr>
      <w:keepNext/>
      <w:keepLines/>
      <w:spacing w:before="240" w:after="64" w:line="320" w:lineRule="atLeast"/>
      <w:outlineLvl w:val="5"/>
    </w:pPr>
    <w:rPr>
      <w:rFonts w:ascii="Arial" w:hAnsi="Arial" w:eastAsia="黑体"/>
      <w:b/>
      <w:bCs/>
      <w:sz w:val="24"/>
      <w:szCs w:val="24"/>
    </w:rPr>
  </w:style>
  <w:style w:type="paragraph" w:styleId="8">
    <w:name w:val="heading 7"/>
    <w:basedOn w:val="1"/>
    <w:next w:val="1"/>
    <w:qFormat/>
    <w:uiPriority w:val="0"/>
    <w:pPr>
      <w:keepNext/>
      <w:keepLines/>
      <w:spacing w:before="240" w:after="64" w:line="320" w:lineRule="atLeast"/>
      <w:outlineLvl w:val="6"/>
    </w:pPr>
    <w:rPr>
      <w:b/>
      <w:bCs/>
      <w:sz w:val="24"/>
      <w:szCs w:val="24"/>
    </w:rPr>
  </w:style>
  <w:style w:type="paragraph" w:styleId="9">
    <w:name w:val="heading 8"/>
    <w:basedOn w:val="1"/>
    <w:next w:val="1"/>
    <w:qFormat/>
    <w:uiPriority w:val="0"/>
    <w:pPr>
      <w:keepNext/>
      <w:keepLines/>
      <w:spacing w:before="240" w:after="64" w:line="320" w:lineRule="atLeast"/>
      <w:outlineLvl w:val="7"/>
    </w:pPr>
    <w:rPr>
      <w:rFonts w:ascii="Arial" w:hAnsi="Arial" w:eastAsia="黑体"/>
      <w:sz w:val="24"/>
      <w:szCs w:val="24"/>
    </w:rPr>
  </w:style>
  <w:style w:type="paragraph" w:styleId="10">
    <w:name w:val="heading 9"/>
    <w:basedOn w:val="1"/>
    <w:next w:val="1"/>
    <w:qFormat/>
    <w:uiPriority w:val="0"/>
    <w:pPr>
      <w:keepNext/>
      <w:keepLines/>
      <w:spacing w:before="240" w:after="64" w:line="320" w:lineRule="atLeast"/>
      <w:outlineLvl w:val="8"/>
    </w:pPr>
    <w:rPr>
      <w:rFonts w:ascii="Arial" w:hAnsi="Arial" w:eastAsia="黑体"/>
      <w:szCs w:val="21"/>
    </w:rPr>
  </w:style>
  <w:style w:type="character" w:default="1" w:styleId="77">
    <w:name w:val="Default Paragraph Font"/>
    <w:semiHidden/>
    <w:unhideWhenUsed/>
    <w:qFormat/>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spacing w:line="500" w:lineRule="atLeast"/>
      <w:ind w:left="1260" w:hanging="420"/>
    </w:pPr>
    <w:rPr>
      <w:sz w:val="24"/>
      <w:szCs w:val="24"/>
    </w:rPr>
  </w:style>
  <w:style w:type="paragraph" w:styleId="12">
    <w:name w:val="toc 7"/>
    <w:basedOn w:val="1"/>
    <w:next w:val="1"/>
    <w:unhideWhenUsed/>
    <w:qFormat/>
    <w:uiPriority w:val="39"/>
    <w:pPr>
      <w:ind w:left="1260"/>
      <w:jc w:val="left"/>
    </w:pPr>
    <w:rPr>
      <w:sz w:val="18"/>
      <w:szCs w:val="18"/>
    </w:rPr>
  </w:style>
  <w:style w:type="paragraph" w:styleId="13">
    <w:name w:val="List Number 2"/>
    <w:basedOn w:val="1"/>
    <w:qFormat/>
    <w:uiPriority w:val="0"/>
    <w:pPr>
      <w:tabs>
        <w:tab w:val="left" w:pos="780"/>
      </w:tabs>
      <w:spacing w:line="500" w:lineRule="atLeast"/>
      <w:ind w:left="780" w:hanging="360"/>
    </w:pPr>
    <w:rPr>
      <w:sz w:val="24"/>
      <w:szCs w:val="24"/>
    </w:rPr>
  </w:style>
  <w:style w:type="paragraph" w:styleId="14">
    <w:name w:val="Note Heading"/>
    <w:basedOn w:val="1"/>
    <w:next w:val="1"/>
    <w:qFormat/>
    <w:uiPriority w:val="0"/>
    <w:pPr>
      <w:spacing w:line="500" w:lineRule="atLeast"/>
      <w:jc w:val="center"/>
    </w:pPr>
    <w:rPr>
      <w:sz w:val="24"/>
      <w:szCs w:val="24"/>
    </w:rPr>
  </w:style>
  <w:style w:type="paragraph" w:styleId="15">
    <w:name w:val="List Bullet 4"/>
    <w:basedOn w:val="1"/>
    <w:qFormat/>
    <w:uiPriority w:val="0"/>
    <w:pPr>
      <w:tabs>
        <w:tab w:val="left" w:pos="1620"/>
      </w:tabs>
      <w:spacing w:line="500" w:lineRule="atLeast"/>
      <w:ind w:left="1620" w:hanging="360"/>
    </w:pPr>
    <w:rPr>
      <w:sz w:val="24"/>
      <w:szCs w:val="24"/>
    </w:rPr>
  </w:style>
  <w:style w:type="paragraph" w:styleId="16">
    <w:name w:val="E-mail Signature"/>
    <w:basedOn w:val="1"/>
    <w:qFormat/>
    <w:uiPriority w:val="0"/>
    <w:pPr>
      <w:spacing w:line="500" w:lineRule="atLeast"/>
    </w:pPr>
    <w:rPr>
      <w:sz w:val="24"/>
      <w:szCs w:val="24"/>
    </w:rPr>
  </w:style>
  <w:style w:type="paragraph" w:styleId="17">
    <w:name w:val="List Number"/>
    <w:basedOn w:val="1"/>
    <w:qFormat/>
    <w:uiPriority w:val="0"/>
    <w:pPr>
      <w:tabs>
        <w:tab w:val="left" w:pos="360"/>
      </w:tabs>
      <w:spacing w:line="500" w:lineRule="atLeast"/>
      <w:ind w:left="360" w:hanging="360"/>
    </w:pPr>
    <w:rPr>
      <w:sz w:val="24"/>
      <w:szCs w:val="24"/>
    </w:rPr>
  </w:style>
  <w:style w:type="paragraph" w:styleId="18">
    <w:name w:val="Normal Indent"/>
    <w:basedOn w:val="1"/>
    <w:link w:val="241"/>
    <w:qFormat/>
    <w:uiPriority w:val="0"/>
    <w:pPr>
      <w:spacing w:line="200" w:lineRule="atLeast"/>
      <w:ind w:firstLine="420"/>
    </w:pPr>
  </w:style>
  <w:style w:type="paragraph" w:styleId="19">
    <w:name w:val="caption"/>
    <w:basedOn w:val="1"/>
    <w:next w:val="20"/>
    <w:qFormat/>
    <w:uiPriority w:val="0"/>
    <w:pPr>
      <w:spacing w:line="500" w:lineRule="atLeast"/>
    </w:pPr>
    <w:rPr>
      <w:rFonts w:ascii="Arial" w:hAnsi="Arial" w:eastAsia="黑体" w:cs="Arial"/>
    </w:rPr>
  </w:style>
  <w:style w:type="paragraph" w:customStyle="1" w:styleId="20">
    <w:name w:val="表格"/>
    <w:next w:val="1"/>
    <w:link w:val="261"/>
    <w:qFormat/>
    <w:uiPriority w:val="0"/>
    <w:pPr>
      <w:spacing w:line="380" w:lineRule="exact"/>
      <w:jc w:val="center"/>
    </w:pPr>
    <w:rPr>
      <w:rFonts w:ascii="宋体" w:hAnsi="宋体" w:eastAsia="Calibri" w:cs="Times New Roman"/>
      <w:snapToGrid w:val="0"/>
      <w:sz w:val="21"/>
      <w:lang w:val="en-US" w:eastAsia="zh-CN" w:bidi="ar-SA"/>
    </w:rPr>
  </w:style>
  <w:style w:type="paragraph" w:styleId="21">
    <w:name w:val="List Bullet"/>
    <w:basedOn w:val="1"/>
    <w:qFormat/>
    <w:uiPriority w:val="0"/>
    <w:pPr>
      <w:tabs>
        <w:tab w:val="left" w:pos="360"/>
      </w:tabs>
      <w:spacing w:line="500" w:lineRule="atLeast"/>
      <w:ind w:left="360" w:hanging="360"/>
    </w:pPr>
    <w:rPr>
      <w:sz w:val="24"/>
      <w:szCs w:val="24"/>
    </w:rPr>
  </w:style>
  <w:style w:type="paragraph" w:styleId="22">
    <w:name w:val="envelope address"/>
    <w:basedOn w:val="1"/>
    <w:qFormat/>
    <w:uiPriority w:val="0"/>
    <w:pPr>
      <w:snapToGrid w:val="0"/>
      <w:spacing w:line="500" w:lineRule="atLeast"/>
      <w:ind w:left="2880"/>
    </w:pPr>
    <w:rPr>
      <w:rFonts w:ascii="Arial" w:hAnsi="Arial" w:cs="Arial"/>
      <w:sz w:val="24"/>
      <w:szCs w:val="24"/>
    </w:rPr>
  </w:style>
  <w:style w:type="paragraph" w:styleId="23">
    <w:name w:val="Document Map"/>
    <w:basedOn w:val="1"/>
    <w:qFormat/>
    <w:uiPriority w:val="0"/>
    <w:pPr>
      <w:shd w:val="clear" w:color="auto" w:fill="000080"/>
    </w:pPr>
  </w:style>
  <w:style w:type="paragraph" w:styleId="24">
    <w:name w:val="annotation text"/>
    <w:basedOn w:val="1"/>
    <w:link w:val="259"/>
    <w:qFormat/>
    <w:uiPriority w:val="0"/>
    <w:pPr>
      <w:spacing w:line="500" w:lineRule="atLeast"/>
      <w:jc w:val="left"/>
    </w:pPr>
    <w:rPr>
      <w:sz w:val="24"/>
      <w:szCs w:val="24"/>
    </w:rPr>
  </w:style>
  <w:style w:type="paragraph" w:styleId="25">
    <w:name w:val="Salutation"/>
    <w:basedOn w:val="1"/>
    <w:next w:val="1"/>
    <w:qFormat/>
    <w:uiPriority w:val="0"/>
    <w:pPr>
      <w:spacing w:line="500" w:lineRule="atLeast"/>
    </w:pPr>
    <w:rPr>
      <w:sz w:val="24"/>
      <w:szCs w:val="24"/>
    </w:rPr>
  </w:style>
  <w:style w:type="paragraph" w:styleId="26">
    <w:name w:val="Body Text 3"/>
    <w:basedOn w:val="1"/>
    <w:qFormat/>
    <w:uiPriority w:val="0"/>
    <w:pPr>
      <w:spacing w:after="120" w:line="500" w:lineRule="atLeast"/>
    </w:pPr>
    <w:rPr>
      <w:sz w:val="16"/>
      <w:szCs w:val="16"/>
    </w:rPr>
  </w:style>
  <w:style w:type="paragraph" w:styleId="27">
    <w:name w:val="Closing"/>
    <w:basedOn w:val="1"/>
    <w:qFormat/>
    <w:uiPriority w:val="0"/>
    <w:pPr>
      <w:spacing w:line="500" w:lineRule="atLeast"/>
      <w:ind w:left="4320"/>
    </w:pPr>
    <w:rPr>
      <w:sz w:val="24"/>
      <w:szCs w:val="24"/>
    </w:rPr>
  </w:style>
  <w:style w:type="paragraph" w:styleId="28">
    <w:name w:val="List Bullet 3"/>
    <w:basedOn w:val="1"/>
    <w:qFormat/>
    <w:uiPriority w:val="0"/>
    <w:pPr>
      <w:tabs>
        <w:tab w:val="left" w:pos="1200"/>
      </w:tabs>
      <w:spacing w:line="500" w:lineRule="atLeast"/>
      <w:ind w:left="1200" w:hanging="360"/>
    </w:pPr>
    <w:rPr>
      <w:sz w:val="24"/>
      <w:szCs w:val="24"/>
    </w:rPr>
  </w:style>
  <w:style w:type="paragraph" w:styleId="29">
    <w:name w:val="Body Text"/>
    <w:basedOn w:val="1"/>
    <w:next w:val="30"/>
    <w:qFormat/>
    <w:uiPriority w:val="0"/>
    <w:pPr>
      <w:spacing w:after="120"/>
    </w:pPr>
  </w:style>
  <w:style w:type="paragraph" w:styleId="30">
    <w:name w:val="List Bullet 5"/>
    <w:basedOn w:val="1"/>
    <w:qFormat/>
    <w:uiPriority w:val="0"/>
    <w:pPr>
      <w:tabs>
        <w:tab w:val="left" w:pos="2040"/>
      </w:tabs>
      <w:spacing w:line="500" w:lineRule="atLeast"/>
      <w:ind w:left="2040" w:hanging="360"/>
    </w:pPr>
    <w:rPr>
      <w:sz w:val="24"/>
      <w:szCs w:val="24"/>
    </w:rPr>
  </w:style>
  <w:style w:type="paragraph" w:styleId="31">
    <w:name w:val="Body Text Indent"/>
    <w:basedOn w:val="1"/>
    <w:link w:val="240"/>
    <w:qFormat/>
    <w:uiPriority w:val="0"/>
    <w:pPr>
      <w:spacing w:after="120"/>
      <w:ind w:left="420" w:leftChars="200"/>
    </w:pPr>
  </w:style>
  <w:style w:type="paragraph" w:styleId="32">
    <w:name w:val="List Number 3"/>
    <w:basedOn w:val="1"/>
    <w:qFormat/>
    <w:uiPriority w:val="0"/>
    <w:pPr>
      <w:tabs>
        <w:tab w:val="left" w:pos="1200"/>
      </w:tabs>
      <w:spacing w:line="500" w:lineRule="atLeast"/>
      <w:ind w:left="1200" w:hanging="360"/>
    </w:pPr>
    <w:rPr>
      <w:sz w:val="24"/>
      <w:szCs w:val="24"/>
    </w:rPr>
  </w:style>
  <w:style w:type="paragraph" w:styleId="33">
    <w:name w:val="List 2"/>
    <w:basedOn w:val="1"/>
    <w:qFormat/>
    <w:uiPriority w:val="0"/>
    <w:pPr>
      <w:spacing w:line="500" w:lineRule="atLeast"/>
      <w:ind w:left="840" w:hanging="420"/>
    </w:pPr>
    <w:rPr>
      <w:sz w:val="24"/>
      <w:szCs w:val="24"/>
    </w:rPr>
  </w:style>
  <w:style w:type="paragraph" w:styleId="34">
    <w:name w:val="List Continue"/>
    <w:basedOn w:val="1"/>
    <w:qFormat/>
    <w:uiPriority w:val="0"/>
    <w:pPr>
      <w:spacing w:after="120" w:line="500" w:lineRule="atLeast"/>
      <w:ind w:left="420"/>
    </w:pPr>
    <w:rPr>
      <w:sz w:val="24"/>
      <w:szCs w:val="24"/>
    </w:rPr>
  </w:style>
  <w:style w:type="paragraph" w:styleId="35">
    <w:name w:val="Block Text"/>
    <w:basedOn w:val="1"/>
    <w:qFormat/>
    <w:uiPriority w:val="0"/>
    <w:pPr>
      <w:spacing w:after="120" w:line="500" w:lineRule="atLeast"/>
      <w:ind w:left="1440" w:right="1440"/>
    </w:pPr>
    <w:rPr>
      <w:sz w:val="24"/>
      <w:szCs w:val="24"/>
    </w:rPr>
  </w:style>
  <w:style w:type="paragraph" w:styleId="36">
    <w:name w:val="List Bullet 2"/>
    <w:basedOn w:val="1"/>
    <w:qFormat/>
    <w:uiPriority w:val="0"/>
    <w:pPr>
      <w:tabs>
        <w:tab w:val="left" w:pos="780"/>
      </w:tabs>
      <w:spacing w:line="500" w:lineRule="atLeast"/>
      <w:ind w:left="780" w:hanging="360"/>
    </w:pPr>
    <w:rPr>
      <w:sz w:val="24"/>
      <w:szCs w:val="24"/>
    </w:rPr>
  </w:style>
  <w:style w:type="paragraph" w:styleId="37">
    <w:name w:val="HTML Address"/>
    <w:basedOn w:val="1"/>
    <w:qFormat/>
    <w:uiPriority w:val="0"/>
    <w:pPr>
      <w:spacing w:line="500" w:lineRule="atLeast"/>
    </w:pPr>
    <w:rPr>
      <w:i/>
      <w:iCs/>
      <w:sz w:val="24"/>
      <w:szCs w:val="24"/>
    </w:rPr>
  </w:style>
  <w:style w:type="paragraph" w:styleId="38">
    <w:name w:val="toc 5"/>
    <w:basedOn w:val="1"/>
    <w:next w:val="1"/>
    <w:unhideWhenUsed/>
    <w:qFormat/>
    <w:uiPriority w:val="39"/>
    <w:pPr>
      <w:ind w:left="840"/>
      <w:jc w:val="left"/>
    </w:pPr>
    <w:rPr>
      <w:sz w:val="18"/>
      <w:szCs w:val="18"/>
    </w:rPr>
  </w:style>
  <w:style w:type="paragraph" w:styleId="39">
    <w:name w:val="toc 3"/>
    <w:basedOn w:val="1"/>
    <w:next w:val="1"/>
    <w:unhideWhenUsed/>
    <w:qFormat/>
    <w:uiPriority w:val="39"/>
    <w:pPr>
      <w:ind w:left="420"/>
      <w:jc w:val="left"/>
    </w:pPr>
    <w:rPr>
      <w:i/>
      <w:iCs/>
    </w:rPr>
  </w:style>
  <w:style w:type="paragraph" w:styleId="40">
    <w:name w:val="Plain Text"/>
    <w:basedOn w:val="1"/>
    <w:link w:val="253"/>
    <w:qFormat/>
    <w:uiPriority w:val="0"/>
    <w:rPr>
      <w:rFonts w:ascii="宋体" w:hAnsi="Courier New"/>
    </w:rPr>
  </w:style>
  <w:style w:type="paragraph" w:styleId="41">
    <w:name w:val="List Number 4"/>
    <w:basedOn w:val="1"/>
    <w:qFormat/>
    <w:uiPriority w:val="0"/>
    <w:pPr>
      <w:tabs>
        <w:tab w:val="left" w:pos="1620"/>
      </w:tabs>
      <w:spacing w:line="500" w:lineRule="atLeast"/>
      <w:ind w:left="1620" w:hanging="360"/>
    </w:pPr>
    <w:rPr>
      <w:sz w:val="24"/>
      <w:szCs w:val="24"/>
    </w:rPr>
  </w:style>
  <w:style w:type="paragraph" w:styleId="42">
    <w:name w:val="toc 8"/>
    <w:basedOn w:val="1"/>
    <w:next w:val="1"/>
    <w:unhideWhenUsed/>
    <w:qFormat/>
    <w:uiPriority w:val="39"/>
    <w:pPr>
      <w:ind w:left="1470"/>
      <w:jc w:val="left"/>
    </w:pPr>
    <w:rPr>
      <w:sz w:val="18"/>
      <w:szCs w:val="18"/>
    </w:rPr>
  </w:style>
  <w:style w:type="paragraph" w:styleId="43">
    <w:name w:val="Date"/>
    <w:basedOn w:val="1"/>
    <w:next w:val="1"/>
    <w:qFormat/>
    <w:uiPriority w:val="0"/>
    <w:rPr>
      <w:rFonts w:ascii="Plotter" w:hAnsi="Plotter"/>
    </w:rPr>
  </w:style>
  <w:style w:type="paragraph" w:styleId="44">
    <w:name w:val="Body Text Indent 2"/>
    <w:basedOn w:val="1"/>
    <w:qFormat/>
    <w:uiPriority w:val="0"/>
    <w:pPr>
      <w:spacing w:after="120" w:line="480" w:lineRule="auto"/>
      <w:ind w:left="420" w:leftChars="200"/>
    </w:pPr>
  </w:style>
  <w:style w:type="paragraph" w:styleId="45">
    <w:name w:val="List Continue 5"/>
    <w:basedOn w:val="1"/>
    <w:qFormat/>
    <w:uiPriority w:val="0"/>
    <w:pPr>
      <w:spacing w:after="120" w:line="500" w:lineRule="atLeast"/>
      <w:ind w:left="2100"/>
    </w:pPr>
    <w:rPr>
      <w:sz w:val="24"/>
      <w:szCs w:val="24"/>
    </w:rPr>
  </w:style>
  <w:style w:type="paragraph" w:styleId="46">
    <w:name w:val="Balloon Text"/>
    <w:basedOn w:val="1"/>
    <w:qFormat/>
    <w:uiPriority w:val="0"/>
    <w:pPr>
      <w:spacing w:line="500" w:lineRule="atLeast"/>
    </w:pPr>
    <w:rPr>
      <w:sz w:val="18"/>
      <w:szCs w:val="18"/>
    </w:rPr>
  </w:style>
  <w:style w:type="paragraph" w:styleId="47">
    <w:name w:val="footer"/>
    <w:basedOn w:val="1"/>
    <w:qFormat/>
    <w:uiPriority w:val="0"/>
    <w:pPr>
      <w:tabs>
        <w:tab w:val="center" w:pos="4153"/>
        <w:tab w:val="right" w:pos="8306"/>
      </w:tabs>
      <w:snapToGrid w:val="0"/>
      <w:jc w:val="left"/>
    </w:pPr>
    <w:rPr>
      <w:sz w:val="18"/>
      <w:szCs w:val="18"/>
    </w:rPr>
  </w:style>
  <w:style w:type="paragraph" w:styleId="48">
    <w:name w:val="envelope return"/>
    <w:basedOn w:val="1"/>
    <w:qFormat/>
    <w:uiPriority w:val="0"/>
    <w:pPr>
      <w:snapToGrid w:val="0"/>
      <w:spacing w:line="500" w:lineRule="atLeast"/>
    </w:pPr>
    <w:rPr>
      <w:rFonts w:ascii="Arial" w:hAnsi="Arial" w:cs="Arial"/>
      <w:sz w:val="24"/>
      <w:szCs w:val="24"/>
    </w:rPr>
  </w:style>
  <w:style w:type="paragraph" w:styleId="49">
    <w:name w:val="header"/>
    <w:basedOn w:val="1"/>
    <w:link w:val="262"/>
    <w:qFormat/>
    <w:uiPriority w:val="0"/>
    <w:pPr>
      <w:pBdr>
        <w:bottom w:val="single" w:color="auto" w:sz="6" w:space="1"/>
      </w:pBdr>
      <w:tabs>
        <w:tab w:val="center" w:pos="4153"/>
        <w:tab w:val="right" w:pos="8306"/>
      </w:tabs>
      <w:snapToGrid w:val="0"/>
      <w:jc w:val="center"/>
    </w:pPr>
    <w:rPr>
      <w:sz w:val="18"/>
      <w:szCs w:val="18"/>
    </w:rPr>
  </w:style>
  <w:style w:type="paragraph" w:styleId="50">
    <w:name w:val="Signature"/>
    <w:basedOn w:val="1"/>
    <w:qFormat/>
    <w:uiPriority w:val="0"/>
    <w:pPr>
      <w:spacing w:line="500" w:lineRule="atLeast"/>
      <w:ind w:left="4320"/>
    </w:pPr>
    <w:rPr>
      <w:sz w:val="24"/>
      <w:szCs w:val="24"/>
    </w:rPr>
  </w:style>
  <w:style w:type="paragraph" w:styleId="51">
    <w:name w:val="toc 1"/>
    <w:basedOn w:val="1"/>
    <w:next w:val="1"/>
    <w:link w:val="237"/>
    <w:qFormat/>
    <w:uiPriority w:val="39"/>
    <w:pPr>
      <w:spacing w:line="360" w:lineRule="auto"/>
    </w:pPr>
    <w:rPr>
      <w:bCs/>
      <w:caps/>
      <w:sz w:val="28"/>
    </w:rPr>
  </w:style>
  <w:style w:type="paragraph" w:styleId="52">
    <w:name w:val="List Continue 4"/>
    <w:basedOn w:val="1"/>
    <w:qFormat/>
    <w:uiPriority w:val="0"/>
    <w:pPr>
      <w:spacing w:after="120" w:line="500" w:lineRule="atLeast"/>
      <w:ind w:left="1680"/>
    </w:pPr>
    <w:rPr>
      <w:sz w:val="24"/>
      <w:szCs w:val="24"/>
    </w:rPr>
  </w:style>
  <w:style w:type="paragraph" w:styleId="53">
    <w:name w:val="toc 4"/>
    <w:basedOn w:val="1"/>
    <w:next w:val="1"/>
    <w:unhideWhenUsed/>
    <w:qFormat/>
    <w:uiPriority w:val="39"/>
    <w:pPr>
      <w:ind w:left="630"/>
      <w:jc w:val="left"/>
    </w:pPr>
    <w:rPr>
      <w:sz w:val="18"/>
      <w:szCs w:val="18"/>
    </w:rPr>
  </w:style>
  <w:style w:type="paragraph" w:styleId="54">
    <w:name w:val="Subtitle"/>
    <w:basedOn w:val="1"/>
    <w:qFormat/>
    <w:uiPriority w:val="0"/>
    <w:pPr>
      <w:spacing w:before="240" w:after="60" w:line="312" w:lineRule="atLeast"/>
      <w:jc w:val="center"/>
      <w:outlineLvl w:val="1"/>
    </w:pPr>
    <w:rPr>
      <w:rFonts w:ascii="Arial" w:hAnsi="Arial" w:cs="Arial"/>
      <w:b/>
      <w:bCs/>
      <w:kern w:val="28"/>
      <w:sz w:val="32"/>
      <w:szCs w:val="32"/>
    </w:rPr>
  </w:style>
  <w:style w:type="paragraph" w:styleId="55">
    <w:name w:val="List Number 5"/>
    <w:basedOn w:val="1"/>
    <w:qFormat/>
    <w:uiPriority w:val="0"/>
    <w:pPr>
      <w:tabs>
        <w:tab w:val="left" w:pos="2040"/>
      </w:tabs>
      <w:spacing w:line="500" w:lineRule="atLeast"/>
      <w:ind w:left="2040" w:hanging="360"/>
    </w:pPr>
    <w:rPr>
      <w:sz w:val="24"/>
      <w:szCs w:val="24"/>
    </w:rPr>
  </w:style>
  <w:style w:type="paragraph" w:styleId="56">
    <w:name w:val="List"/>
    <w:basedOn w:val="1"/>
    <w:link w:val="223"/>
    <w:qFormat/>
    <w:uiPriority w:val="0"/>
    <w:pPr>
      <w:widowControl/>
      <w:spacing w:line="360" w:lineRule="auto"/>
    </w:pPr>
    <w:rPr>
      <w:sz w:val="24"/>
    </w:rPr>
  </w:style>
  <w:style w:type="paragraph" w:styleId="57">
    <w:name w:val="toc 6"/>
    <w:basedOn w:val="1"/>
    <w:next w:val="1"/>
    <w:unhideWhenUsed/>
    <w:qFormat/>
    <w:uiPriority w:val="39"/>
    <w:pPr>
      <w:ind w:left="1050"/>
      <w:jc w:val="left"/>
    </w:pPr>
    <w:rPr>
      <w:sz w:val="18"/>
      <w:szCs w:val="18"/>
    </w:rPr>
  </w:style>
  <w:style w:type="paragraph" w:styleId="58">
    <w:name w:val="List 5"/>
    <w:basedOn w:val="1"/>
    <w:qFormat/>
    <w:uiPriority w:val="0"/>
    <w:pPr>
      <w:spacing w:line="500" w:lineRule="atLeast"/>
      <w:ind w:left="2100" w:hanging="420"/>
    </w:pPr>
    <w:rPr>
      <w:sz w:val="24"/>
      <w:szCs w:val="24"/>
    </w:rPr>
  </w:style>
  <w:style w:type="paragraph" w:styleId="59">
    <w:name w:val="Body Text Indent 3"/>
    <w:basedOn w:val="1"/>
    <w:qFormat/>
    <w:uiPriority w:val="0"/>
    <w:pPr>
      <w:spacing w:after="120" w:line="500" w:lineRule="atLeast"/>
      <w:ind w:left="420"/>
    </w:pPr>
    <w:rPr>
      <w:sz w:val="16"/>
      <w:szCs w:val="16"/>
    </w:rPr>
  </w:style>
  <w:style w:type="paragraph" w:styleId="60">
    <w:name w:val="table of figures"/>
    <w:basedOn w:val="1"/>
    <w:next w:val="1"/>
    <w:qFormat/>
    <w:uiPriority w:val="0"/>
    <w:pPr>
      <w:ind w:left="200" w:leftChars="200" w:hanging="200" w:hangingChars="200"/>
    </w:pPr>
  </w:style>
  <w:style w:type="paragraph" w:styleId="61">
    <w:name w:val="toc 2"/>
    <w:basedOn w:val="1"/>
    <w:next w:val="1"/>
    <w:qFormat/>
    <w:uiPriority w:val="39"/>
    <w:pPr>
      <w:ind w:left="210"/>
      <w:jc w:val="left"/>
    </w:pPr>
    <w:rPr>
      <w:smallCaps/>
    </w:rPr>
  </w:style>
  <w:style w:type="paragraph" w:styleId="62">
    <w:name w:val="toc 9"/>
    <w:basedOn w:val="1"/>
    <w:next w:val="1"/>
    <w:qFormat/>
    <w:uiPriority w:val="39"/>
    <w:pPr>
      <w:ind w:left="1680"/>
      <w:jc w:val="left"/>
    </w:pPr>
    <w:rPr>
      <w:sz w:val="18"/>
      <w:szCs w:val="18"/>
    </w:rPr>
  </w:style>
  <w:style w:type="paragraph" w:styleId="63">
    <w:name w:val="Body Text 2"/>
    <w:basedOn w:val="1"/>
    <w:qFormat/>
    <w:uiPriority w:val="0"/>
    <w:pPr>
      <w:spacing w:after="120" w:line="480" w:lineRule="auto"/>
    </w:pPr>
    <w:rPr>
      <w:sz w:val="24"/>
      <w:szCs w:val="24"/>
    </w:rPr>
  </w:style>
  <w:style w:type="paragraph" w:styleId="64">
    <w:name w:val="List 4"/>
    <w:basedOn w:val="1"/>
    <w:qFormat/>
    <w:uiPriority w:val="0"/>
    <w:pPr>
      <w:spacing w:line="500" w:lineRule="atLeast"/>
      <w:ind w:left="1680" w:hanging="420"/>
    </w:pPr>
    <w:rPr>
      <w:sz w:val="24"/>
      <w:szCs w:val="24"/>
    </w:rPr>
  </w:style>
  <w:style w:type="paragraph" w:styleId="65">
    <w:name w:val="List Continue 2"/>
    <w:basedOn w:val="1"/>
    <w:qFormat/>
    <w:uiPriority w:val="0"/>
    <w:pPr>
      <w:spacing w:after="120" w:line="500" w:lineRule="atLeast"/>
      <w:ind w:left="840"/>
    </w:pPr>
    <w:rPr>
      <w:sz w:val="24"/>
      <w:szCs w:val="24"/>
    </w:rPr>
  </w:style>
  <w:style w:type="paragraph" w:styleId="6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line="500" w:lineRule="atLeast"/>
      <w:ind w:left="1080" w:hanging="1080"/>
    </w:pPr>
    <w:rPr>
      <w:rFonts w:ascii="Arial" w:hAnsi="Arial" w:cs="Arial"/>
      <w:sz w:val="24"/>
      <w:szCs w:val="24"/>
    </w:rPr>
  </w:style>
  <w:style w:type="paragraph" w:styleId="67">
    <w:name w:val="HTML Preformatted"/>
    <w:basedOn w:val="1"/>
    <w:qFormat/>
    <w:uiPriority w:val="0"/>
    <w:pPr>
      <w:spacing w:line="500" w:lineRule="atLeast"/>
    </w:pPr>
    <w:rPr>
      <w:rFonts w:ascii="Courier New" w:hAnsi="Courier New" w:cs="Courier New"/>
    </w:rPr>
  </w:style>
  <w:style w:type="paragraph" w:styleId="68">
    <w:name w:val="Normal (Web)"/>
    <w:basedOn w:val="1"/>
    <w:qFormat/>
    <w:uiPriority w:val="99"/>
    <w:pPr>
      <w:widowControl/>
      <w:spacing w:before="100" w:beforeAutospacing="1" w:after="100" w:afterAutospacing="1"/>
      <w:jc w:val="left"/>
    </w:pPr>
    <w:rPr>
      <w:rFonts w:hAnsi="宋体"/>
      <w:color w:val="282828"/>
      <w:sz w:val="18"/>
      <w:szCs w:val="18"/>
    </w:rPr>
  </w:style>
  <w:style w:type="paragraph" w:styleId="69">
    <w:name w:val="List Continue 3"/>
    <w:basedOn w:val="1"/>
    <w:qFormat/>
    <w:uiPriority w:val="0"/>
    <w:pPr>
      <w:spacing w:after="120" w:line="500" w:lineRule="atLeast"/>
      <w:ind w:left="1260"/>
    </w:pPr>
    <w:rPr>
      <w:sz w:val="24"/>
      <w:szCs w:val="24"/>
    </w:rPr>
  </w:style>
  <w:style w:type="paragraph" w:styleId="70">
    <w:name w:val="index 1"/>
    <w:basedOn w:val="1"/>
    <w:next w:val="1"/>
    <w:qFormat/>
    <w:uiPriority w:val="0"/>
    <w:pPr>
      <w:jc w:val="center"/>
    </w:pPr>
    <w:rPr>
      <w:rFonts w:eastAsia="仿宋_GB2312"/>
      <w:szCs w:val="21"/>
    </w:rPr>
  </w:style>
  <w:style w:type="paragraph" w:styleId="71">
    <w:name w:val="Title"/>
    <w:basedOn w:val="1"/>
    <w:qFormat/>
    <w:uiPriority w:val="0"/>
    <w:pPr>
      <w:spacing w:before="240" w:after="60" w:line="500" w:lineRule="atLeast"/>
      <w:jc w:val="center"/>
      <w:outlineLvl w:val="0"/>
    </w:pPr>
    <w:rPr>
      <w:rFonts w:ascii="Arial" w:hAnsi="Arial" w:cs="Arial"/>
      <w:b/>
      <w:bCs/>
      <w:sz w:val="32"/>
      <w:szCs w:val="32"/>
    </w:rPr>
  </w:style>
  <w:style w:type="paragraph" w:styleId="72">
    <w:name w:val="annotation subject"/>
    <w:basedOn w:val="24"/>
    <w:next w:val="24"/>
    <w:qFormat/>
    <w:uiPriority w:val="0"/>
    <w:rPr>
      <w:b/>
      <w:bCs/>
    </w:rPr>
  </w:style>
  <w:style w:type="paragraph" w:styleId="73">
    <w:name w:val="Body Text First Indent"/>
    <w:basedOn w:val="29"/>
    <w:next w:val="1"/>
    <w:qFormat/>
    <w:uiPriority w:val="0"/>
    <w:pPr>
      <w:ind w:firstLine="420" w:firstLineChars="100"/>
    </w:pPr>
  </w:style>
  <w:style w:type="paragraph" w:styleId="74">
    <w:name w:val="Body Text First Indent 2"/>
    <w:basedOn w:val="1"/>
    <w:next w:val="73"/>
    <w:link w:val="226"/>
    <w:qFormat/>
    <w:uiPriority w:val="0"/>
    <w:pPr>
      <w:spacing w:line="500" w:lineRule="atLeast"/>
      <w:ind w:firstLine="200" w:firstLineChars="200"/>
    </w:pPr>
    <w:rPr>
      <w:sz w:val="24"/>
      <w:szCs w:val="24"/>
    </w:rPr>
  </w:style>
  <w:style w:type="table" w:styleId="76">
    <w:name w:val="Table Grid"/>
    <w:basedOn w:val="7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8">
    <w:name w:val="Strong"/>
    <w:qFormat/>
    <w:uiPriority w:val="0"/>
    <w:rPr>
      <w:b/>
      <w:bCs/>
    </w:rPr>
  </w:style>
  <w:style w:type="character" w:styleId="79">
    <w:name w:val="page number"/>
    <w:basedOn w:val="77"/>
    <w:qFormat/>
    <w:uiPriority w:val="0"/>
  </w:style>
  <w:style w:type="character" w:styleId="80">
    <w:name w:val="FollowedHyperlink"/>
    <w:qFormat/>
    <w:uiPriority w:val="0"/>
    <w:rPr>
      <w:color w:val="2D64B3"/>
      <w:u w:val="none"/>
    </w:rPr>
  </w:style>
  <w:style w:type="character" w:styleId="81">
    <w:name w:val="Emphasis"/>
    <w:qFormat/>
    <w:uiPriority w:val="0"/>
    <w:rPr>
      <w:i/>
      <w:iCs/>
    </w:rPr>
  </w:style>
  <w:style w:type="character" w:styleId="82">
    <w:name w:val="line number"/>
    <w:basedOn w:val="77"/>
    <w:qFormat/>
    <w:uiPriority w:val="0"/>
  </w:style>
  <w:style w:type="character" w:styleId="83">
    <w:name w:val="HTML Definition"/>
    <w:qFormat/>
    <w:uiPriority w:val="0"/>
    <w:rPr>
      <w:i/>
      <w:iCs/>
    </w:rPr>
  </w:style>
  <w:style w:type="character" w:styleId="84">
    <w:name w:val="HTML Typewriter"/>
    <w:qFormat/>
    <w:uiPriority w:val="0"/>
    <w:rPr>
      <w:rFonts w:ascii="Courier New" w:hAnsi="Courier New" w:cs="Courier New"/>
      <w:sz w:val="20"/>
      <w:szCs w:val="20"/>
    </w:rPr>
  </w:style>
  <w:style w:type="character" w:styleId="85">
    <w:name w:val="HTML Acronym"/>
    <w:basedOn w:val="77"/>
    <w:qFormat/>
    <w:uiPriority w:val="0"/>
  </w:style>
  <w:style w:type="character" w:styleId="86">
    <w:name w:val="HTML Variable"/>
    <w:qFormat/>
    <w:uiPriority w:val="0"/>
    <w:rPr>
      <w:i/>
      <w:iCs/>
    </w:rPr>
  </w:style>
  <w:style w:type="character" w:styleId="87">
    <w:name w:val="Hyperlink"/>
    <w:qFormat/>
    <w:uiPriority w:val="99"/>
    <w:rPr>
      <w:color w:val="2D64B3"/>
      <w:u w:val="none"/>
    </w:rPr>
  </w:style>
  <w:style w:type="character" w:styleId="88">
    <w:name w:val="HTML Code"/>
    <w:qFormat/>
    <w:uiPriority w:val="0"/>
    <w:rPr>
      <w:rFonts w:ascii="Courier New" w:hAnsi="Courier New" w:cs="Courier New"/>
      <w:sz w:val="20"/>
      <w:szCs w:val="20"/>
    </w:rPr>
  </w:style>
  <w:style w:type="character" w:styleId="89">
    <w:name w:val="annotation reference"/>
    <w:qFormat/>
    <w:uiPriority w:val="0"/>
    <w:rPr>
      <w:sz w:val="21"/>
      <w:szCs w:val="21"/>
    </w:rPr>
  </w:style>
  <w:style w:type="character" w:styleId="90">
    <w:name w:val="HTML Cite"/>
    <w:qFormat/>
    <w:uiPriority w:val="0"/>
    <w:rPr>
      <w:i/>
      <w:iCs/>
    </w:rPr>
  </w:style>
  <w:style w:type="character" w:styleId="91">
    <w:name w:val="HTML Keyboard"/>
    <w:qFormat/>
    <w:uiPriority w:val="0"/>
    <w:rPr>
      <w:rFonts w:ascii="Courier New" w:hAnsi="Courier New" w:cs="Courier New"/>
      <w:sz w:val="20"/>
      <w:szCs w:val="20"/>
    </w:rPr>
  </w:style>
  <w:style w:type="character" w:styleId="92">
    <w:name w:val="HTML Sample"/>
    <w:qFormat/>
    <w:uiPriority w:val="0"/>
    <w:rPr>
      <w:rFonts w:ascii="Courier New" w:hAnsi="Courier New" w:cs="Courier New"/>
    </w:rPr>
  </w:style>
  <w:style w:type="paragraph" w:customStyle="1" w:styleId="93">
    <w:name w:val="Default"/>
    <w:basedOn w:val="94"/>
    <w:qFormat/>
    <w:uiPriority w:val="0"/>
    <w:pPr>
      <w:widowControl w:val="0"/>
      <w:autoSpaceDE w:val="0"/>
      <w:autoSpaceDN w:val="0"/>
      <w:adjustRightInd w:val="0"/>
    </w:pPr>
    <w:rPr>
      <w:rFonts w:ascii="宋体" w:cs="宋体"/>
      <w:color w:val="000000"/>
      <w:sz w:val="24"/>
    </w:rPr>
  </w:style>
  <w:style w:type="paragraph" w:customStyle="1" w:styleId="94">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95">
    <w:name w:val="pic-info"/>
    <w:basedOn w:val="1"/>
    <w:qFormat/>
    <w:uiPriority w:val="0"/>
    <w:pPr>
      <w:widowControl/>
      <w:spacing w:before="100" w:beforeAutospacing="1" w:after="100" w:afterAutospacing="1"/>
      <w:jc w:val="left"/>
    </w:pPr>
    <w:rPr>
      <w:rFonts w:ascii="宋体" w:hAnsi="宋体" w:cs="宋体"/>
      <w:sz w:val="24"/>
      <w:szCs w:val="24"/>
    </w:rPr>
  </w:style>
  <w:style w:type="paragraph" w:customStyle="1" w:styleId="96">
    <w:name w:val="Char4 Char Char Char Char Char Char1"/>
    <w:basedOn w:val="1"/>
    <w:qFormat/>
    <w:uiPriority w:val="0"/>
    <w:pPr>
      <w:spacing w:line="360" w:lineRule="auto"/>
      <w:ind w:firstLine="200" w:firstLineChars="200"/>
    </w:pPr>
    <w:rPr>
      <w:rFonts w:ascii="宋体" w:hAnsi="宋体" w:cs="宋体"/>
      <w:sz w:val="24"/>
      <w:szCs w:val="24"/>
    </w:rPr>
  </w:style>
  <w:style w:type="paragraph" w:customStyle="1" w:styleId="97">
    <w:name w:val="正文000"/>
    <w:basedOn w:val="1"/>
    <w:link w:val="242"/>
    <w:qFormat/>
    <w:uiPriority w:val="0"/>
    <w:pPr>
      <w:adjustRightInd w:val="0"/>
      <w:spacing w:line="360" w:lineRule="auto"/>
      <w:ind w:firstLine="480" w:firstLineChars="200"/>
      <w:textAlignment w:val="center"/>
    </w:pPr>
    <w:rPr>
      <w:sz w:val="24"/>
    </w:rPr>
  </w:style>
  <w:style w:type="paragraph" w:customStyle="1" w:styleId="98">
    <w:name w:val="表1-1"/>
    <w:basedOn w:val="1"/>
    <w:link w:val="244"/>
    <w:qFormat/>
    <w:uiPriority w:val="0"/>
    <w:pPr>
      <w:numPr>
        <w:ilvl w:val="0"/>
        <w:numId w:val="1"/>
      </w:numPr>
      <w:snapToGrid w:val="0"/>
      <w:jc w:val="center"/>
    </w:pPr>
    <w:rPr>
      <w:b/>
      <w:szCs w:val="21"/>
    </w:rPr>
  </w:style>
  <w:style w:type="paragraph" w:customStyle="1" w:styleId="99">
    <w:name w:val="注释"/>
    <w:basedOn w:val="1"/>
    <w:qFormat/>
    <w:uiPriority w:val="0"/>
    <w:pPr>
      <w:spacing w:line="360" w:lineRule="exact"/>
    </w:pPr>
    <w:rPr>
      <w:szCs w:val="24"/>
    </w:rPr>
  </w:style>
  <w:style w:type="paragraph" w:customStyle="1" w:styleId="100">
    <w:name w:val="内表头"/>
    <w:basedOn w:val="19"/>
    <w:qFormat/>
    <w:uiPriority w:val="0"/>
    <w:pPr>
      <w:keepNext/>
      <w:keepLines/>
      <w:adjustRightInd w:val="0"/>
      <w:snapToGrid w:val="0"/>
      <w:spacing w:line="240" w:lineRule="auto"/>
      <w:jc w:val="center"/>
    </w:pPr>
    <w:rPr>
      <w:rFonts w:ascii="Times New Roman" w:hAnsi="Times New Roman"/>
      <w:sz w:val="24"/>
      <w:szCs w:val="24"/>
    </w:rPr>
  </w:style>
  <w:style w:type="paragraph" w:customStyle="1" w:styleId="101">
    <w:name w:val="正文四号"/>
    <w:basedOn w:val="1"/>
    <w:link w:val="248"/>
    <w:qFormat/>
    <w:uiPriority w:val="0"/>
    <w:pPr>
      <w:spacing w:line="360" w:lineRule="auto"/>
      <w:ind w:firstLine="200" w:firstLineChars="200"/>
    </w:pPr>
    <w:rPr>
      <w:sz w:val="28"/>
      <w:szCs w:val="28"/>
    </w:rPr>
  </w:style>
  <w:style w:type="paragraph" w:customStyle="1" w:styleId="102">
    <w:name w:val="Char1 Char Char Char"/>
    <w:basedOn w:val="1"/>
    <w:qFormat/>
    <w:uiPriority w:val="0"/>
    <w:rPr>
      <w:rFonts w:ascii="Tahoma" w:hAnsi="Tahoma"/>
      <w:spacing w:val="-24"/>
      <w:sz w:val="24"/>
      <w:szCs w:val="21"/>
    </w:rPr>
  </w:style>
  <w:style w:type="paragraph" w:customStyle="1" w:styleId="103">
    <w:name w:val="样式 表1-1 + 两端对齐"/>
    <w:basedOn w:val="98"/>
    <w:qFormat/>
    <w:uiPriority w:val="0"/>
    <w:rPr>
      <w:rFonts w:cs="宋体"/>
      <w:bCs/>
      <w:szCs w:val="20"/>
    </w:rPr>
  </w:style>
  <w:style w:type="paragraph" w:customStyle="1" w:styleId="104">
    <w:name w:val="标题01"/>
    <w:basedOn w:val="1"/>
    <w:qFormat/>
    <w:uiPriority w:val="0"/>
    <w:pPr>
      <w:spacing w:after="120" w:line="460" w:lineRule="atLeast"/>
      <w:outlineLvl w:val="0"/>
    </w:pPr>
    <w:rPr>
      <w:b/>
      <w:bCs/>
      <w:sz w:val="30"/>
      <w:szCs w:val="30"/>
    </w:rPr>
  </w:style>
  <w:style w:type="paragraph" w:customStyle="1" w:styleId="105">
    <w:name w:val="表6-1"/>
    <w:basedOn w:val="1"/>
    <w:qFormat/>
    <w:uiPriority w:val="0"/>
    <w:pPr>
      <w:numPr>
        <w:ilvl w:val="0"/>
        <w:numId w:val="2"/>
      </w:numPr>
      <w:jc w:val="center"/>
    </w:pPr>
    <w:rPr>
      <w:b/>
      <w:szCs w:val="24"/>
    </w:rPr>
  </w:style>
  <w:style w:type="paragraph" w:customStyle="1" w:styleId="106">
    <w:name w:val="表格内部的标题"/>
    <w:basedOn w:val="1"/>
    <w:qFormat/>
    <w:uiPriority w:val="0"/>
    <w:pPr>
      <w:keepNext/>
      <w:keepLines/>
      <w:adjustRightInd w:val="0"/>
      <w:snapToGrid w:val="0"/>
      <w:spacing w:line="240" w:lineRule="exact"/>
      <w:jc w:val="center"/>
    </w:pPr>
    <w:rPr>
      <w:rFonts w:ascii="黑体" w:eastAsia="黑体"/>
      <w:szCs w:val="24"/>
    </w:rPr>
  </w:style>
  <w:style w:type="paragraph" w:customStyle="1" w:styleId="107">
    <w:name w:val="Char"/>
    <w:basedOn w:val="1"/>
    <w:qFormat/>
    <w:uiPriority w:val="0"/>
    <w:rPr>
      <w:sz w:val="24"/>
      <w:szCs w:val="24"/>
    </w:rPr>
  </w:style>
  <w:style w:type="paragraph" w:customStyle="1" w:styleId="108">
    <w:name w:val="标题111 Char Char Char Char"/>
    <w:basedOn w:val="1"/>
    <w:qFormat/>
    <w:uiPriority w:val="0"/>
    <w:pPr>
      <w:spacing w:line="360" w:lineRule="auto"/>
      <w:ind w:firstLine="200" w:firstLineChars="200"/>
    </w:pPr>
    <w:rPr>
      <w:rFonts w:ascii="宋体" w:hAnsi="宋体" w:cs="宋体"/>
      <w:sz w:val="24"/>
      <w:szCs w:val="24"/>
    </w:rPr>
  </w:style>
  <w:style w:type="paragraph" w:customStyle="1" w:styleId="109">
    <w:name w:val="_Style 13"/>
    <w:basedOn w:val="1"/>
    <w:next w:val="26"/>
    <w:qFormat/>
    <w:uiPriority w:val="0"/>
    <w:pPr>
      <w:spacing w:line="360" w:lineRule="auto"/>
    </w:pPr>
    <w:rPr>
      <w:rFonts w:ascii="仿宋_GB2312" w:eastAsia="仿宋_GB2312"/>
      <w:bCs/>
      <w:sz w:val="30"/>
    </w:rPr>
  </w:style>
  <w:style w:type="paragraph" w:customStyle="1" w:styleId="110">
    <w:name w:val="表内"/>
    <w:basedOn w:val="1"/>
    <w:qFormat/>
    <w:uiPriority w:val="0"/>
    <w:pPr>
      <w:jc w:val="center"/>
    </w:pPr>
    <w:rPr>
      <w:rFonts w:eastAsia="仿宋_GB2312"/>
    </w:rPr>
  </w:style>
  <w:style w:type="paragraph" w:customStyle="1" w:styleId="111">
    <w:name w:val="表头"/>
    <w:link w:val="245"/>
    <w:qFormat/>
    <w:uiPriority w:val="0"/>
    <w:pPr>
      <w:adjustRightInd w:val="0"/>
      <w:snapToGrid w:val="0"/>
      <w:spacing w:beforeLines="90" w:afterLines="40"/>
      <w:jc w:val="center"/>
    </w:pPr>
    <w:rPr>
      <w:rFonts w:ascii="Calibri" w:hAnsi="Calibri" w:eastAsia="黑体" w:cs="Times New Roman"/>
      <w:sz w:val="24"/>
      <w:szCs w:val="24"/>
      <w:lang w:val="en-US" w:eastAsia="zh-CN" w:bidi="ar-SA"/>
    </w:rPr>
  </w:style>
  <w:style w:type="paragraph" w:customStyle="1" w:styleId="112">
    <w:name w:val="表格下方正文"/>
    <w:basedOn w:val="1"/>
    <w:qFormat/>
    <w:uiPriority w:val="0"/>
    <w:pPr>
      <w:spacing w:before="300" w:line="460" w:lineRule="exact"/>
      <w:ind w:firstLine="200" w:firstLineChars="200"/>
    </w:pPr>
    <w:rPr>
      <w:sz w:val="24"/>
    </w:rPr>
  </w:style>
  <w:style w:type="paragraph" w:customStyle="1" w:styleId="113">
    <w:name w:val="样式 表1-1 + (符号) 宋体 段前: 6 磅"/>
    <w:basedOn w:val="98"/>
    <w:qFormat/>
    <w:uiPriority w:val="0"/>
    <w:pPr>
      <w:numPr>
        <w:numId w:val="3"/>
      </w:numPr>
      <w:spacing w:before="120"/>
    </w:pPr>
    <w:rPr>
      <w:rFonts w:hAnsi="宋体" w:cs="宋体"/>
      <w:bCs/>
      <w:szCs w:val="20"/>
    </w:rPr>
  </w:style>
  <w:style w:type="paragraph" w:customStyle="1" w:styleId="114">
    <w:name w:val="正文001"/>
    <w:basedOn w:val="1"/>
    <w:qFormat/>
    <w:uiPriority w:val="0"/>
    <w:pPr>
      <w:spacing w:before="60" w:line="420" w:lineRule="exact"/>
      <w:ind w:firstLine="482"/>
    </w:pPr>
    <w:rPr>
      <w:sz w:val="24"/>
    </w:rPr>
  </w:style>
  <w:style w:type="paragraph" w:customStyle="1" w:styleId="115">
    <w:name w:val="1"/>
    <w:basedOn w:val="1"/>
    <w:next w:val="1"/>
    <w:qFormat/>
    <w:uiPriority w:val="0"/>
    <w:pPr>
      <w:spacing w:line="360" w:lineRule="auto"/>
      <w:ind w:firstLine="480" w:firstLineChars="200"/>
    </w:pPr>
    <w:rPr>
      <w:rFonts w:ascii="仿宋_GB2312" w:eastAsia="仿宋_GB2312"/>
      <w:sz w:val="24"/>
      <w:szCs w:val="24"/>
    </w:rPr>
  </w:style>
  <w:style w:type="paragraph" w:customStyle="1" w:styleId="116">
    <w:name w:val="Char Char Char Char Char Char Char"/>
    <w:basedOn w:val="1"/>
    <w:qFormat/>
    <w:uiPriority w:val="0"/>
    <w:rPr>
      <w:sz w:val="24"/>
      <w:szCs w:val="24"/>
    </w:rPr>
  </w:style>
  <w:style w:type="paragraph" w:customStyle="1" w:styleId="117">
    <w:name w:val="默认段落字体 Para Char Char"/>
    <w:basedOn w:val="1"/>
    <w:qFormat/>
    <w:uiPriority w:val="0"/>
  </w:style>
  <w:style w:type="paragraph" w:customStyle="1" w:styleId="118">
    <w:name w:val="三级标题"/>
    <w:basedOn w:val="1"/>
    <w:link w:val="221"/>
    <w:qFormat/>
    <w:uiPriority w:val="0"/>
    <w:pPr>
      <w:spacing w:before="300" w:line="460" w:lineRule="exact"/>
      <w:outlineLvl w:val="2"/>
    </w:pPr>
    <w:rPr>
      <w:b/>
      <w:bCs/>
      <w:sz w:val="24"/>
      <w:szCs w:val="24"/>
    </w:rPr>
  </w:style>
  <w:style w:type="paragraph" w:customStyle="1" w:styleId="119">
    <w:name w:val="表名"/>
    <w:basedOn w:val="1"/>
    <w:qFormat/>
    <w:uiPriority w:val="0"/>
    <w:pPr>
      <w:jc w:val="center"/>
    </w:pPr>
    <w:rPr>
      <w:rFonts w:hAnsi="宋体"/>
      <w:sz w:val="24"/>
    </w:rPr>
  </w:style>
  <w:style w:type="paragraph" w:customStyle="1" w:styleId="120">
    <w:name w:val="Char Char Char Char Char Char Char2"/>
    <w:basedOn w:val="1"/>
    <w:qFormat/>
    <w:uiPriority w:val="0"/>
    <w:rPr>
      <w:szCs w:val="21"/>
    </w:rPr>
  </w:style>
  <w:style w:type="paragraph" w:customStyle="1" w:styleId="121">
    <w:name w:val="表格文字2"/>
    <w:basedOn w:val="1"/>
    <w:link w:val="225"/>
    <w:qFormat/>
    <w:uiPriority w:val="0"/>
    <w:pPr>
      <w:adjustRightInd w:val="0"/>
      <w:spacing w:before="60"/>
      <w:jc w:val="center"/>
      <w:textAlignment w:val="baseline"/>
    </w:pPr>
    <w:rPr>
      <w:rFonts w:ascii="宋体"/>
      <w:sz w:val="24"/>
    </w:rPr>
  </w:style>
  <w:style w:type="paragraph" w:customStyle="1" w:styleId="122">
    <w:name w:val="Char2"/>
    <w:basedOn w:val="1"/>
    <w:qFormat/>
    <w:uiPriority w:val="0"/>
    <w:rPr>
      <w:szCs w:val="24"/>
    </w:rPr>
  </w:style>
  <w:style w:type="paragraph" w:customStyle="1" w:styleId="123">
    <w:name w:val="报告"/>
    <w:basedOn w:val="1"/>
    <w:link w:val="219"/>
    <w:qFormat/>
    <w:uiPriority w:val="0"/>
    <w:pPr>
      <w:adjustRightInd w:val="0"/>
      <w:spacing w:line="360" w:lineRule="auto"/>
      <w:ind w:firstLine="505"/>
      <w:jc w:val="left"/>
      <w:textAlignment w:val="baseline"/>
    </w:pPr>
    <w:rPr>
      <w:sz w:val="24"/>
    </w:rPr>
  </w:style>
  <w:style w:type="paragraph" w:customStyle="1" w:styleId="124">
    <w:name w:val="样式 表1-1 + (符号) 宋体 段前: 6 磅1"/>
    <w:basedOn w:val="98"/>
    <w:qFormat/>
    <w:uiPriority w:val="0"/>
    <w:pPr>
      <w:numPr>
        <w:numId w:val="4"/>
      </w:numPr>
      <w:spacing w:before="120"/>
    </w:pPr>
    <w:rPr>
      <w:rFonts w:hAnsi="宋体" w:cs="宋体"/>
      <w:bCs/>
      <w:szCs w:val="20"/>
    </w:rPr>
  </w:style>
  <w:style w:type="paragraph" w:customStyle="1" w:styleId="125">
    <w:name w:val="Char Char Char Char Char Char2 Char Char Char Char"/>
    <w:basedOn w:val="1"/>
    <w:qFormat/>
    <w:uiPriority w:val="0"/>
    <w:rPr>
      <w:szCs w:val="24"/>
    </w:rPr>
  </w:style>
  <w:style w:type="paragraph" w:customStyle="1" w:styleId="126">
    <w:name w:val="表3-1"/>
    <w:link w:val="229"/>
    <w:qFormat/>
    <w:uiPriority w:val="0"/>
    <w:pPr>
      <w:numPr>
        <w:ilvl w:val="0"/>
        <w:numId w:val="5"/>
      </w:numPr>
      <w:jc w:val="center"/>
    </w:pPr>
    <w:rPr>
      <w:rFonts w:ascii="Calibri" w:hAnsi="Calibri" w:eastAsia="Calibri" w:cs="Times New Roman"/>
      <w:b/>
      <w:kern w:val="2"/>
      <w:sz w:val="21"/>
      <w:szCs w:val="21"/>
      <w:lang w:val="fi-FI" w:eastAsia="zh-CN" w:bidi="ar-SA"/>
    </w:rPr>
  </w:style>
  <w:style w:type="paragraph" w:customStyle="1" w:styleId="127">
    <w:name w:val="报告正文-连续目录"/>
    <w:basedOn w:val="1"/>
    <w:qFormat/>
    <w:uiPriority w:val="0"/>
    <w:pPr>
      <w:spacing w:line="440" w:lineRule="exact"/>
      <w:ind w:firstLine="200" w:firstLineChars="200"/>
    </w:pPr>
    <w:rPr>
      <w:rFonts w:ascii="Arial" w:hAnsi="Arial"/>
      <w:snapToGrid w:val="0"/>
      <w:lang w:val="fi-FI"/>
    </w:rPr>
  </w:style>
  <w:style w:type="paragraph" w:customStyle="1" w:styleId="128">
    <w:name w:val="表格标题2"/>
    <w:qFormat/>
    <w:uiPriority w:val="0"/>
    <w:pPr>
      <w:jc w:val="center"/>
    </w:pPr>
    <w:rPr>
      <w:rFonts w:ascii="黑体" w:hAnsi="Calibri" w:eastAsia="黑体" w:cs="Times New Roman"/>
      <w:lang w:val="en-US" w:eastAsia="zh-CN" w:bidi="ar-SA"/>
    </w:rPr>
  </w:style>
  <w:style w:type="paragraph" w:customStyle="1" w:styleId="129">
    <w:name w:val="样式 样式 标题 3 + Times New Roman + 段前: 1 行 段后: 0.5 行"/>
    <w:basedOn w:val="1"/>
    <w:qFormat/>
    <w:uiPriority w:val="0"/>
    <w:pPr>
      <w:keepNext/>
      <w:keepLines/>
      <w:tabs>
        <w:tab w:val="left" w:pos="724"/>
        <w:tab w:val="left" w:pos="804"/>
      </w:tabs>
      <w:spacing w:beforeLines="100" w:afterLines="50"/>
      <w:outlineLvl w:val="2"/>
    </w:pPr>
    <w:rPr>
      <w:rFonts w:cs="宋体"/>
      <w:b/>
      <w:bCs/>
      <w:sz w:val="28"/>
    </w:rPr>
  </w:style>
  <w:style w:type="paragraph" w:customStyle="1" w:styleId="130">
    <w:name w:val="a0"/>
    <w:basedOn w:val="1"/>
    <w:qFormat/>
    <w:uiPriority w:val="0"/>
    <w:pPr>
      <w:widowControl/>
      <w:spacing w:before="100" w:beforeAutospacing="1" w:after="100" w:afterAutospacing="1"/>
      <w:jc w:val="left"/>
    </w:pPr>
    <w:rPr>
      <w:rFonts w:hAnsi="宋体"/>
      <w:sz w:val="24"/>
      <w:szCs w:val="24"/>
    </w:rPr>
  </w:style>
  <w:style w:type="paragraph" w:customStyle="1" w:styleId="131">
    <w:name w:val="表格标题-9"/>
    <w:basedOn w:val="1"/>
    <w:next w:val="40"/>
    <w:qFormat/>
    <w:uiPriority w:val="0"/>
    <w:pPr>
      <w:adjustRightInd w:val="0"/>
      <w:snapToGrid w:val="0"/>
      <w:spacing w:line="360" w:lineRule="auto"/>
      <w:jc w:val="center"/>
    </w:pPr>
    <w:rPr>
      <w:rFonts w:eastAsia="黑体"/>
      <w:sz w:val="24"/>
      <w:szCs w:val="24"/>
    </w:rPr>
  </w:style>
  <w:style w:type="paragraph" w:customStyle="1" w:styleId="132">
    <w:name w:val="正文2"/>
    <w:basedOn w:val="1"/>
    <w:link w:val="235"/>
    <w:qFormat/>
    <w:uiPriority w:val="0"/>
    <w:pPr>
      <w:adjustRightInd w:val="0"/>
      <w:snapToGrid w:val="0"/>
      <w:jc w:val="center"/>
    </w:pPr>
    <w:rPr>
      <w:sz w:val="16"/>
    </w:rPr>
  </w:style>
  <w:style w:type="paragraph" w:customStyle="1" w:styleId="133">
    <w:name w:val="xl27"/>
    <w:basedOn w:val="1"/>
    <w:qFormat/>
    <w:uiPriority w:val="0"/>
    <w:pPr>
      <w:widowControl/>
      <w:spacing w:before="100" w:beforeAutospacing="1" w:after="100" w:afterAutospacing="1"/>
      <w:jc w:val="center"/>
    </w:pPr>
    <w:rPr>
      <w:rFonts w:hint="eastAsia" w:hAnsi="宋体"/>
      <w:sz w:val="24"/>
      <w:szCs w:val="24"/>
    </w:rPr>
  </w:style>
  <w:style w:type="paragraph" w:customStyle="1" w:styleId="134">
    <w:name w:val="3级标题"/>
    <w:basedOn w:val="1"/>
    <w:qFormat/>
    <w:uiPriority w:val="0"/>
    <w:pPr>
      <w:spacing w:before="120" w:line="460" w:lineRule="exact"/>
      <w:outlineLvl w:val="2"/>
    </w:pPr>
    <w:rPr>
      <w:b/>
      <w:color w:val="000000"/>
      <w:sz w:val="24"/>
      <w:szCs w:val="24"/>
    </w:rPr>
  </w:style>
  <w:style w:type="paragraph" w:customStyle="1" w:styleId="135">
    <w:name w:val="无间隔21"/>
    <w:qFormat/>
    <w:uiPriority w:val="0"/>
    <w:pPr>
      <w:widowControl w:val="0"/>
      <w:jc w:val="center"/>
    </w:pPr>
    <w:rPr>
      <w:rFonts w:ascii="宋体" w:hAnsi="Courier New" w:eastAsia="仿宋_GB2312" w:cs="Times New Roman"/>
      <w:kern w:val="2"/>
      <w:sz w:val="24"/>
      <w:szCs w:val="22"/>
      <w:lang w:val="en-US" w:eastAsia="zh-CN" w:bidi="ar-SA"/>
    </w:rPr>
  </w:style>
  <w:style w:type="paragraph" w:customStyle="1" w:styleId="136">
    <w:name w:val="表格文字"/>
    <w:basedOn w:val="1"/>
    <w:qFormat/>
    <w:uiPriority w:val="0"/>
    <w:pPr>
      <w:tabs>
        <w:tab w:val="left" w:pos="-2848"/>
      </w:tabs>
      <w:spacing w:before="40" w:after="40" w:line="240" w:lineRule="atLeast"/>
      <w:jc w:val="center"/>
    </w:pPr>
    <w:rPr>
      <w:position w:val="-10"/>
    </w:rPr>
  </w:style>
  <w:style w:type="paragraph" w:customStyle="1" w:styleId="137">
    <w:name w:val="样式 宋体 小四 首行缩进:  2 字符"/>
    <w:basedOn w:val="1"/>
    <w:qFormat/>
    <w:uiPriority w:val="0"/>
    <w:pPr>
      <w:spacing w:line="360" w:lineRule="exact"/>
      <w:ind w:firstLine="480" w:firstLineChars="200"/>
    </w:pPr>
    <w:rPr>
      <w:rFonts w:ascii="宋体" w:hAnsi="宋体"/>
      <w:sz w:val="24"/>
    </w:rPr>
  </w:style>
  <w:style w:type="paragraph" w:customStyle="1" w:styleId="138">
    <w:name w:val="正文01"/>
    <w:basedOn w:val="1"/>
    <w:link w:val="255"/>
    <w:qFormat/>
    <w:uiPriority w:val="0"/>
    <w:pPr>
      <w:spacing w:before="60" w:line="460" w:lineRule="exact"/>
      <w:ind w:firstLine="200" w:firstLineChars="200"/>
    </w:pPr>
    <w:rPr>
      <w:rFonts w:ascii="Arial" w:hAnsi="Arial"/>
      <w:sz w:val="24"/>
      <w:szCs w:val="24"/>
    </w:rPr>
  </w:style>
  <w:style w:type="paragraph" w:customStyle="1" w:styleId="139">
    <w:name w:val="正文-报告表"/>
    <w:basedOn w:val="1"/>
    <w:qFormat/>
    <w:uiPriority w:val="0"/>
    <w:pPr>
      <w:adjustRightInd w:val="0"/>
      <w:snapToGrid w:val="0"/>
      <w:spacing w:line="360" w:lineRule="auto"/>
      <w:ind w:firstLine="480" w:firstLineChars="200"/>
    </w:pPr>
    <w:rPr>
      <w:rFonts w:cs="宋体"/>
      <w:sz w:val="24"/>
      <w:szCs w:val="22"/>
    </w:rPr>
  </w:style>
  <w:style w:type="paragraph" w:customStyle="1" w:styleId="140">
    <w:name w:val="表题"/>
    <w:basedOn w:val="1"/>
    <w:qFormat/>
    <w:uiPriority w:val="34"/>
    <w:pPr>
      <w:adjustRightInd w:val="0"/>
      <w:snapToGrid w:val="0"/>
      <w:spacing w:line="360" w:lineRule="auto"/>
      <w:ind w:firstLine="420" w:firstLineChars="200"/>
      <w:jc w:val="center"/>
    </w:pPr>
    <w:rPr>
      <w:rFonts w:ascii="Times New Roman" w:hAnsi="Times New Roman" w:eastAsia="宋体"/>
      <w:b/>
      <w:sz w:val="24"/>
    </w:rPr>
  </w:style>
  <w:style w:type="paragraph" w:customStyle="1" w:styleId="141">
    <w:name w:val="居中正文"/>
    <w:basedOn w:val="1"/>
    <w:qFormat/>
    <w:uiPriority w:val="0"/>
    <w:pPr>
      <w:adjustRightInd w:val="0"/>
      <w:snapToGrid w:val="0"/>
      <w:jc w:val="center"/>
      <w:textAlignment w:val="baseline"/>
    </w:pPr>
    <w:rPr>
      <w:kern w:val="28"/>
      <w:szCs w:val="21"/>
    </w:rPr>
  </w:style>
  <w:style w:type="paragraph" w:customStyle="1" w:styleId="142">
    <w:name w:val="表格内容2"/>
    <w:qFormat/>
    <w:uiPriority w:val="0"/>
    <w:pPr>
      <w:jc w:val="center"/>
    </w:pPr>
    <w:rPr>
      <w:rFonts w:ascii="宋体" w:hAnsi="Calibri" w:eastAsia="Calibri" w:cs="Times New Roman"/>
      <w:iCs/>
      <w:sz w:val="21"/>
      <w:lang w:val="en-US" w:eastAsia="zh-CN" w:bidi="ar-SA"/>
    </w:rPr>
  </w:style>
  <w:style w:type="paragraph" w:customStyle="1" w:styleId="143">
    <w:name w:val="1-1"/>
    <w:qFormat/>
    <w:uiPriority w:val="0"/>
    <w:pPr>
      <w:tabs>
        <w:tab w:val="left" w:pos="2552"/>
      </w:tabs>
      <w:snapToGrid w:val="0"/>
      <w:ind w:left="2552" w:firstLine="200" w:firstLineChars="200"/>
      <w:jc w:val="center"/>
    </w:pPr>
    <w:rPr>
      <w:rFonts w:ascii="Calibri" w:hAnsi="Calibri" w:eastAsia="Calibri" w:cs="Times New Roman"/>
      <w:b/>
      <w:kern w:val="2"/>
      <w:sz w:val="21"/>
      <w:lang w:val="en-US" w:eastAsia="zh-CN" w:bidi="ar-SA"/>
    </w:rPr>
  </w:style>
  <w:style w:type="paragraph" w:customStyle="1" w:styleId="144">
    <w:name w:val="封面2"/>
    <w:qFormat/>
    <w:uiPriority w:val="0"/>
    <w:pPr>
      <w:ind w:firstLine="600" w:firstLineChars="300"/>
    </w:pPr>
    <w:rPr>
      <w:rFonts w:ascii="宋体" w:hAnsi="Calibri" w:eastAsia="Calibri" w:cs="Times New Roman"/>
      <w:b/>
      <w:sz w:val="30"/>
      <w:lang w:val="en-US" w:eastAsia="zh-CN" w:bidi="ar-SA"/>
    </w:rPr>
  </w:style>
  <w:style w:type="paragraph" w:customStyle="1" w:styleId="145">
    <w:name w:val="Char Char1 Char"/>
    <w:basedOn w:val="1"/>
    <w:qFormat/>
    <w:uiPriority w:val="0"/>
    <w:pPr>
      <w:widowControl/>
      <w:spacing w:after="160" w:line="240" w:lineRule="exact"/>
      <w:jc w:val="left"/>
    </w:pPr>
    <w:rPr>
      <w:szCs w:val="24"/>
    </w:rPr>
  </w:style>
  <w:style w:type="paragraph" w:customStyle="1" w:styleId="146">
    <w:name w:val="章标题"/>
    <w:next w:val="1"/>
    <w:qFormat/>
    <w:uiPriority w:val="0"/>
    <w:pPr>
      <w:tabs>
        <w:tab w:val="left" w:pos="903"/>
      </w:tabs>
      <w:spacing w:before="50" w:after="50"/>
      <w:ind w:left="903" w:hanging="315"/>
      <w:jc w:val="both"/>
      <w:outlineLvl w:val="1"/>
    </w:pPr>
    <w:rPr>
      <w:rFonts w:ascii="黑体" w:hAnsi="Calibri" w:eastAsia="黑体" w:cs="Times New Roman"/>
      <w:sz w:val="21"/>
      <w:lang w:val="en-US" w:eastAsia="zh-CN" w:bidi="ar-SA"/>
    </w:rPr>
  </w:style>
  <w:style w:type="paragraph" w:customStyle="1" w:styleId="147">
    <w:name w:val="表格样式"/>
    <w:basedOn w:val="1"/>
    <w:qFormat/>
    <w:uiPriority w:val="0"/>
    <w:pPr>
      <w:adjustRightInd w:val="0"/>
      <w:snapToGrid w:val="0"/>
      <w:jc w:val="center"/>
      <w:textAlignment w:val="center"/>
    </w:pPr>
    <w:rPr>
      <w:sz w:val="28"/>
      <w:szCs w:val="24"/>
    </w:rPr>
  </w:style>
  <w:style w:type="paragraph" w:customStyle="1" w:styleId="148">
    <w:name w:val="正文中表格"/>
    <w:basedOn w:val="31"/>
    <w:qFormat/>
    <w:uiPriority w:val="0"/>
    <w:pPr>
      <w:spacing w:after="0" w:line="360" w:lineRule="exact"/>
      <w:ind w:left="0" w:leftChars="0"/>
      <w:jc w:val="center"/>
    </w:pPr>
    <w:rPr>
      <w:rFonts w:ascii="宋体" w:hAnsi="宋体"/>
      <w:color w:val="000000"/>
      <w:sz w:val="24"/>
    </w:rPr>
  </w:style>
  <w:style w:type="paragraph" w:customStyle="1" w:styleId="149">
    <w:name w:val="xl26"/>
    <w:basedOn w:val="1"/>
    <w:qFormat/>
    <w:uiPriority w:val="0"/>
    <w:pPr>
      <w:widowControl/>
      <w:spacing w:before="100" w:after="100"/>
      <w:jc w:val="center"/>
    </w:pPr>
    <w:rPr>
      <w:color w:val="000000"/>
      <w:sz w:val="24"/>
    </w:rPr>
  </w:style>
  <w:style w:type="paragraph" w:customStyle="1" w:styleId="150">
    <w:name w:val="五级条标题"/>
    <w:basedOn w:val="151"/>
    <w:next w:val="1"/>
    <w:qFormat/>
    <w:uiPriority w:val="0"/>
    <w:pPr>
      <w:tabs>
        <w:tab w:val="left" w:pos="360"/>
        <w:tab w:val="left" w:pos="1260"/>
        <w:tab w:val="left" w:pos="1680"/>
        <w:tab w:val="left" w:pos="2100"/>
        <w:tab w:val="left" w:pos="2520"/>
        <w:tab w:val="left" w:pos="2940"/>
      </w:tabs>
      <w:ind w:left="2940"/>
      <w:outlineLvl w:val="6"/>
    </w:pPr>
  </w:style>
  <w:style w:type="paragraph" w:customStyle="1" w:styleId="151">
    <w:name w:val="四级条标题"/>
    <w:basedOn w:val="152"/>
    <w:next w:val="1"/>
    <w:qFormat/>
    <w:uiPriority w:val="0"/>
    <w:pPr>
      <w:tabs>
        <w:tab w:val="left" w:pos="360"/>
        <w:tab w:val="left" w:pos="1260"/>
        <w:tab w:val="left" w:pos="1680"/>
        <w:tab w:val="left" w:pos="2100"/>
        <w:tab w:val="left" w:pos="2520"/>
      </w:tabs>
      <w:ind w:left="2520"/>
      <w:outlineLvl w:val="5"/>
    </w:pPr>
  </w:style>
  <w:style w:type="paragraph" w:customStyle="1" w:styleId="152">
    <w:name w:val="三级条标题"/>
    <w:basedOn w:val="153"/>
    <w:next w:val="1"/>
    <w:qFormat/>
    <w:uiPriority w:val="0"/>
    <w:pPr>
      <w:tabs>
        <w:tab w:val="left" w:pos="360"/>
        <w:tab w:val="left" w:pos="1260"/>
        <w:tab w:val="left" w:pos="1680"/>
        <w:tab w:val="left" w:pos="2100"/>
      </w:tabs>
      <w:ind w:left="2100"/>
      <w:outlineLvl w:val="4"/>
    </w:pPr>
  </w:style>
  <w:style w:type="paragraph" w:customStyle="1" w:styleId="153">
    <w:name w:val="二级条标题"/>
    <w:basedOn w:val="154"/>
    <w:next w:val="1"/>
    <w:qFormat/>
    <w:uiPriority w:val="0"/>
    <w:pPr>
      <w:tabs>
        <w:tab w:val="left" w:pos="360"/>
        <w:tab w:val="left" w:pos="1260"/>
        <w:tab w:val="left" w:pos="1680"/>
      </w:tabs>
      <w:ind w:left="1680"/>
      <w:outlineLvl w:val="3"/>
    </w:pPr>
  </w:style>
  <w:style w:type="paragraph" w:customStyle="1" w:styleId="154">
    <w:name w:val="一级条标题"/>
    <w:basedOn w:val="146"/>
    <w:next w:val="1"/>
    <w:qFormat/>
    <w:uiPriority w:val="0"/>
    <w:pPr>
      <w:tabs>
        <w:tab w:val="left" w:pos="360"/>
        <w:tab w:val="left" w:pos="1260"/>
        <w:tab w:val="clear" w:pos="903"/>
      </w:tabs>
      <w:spacing w:before="0" w:after="0"/>
      <w:ind w:left="1260" w:hanging="420"/>
      <w:outlineLvl w:val="2"/>
    </w:pPr>
  </w:style>
  <w:style w:type="paragraph" w:customStyle="1" w:styleId="155">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Ansi="宋体"/>
      <w:sz w:val="24"/>
      <w:szCs w:val="24"/>
    </w:rPr>
  </w:style>
  <w:style w:type="paragraph" w:customStyle="1" w:styleId="156">
    <w:name w:val="表格正文"/>
    <w:basedOn w:val="1"/>
    <w:link w:val="232"/>
    <w:qFormat/>
    <w:uiPriority w:val="0"/>
    <w:pPr>
      <w:spacing w:line="360" w:lineRule="exact"/>
      <w:jc w:val="center"/>
    </w:pPr>
    <w:rPr>
      <w:rFonts w:ascii="Arial" w:hAnsi="Arial" w:cs="Arial"/>
      <w:szCs w:val="24"/>
    </w:rPr>
  </w:style>
  <w:style w:type="paragraph" w:customStyle="1" w:styleId="157">
    <w:name w:val="p0"/>
    <w:basedOn w:val="1"/>
    <w:qFormat/>
    <w:uiPriority w:val="0"/>
    <w:pPr>
      <w:widowControl/>
      <w:spacing w:before="100" w:beforeAutospacing="1" w:after="100" w:afterAutospacing="1"/>
      <w:jc w:val="left"/>
    </w:pPr>
    <w:rPr>
      <w:rFonts w:ascii="宋体" w:hAnsi="宋体" w:cs="宋体"/>
      <w:sz w:val="24"/>
      <w:szCs w:val="24"/>
    </w:rPr>
  </w:style>
  <w:style w:type="paragraph" w:customStyle="1" w:styleId="158">
    <w:name w:val="Char Char Char Char Char Char Char1"/>
    <w:basedOn w:val="1"/>
    <w:qFormat/>
    <w:uiPriority w:val="0"/>
    <w:rPr>
      <w:szCs w:val="24"/>
    </w:rPr>
  </w:style>
  <w:style w:type="paragraph" w:customStyle="1" w:styleId="159">
    <w:name w:val="Char Char3 Char Char Char Char"/>
    <w:basedOn w:val="1"/>
    <w:qFormat/>
    <w:uiPriority w:val="0"/>
    <w:pPr>
      <w:widowControl/>
      <w:spacing w:after="160" w:line="240" w:lineRule="exact"/>
      <w:jc w:val="left"/>
    </w:pPr>
    <w:rPr>
      <w:rFonts w:ascii="Verdana" w:hAnsi="Verdana"/>
      <w:lang w:eastAsia="en-US"/>
    </w:rPr>
  </w:style>
  <w:style w:type="paragraph" w:customStyle="1" w:styleId="160">
    <w:name w:val="Char Char Char Char Char Char Char Char Char Char Char Char1 Char Char Char Char"/>
    <w:basedOn w:val="1"/>
    <w:qFormat/>
    <w:uiPriority w:val="0"/>
    <w:pPr>
      <w:spacing w:line="360" w:lineRule="auto"/>
      <w:ind w:firstLine="200" w:firstLineChars="200"/>
    </w:pPr>
    <w:rPr>
      <w:rFonts w:ascii="宋体" w:hAnsi="宋体" w:cs="宋体"/>
      <w:sz w:val="24"/>
      <w:szCs w:val="24"/>
    </w:rPr>
  </w:style>
  <w:style w:type="paragraph" w:customStyle="1" w:styleId="161">
    <w:name w:val="Char1"/>
    <w:basedOn w:val="1"/>
    <w:qFormat/>
    <w:uiPriority w:val="0"/>
    <w:pPr>
      <w:tabs>
        <w:tab w:val="left" w:pos="1174"/>
      </w:tabs>
      <w:ind w:left="1174" w:hanging="720"/>
    </w:pPr>
    <w:rPr>
      <w:szCs w:val="24"/>
    </w:rPr>
  </w:style>
  <w:style w:type="paragraph" w:customStyle="1" w:styleId="162">
    <w:name w:val="正文 首行缩进:  2 字符"/>
    <w:basedOn w:val="1"/>
    <w:qFormat/>
    <w:uiPriority w:val="0"/>
    <w:pPr>
      <w:spacing w:line="360" w:lineRule="auto"/>
      <w:ind w:firstLine="480" w:firstLineChars="200"/>
      <w:jc w:val="left"/>
    </w:pPr>
    <w:rPr>
      <w:sz w:val="24"/>
      <w:szCs w:val="24"/>
    </w:rPr>
  </w:style>
  <w:style w:type="paragraph" w:customStyle="1" w:styleId="163">
    <w:name w:val="表格内容"/>
    <w:basedOn w:val="1"/>
    <w:next w:val="1"/>
    <w:link w:val="258"/>
    <w:qFormat/>
    <w:uiPriority w:val="0"/>
    <w:pPr>
      <w:adjustRightInd w:val="0"/>
      <w:snapToGrid w:val="0"/>
      <w:jc w:val="center"/>
    </w:pPr>
  </w:style>
  <w:style w:type="paragraph" w:customStyle="1" w:styleId="164">
    <w:name w:val="样式 表格正文 + 黑色 段后: 0.1 行 行距: 最小值 12 磅"/>
    <w:basedOn w:val="1"/>
    <w:qFormat/>
    <w:uiPriority w:val="0"/>
    <w:pPr>
      <w:spacing w:line="360" w:lineRule="atLeast"/>
      <w:jc w:val="center"/>
    </w:pPr>
    <w:rPr>
      <w:rFonts w:hint="eastAsia"/>
      <w:color w:val="000000"/>
    </w:rPr>
  </w:style>
  <w:style w:type="paragraph" w:customStyle="1" w:styleId="165">
    <w:name w:val="Char Char1 Char Char"/>
    <w:basedOn w:val="1"/>
    <w:semiHidden/>
    <w:qFormat/>
    <w:uiPriority w:val="0"/>
    <w:pPr>
      <w:widowControl/>
      <w:adjustRightInd w:val="0"/>
      <w:spacing w:after="160" w:line="240" w:lineRule="exact"/>
      <w:jc w:val="left"/>
      <w:textAlignment w:val="baseline"/>
    </w:pPr>
    <w:rPr>
      <w:rFonts w:ascii="Arial" w:hAnsi="Arial"/>
      <w:sz w:val="22"/>
      <w:szCs w:val="22"/>
      <w:lang w:eastAsia="en-US"/>
    </w:rPr>
  </w:style>
  <w:style w:type="paragraph" w:customStyle="1" w:styleId="166">
    <w:name w:val="a4"/>
    <w:basedOn w:val="1"/>
    <w:qFormat/>
    <w:uiPriority w:val="0"/>
    <w:pPr>
      <w:widowControl/>
      <w:spacing w:before="100" w:beforeAutospacing="1" w:after="100" w:afterAutospacing="1"/>
      <w:jc w:val="left"/>
    </w:pPr>
    <w:rPr>
      <w:rFonts w:hAnsi="宋体"/>
      <w:sz w:val="24"/>
      <w:szCs w:val="24"/>
    </w:rPr>
  </w:style>
  <w:style w:type="paragraph" w:customStyle="1" w:styleId="167">
    <w:name w:val="Char Char1 Char Char Char Char Char Char Char Char Char Char Char Char Char Char Char Char Char Char Char Char1 Char"/>
    <w:basedOn w:val="1"/>
    <w:qFormat/>
    <w:uiPriority w:val="0"/>
    <w:pPr>
      <w:spacing w:line="360" w:lineRule="auto"/>
      <w:ind w:firstLine="200" w:firstLineChars="200"/>
    </w:pPr>
  </w:style>
  <w:style w:type="paragraph" w:customStyle="1" w:styleId="168">
    <w:name w:val="样式 表1-1 +"/>
    <w:basedOn w:val="98"/>
    <w:qFormat/>
    <w:uiPriority w:val="0"/>
    <w:pPr>
      <w:numPr>
        <w:numId w:val="6"/>
      </w:numPr>
    </w:pPr>
    <w:rPr>
      <w:bCs/>
    </w:rPr>
  </w:style>
  <w:style w:type="paragraph" w:customStyle="1" w:styleId="169">
    <w:name w:val="表格数字"/>
    <w:basedOn w:val="1"/>
    <w:qFormat/>
    <w:uiPriority w:val="0"/>
    <w:pPr>
      <w:spacing w:line="360" w:lineRule="exact"/>
      <w:jc w:val="center"/>
    </w:pPr>
    <w:rPr>
      <w:rFonts w:ascii="Arial" w:hAnsi="Arial"/>
    </w:rPr>
  </w:style>
  <w:style w:type="paragraph" w:customStyle="1" w:styleId="170">
    <w:name w:val="表蕊"/>
    <w:basedOn w:val="1"/>
    <w:qFormat/>
    <w:uiPriority w:val="0"/>
    <w:pPr>
      <w:adjustRightInd w:val="0"/>
      <w:spacing w:line="320" w:lineRule="atLeast"/>
      <w:jc w:val="left"/>
      <w:textAlignment w:val="baseline"/>
    </w:pPr>
    <w:rPr>
      <w:rFonts w:eastAsia="楷体_GB2312"/>
      <w:spacing w:val="-10"/>
      <w:sz w:val="21"/>
    </w:rPr>
  </w:style>
  <w:style w:type="paragraph" w:customStyle="1" w:styleId="171">
    <w:name w:val="表5-1"/>
    <w:basedOn w:val="1"/>
    <w:link w:val="222"/>
    <w:qFormat/>
    <w:uiPriority w:val="0"/>
    <w:pPr>
      <w:numPr>
        <w:ilvl w:val="0"/>
        <w:numId w:val="7"/>
      </w:numPr>
      <w:ind w:left="0" w:firstLine="0"/>
      <w:jc w:val="center"/>
    </w:pPr>
    <w:rPr>
      <w:b/>
      <w:szCs w:val="21"/>
    </w:rPr>
  </w:style>
  <w:style w:type="paragraph" w:customStyle="1" w:styleId="172">
    <w:name w:val="表格内标"/>
    <w:basedOn w:val="1"/>
    <w:next w:val="1"/>
    <w:link w:val="227"/>
    <w:qFormat/>
    <w:uiPriority w:val="0"/>
    <w:pPr>
      <w:adjustRightInd w:val="0"/>
      <w:snapToGrid w:val="0"/>
      <w:jc w:val="center"/>
    </w:pPr>
    <w:rPr>
      <w:rFonts w:eastAsia="黑体"/>
    </w:rPr>
  </w:style>
  <w:style w:type="paragraph" w:customStyle="1" w:styleId="173">
    <w:name w:val="样式 表1-1 + (符号) 宋体 段前: 6 磅3"/>
    <w:basedOn w:val="98"/>
    <w:qFormat/>
    <w:uiPriority w:val="0"/>
    <w:pPr>
      <w:numPr>
        <w:numId w:val="8"/>
      </w:numPr>
      <w:spacing w:before="120"/>
    </w:pPr>
    <w:rPr>
      <w:rFonts w:hAnsi="宋体" w:cs="宋体"/>
      <w:bCs/>
      <w:szCs w:val="20"/>
    </w:rPr>
  </w:style>
  <w:style w:type="paragraph" w:customStyle="1" w:styleId="174">
    <w:name w:val="正文-欣欣"/>
    <w:basedOn w:val="1"/>
    <w:next w:val="1"/>
    <w:qFormat/>
    <w:uiPriority w:val="0"/>
    <w:pPr>
      <w:spacing w:line="360" w:lineRule="auto"/>
      <w:ind w:firstLine="480" w:firstLineChars="200"/>
      <w:jc w:val="left"/>
    </w:pPr>
    <w:rPr>
      <w:bCs/>
      <w:sz w:val="24"/>
      <w:szCs w:val="24"/>
    </w:rPr>
  </w:style>
  <w:style w:type="paragraph" w:styleId="175">
    <w:name w:val="List Paragraph"/>
    <w:basedOn w:val="1"/>
    <w:qFormat/>
    <w:uiPriority w:val="99"/>
    <w:pPr>
      <w:ind w:firstLine="420" w:firstLineChars="200"/>
    </w:pPr>
  </w:style>
  <w:style w:type="paragraph" w:customStyle="1" w:styleId="176">
    <w:name w:val="表格外标"/>
    <w:basedOn w:val="1"/>
    <w:next w:val="1"/>
    <w:link w:val="250"/>
    <w:qFormat/>
    <w:uiPriority w:val="0"/>
    <w:pPr>
      <w:adjustRightInd w:val="0"/>
      <w:snapToGrid w:val="0"/>
      <w:spacing w:beforeLines="50" w:afterLines="20"/>
      <w:jc w:val="center"/>
    </w:pPr>
    <w:rPr>
      <w:rFonts w:eastAsia="黑体"/>
      <w:sz w:val="24"/>
      <w:szCs w:val="24"/>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78">
    <w:name w:val="表7-1"/>
    <w:basedOn w:val="1"/>
    <w:qFormat/>
    <w:uiPriority w:val="0"/>
    <w:pPr>
      <w:numPr>
        <w:ilvl w:val="0"/>
        <w:numId w:val="9"/>
      </w:numPr>
      <w:jc w:val="center"/>
    </w:pPr>
    <w:rPr>
      <w:b/>
      <w:szCs w:val="21"/>
    </w:rPr>
  </w:style>
  <w:style w:type="paragraph" w:customStyle="1" w:styleId="179">
    <w:name w:val="Char Char1 Char Char Char Char Char 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80">
    <w:name w:val="封面标准文稿编辑信息"/>
    <w:qFormat/>
    <w:uiPriority w:val="0"/>
    <w:pPr>
      <w:spacing w:before="180" w:line="180" w:lineRule="exact"/>
      <w:jc w:val="center"/>
    </w:pPr>
    <w:rPr>
      <w:rFonts w:ascii="宋体" w:hAnsi="Calibri" w:eastAsia="Calibri" w:cs="Times New Roman"/>
      <w:sz w:val="21"/>
      <w:lang w:val="en-US" w:eastAsia="zh-CN" w:bidi="ar-SA"/>
    </w:rPr>
  </w:style>
  <w:style w:type="paragraph" w:customStyle="1" w:styleId="181">
    <w:name w:val="_Style 180"/>
    <w:basedOn w:val="3"/>
    <w:next w:val="1"/>
    <w:qFormat/>
    <w:uiPriority w:val="39"/>
    <w:pPr>
      <w:keepLines/>
      <w:widowControl/>
      <w:snapToGrid/>
      <w:spacing w:before="480" w:line="276" w:lineRule="auto"/>
      <w:jc w:val="left"/>
      <w:outlineLvl w:val="9"/>
    </w:pPr>
    <w:rPr>
      <w:rFonts w:ascii="Cambria" w:hAnsi="Cambria"/>
      <w:color w:val="365F91"/>
      <w:spacing w:val="0"/>
      <w:sz w:val="28"/>
      <w:szCs w:val="28"/>
    </w:rPr>
  </w:style>
  <w:style w:type="paragraph" w:customStyle="1" w:styleId="182">
    <w:name w:val="正文1"/>
    <w:basedOn w:val="1"/>
    <w:qFormat/>
    <w:uiPriority w:val="0"/>
    <w:pPr>
      <w:spacing w:before="60" w:line="460" w:lineRule="exact"/>
      <w:ind w:firstLine="200" w:firstLineChars="200"/>
    </w:pPr>
    <w:rPr>
      <w:sz w:val="24"/>
    </w:rPr>
  </w:style>
  <w:style w:type="paragraph" w:customStyle="1" w:styleId="183">
    <w:name w:val="样式 表7-1 + (符号) 宋体"/>
    <w:link w:val="231"/>
    <w:qFormat/>
    <w:uiPriority w:val="0"/>
    <w:rPr>
      <w:rFonts w:ascii="Calibri" w:hAnsi="Calibri" w:eastAsia="Calibri" w:cs="Times New Roman"/>
      <w:b/>
      <w:bCs/>
      <w:kern w:val="2"/>
      <w:sz w:val="21"/>
      <w:szCs w:val="21"/>
      <w:lang w:val="en-US" w:eastAsia="zh-CN" w:bidi="ar-SA"/>
    </w:rPr>
  </w:style>
  <w:style w:type="paragraph" w:customStyle="1" w:styleId="184">
    <w:name w:val="正文 首行缩进:  2 字符 SL CON"/>
    <w:basedOn w:val="1"/>
    <w:link w:val="260"/>
    <w:qFormat/>
    <w:uiPriority w:val="0"/>
    <w:pPr>
      <w:widowControl/>
      <w:tabs>
        <w:tab w:val="left" w:pos="377"/>
      </w:tabs>
      <w:spacing w:line="360" w:lineRule="auto"/>
      <w:ind w:firstLine="200" w:firstLineChars="200"/>
    </w:pPr>
    <w:rPr>
      <w:rFonts w:ascii="宋体" w:cs="宋体"/>
      <w:sz w:val="24"/>
      <w:szCs w:val="24"/>
    </w:rPr>
  </w:style>
  <w:style w:type="paragraph" w:customStyle="1" w:styleId="185">
    <w:name w:val="表2-1"/>
    <w:basedOn w:val="1"/>
    <w:link w:val="243"/>
    <w:qFormat/>
    <w:uiPriority w:val="0"/>
    <w:pPr>
      <w:numPr>
        <w:ilvl w:val="0"/>
        <w:numId w:val="10"/>
      </w:numPr>
      <w:snapToGrid w:val="0"/>
      <w:ind w:left="0" w:firstLine="0"/>
      <w:jc w:val="center"/>
    </w:pPr>
    <w:rPr>
      <w:b/>
      <w:szCs w:val="21"/>
    </w:rPr>
  </w:style>
  <w:style w:type="paragraph" w:customStyle="1" w:styleId="186">
    <w:name w:val="表格标题"/>
    <w:link w:val="264"/>
    <w:qFormat/>
    <w:uiPriority w:val="0"/>
    <w:pPr>
      <w:adjustRightInd w:val="0"/>
      <w:snapToGrid w:val="0"/>
      <w:spacing w:beforeLines="70" w:afterLines="20"/>
      <w:jc w:val="center"/>
    </w:pPr>
    <w:rPr>
      <w:rFonts w:ascii="黑体" w:hAnsi="Calibri" w:eastAsia="黑体" w:cs="Times New Roman"/>
      <w:sz w:val="24"/>
      <w:lang w:val="en-US" w:eastAsia="zh-CN" w:bidi="ar-SA"/>
    </w:rPr>
  </w:style>
  <w:style w:type="paragraph" w:customStyle="1" w:styleId="187">
    <w:name w:val="插图"/>
    <w:basedOn w:val="1"/>
    <w:qFormat/>
    <w:uiPriority w:val="0"/>
    <w:pPr>
      <w:jc w:val="center"/>
    </w:pPr>
    <w:rPr>
      <w:rFonts w:eastAsia="黑体"/>
      <w:szCs w:val="24"/>
    </w:rPr>
  </w:style>
  <w:style w:type="paragraph" w:customStyle="1" w:styleId="188">
    <w:name w:val="样式 标题 2 + 非加粗"/>
    <w:basedOn w:val="4"/>
    <w:qFormat/>
    <w:uiPriority w:val="0"/>
    <w:pPr>
      <w:keepLines w:val="0"/>
      <w:spacing w:before="0" w:after="0" w:line="240" w:lineRule="auto"/>
      <w:jc w:val="left"/>
    </w:pPr>
    <w:rPr>
      <w:rFonts w:ascii="Times New Roman" w:hAnsi="Times New Roman" w:eastAsia="宋体"/>
      <w:bCs w:val="0"/>
      <w:spacing w:val="-24"/>
      <w:sz w:val="28"/>
      <w:szCs w:val="20"/>
    </w:rPr>
  </w:style>
  <w:style w:type="paragraph" w:customStyle="1" w:styleId="189">
    <w:name w:val="常用正文样式"/>
    <w:basedOn w:val="1"/>
    <w:qFormat/>
    <w:uiPriority w:val="0"/>
    <w:pPr>
      <w:spacing w:line="360" w:lineRule="auto"/>
      <w:ind w:firstLine="480" w:firstLineChars="200"/>
    </w:pPr>
    <w:rPr>
      <w:rFonts w:eastAsia="仿宋"/>
      <w:bCs/>
      <w:kern w:val="28"/>
      <w:sz w:val="28"/>
    </w:rPr>
  </w:style>
  <w:style w:type="paragraph" w:customStyle="1" w:styleId="190">
    <w:name w:val="a5"/>
    <w:basedOn w:val="1"/>
    <w:qFormat/>
    <w:uiPriority w:val="0"/>
    <w:pPr>
      <w:widowControl/>
      <w:spacing w:before="100" w:beforeAutospacing="1" w:after="100" w:afterAutospacing="1"/>
      <w:jc w:val="left"/>
    </w:pPr>
    <w:rPr>
      <w:rFonts w:hAnsi="宋体"/>
      <w:sz w:val="24"/>
      <w:szCs w:val="24"/>
    </w:rPr>
  </w:style>
  <w:style w:type="paragraph" w:customStyle="1" w:styleId="191">
    <w:name w:val="默认段落字体 Para Char Char Char Char"/>
    <w:basedOn w:val="1"/>
    <w:qFormat/>
    <w:uiPriority w:val="0"/>
    <w:rPr>
      <w:sz w:val="24"/>
      <w:szCs w:val="24"/>
    </w:rPr>
  </w:style>
  <w:style w:type="paragraph" w:customStyle="1" w:styleId="192">
    <w:name w:val="zhang正文"/>
    <w:basedOn w:val="31"/>
    <w:qFormat/>
    <w:uiPriority w:val="0"/>
    <w:pPr>
      <w:autoSpaceDE w:val="0"/>
      <w:autoSpaceDN w:val="0"/>
      <w:adjustRightInd w:val="0"/>
      <w:snapToGrid w:val="0"/>
      <w:spacing w:after="0" w:line="500" w:lineRule="exact"/>
      <w:ind w:left="0" w:leftChars="0" w:firstLine="539"/>
      <w:textAlignment w:val="baseline"/>
    </w:pPr>
    <w:rPr>
      <w:rFonts w:eastAsia="楷体_GB2312"/>
      <w:sz w:val="28"/>
    </w:rPr>
  </w:style>
  <w:style w:type="paragraph" w:customStyle="1" w:styleId="193">
    <w:name w:val="2-1"/>
    <w:qFormat/>
    <w:uiPriority w:val="0"/>
    <w:pPr>
      <w:tabs>
        <w:tab w:val="left" w:pos="0"/>
      </w:tabs>
      <w:jc w:val="center"/>
    </w:pPr>
    <w:rPr>
      <w:rFonts w:ascii="Calibri" w:hAnsi="Calibri" w:eastAsia="Calibri" w:cs="Times New Roman"/>
      <w:b/>
      <w:kern w:val="2"/>
      <w:sz w:val="21"/>
      <w:szCs w:val="21"/>
      <w:lang w:val="en-US" w:eastAsia="zh-CN" w:bidi="ar-SA"/>
    </w:rPr>
  </w:style>
  <w:style w:type="paragraph" w:customStyle="1" w:styleId="194">
    <w:name w:val="分页"/>
    <w:basedOn w:val="1"/>
    <w:next w:val="1"/>
    <w:qFormat/>
    <w:uiPriority w:val="0"/>
    <w:pPr>
      <w:spacing w:line="100" w:lineRule="exact"/>
    </w:pPr>
    <w:rPr>
      <w:sz w:val="13"/>
      <w:szCs w:val="24"/>
    </w:rPr>
  </w:style>
  <w:style w:type="paragraph" w:customStyle="1" w:styleId="195">
    <w:name w:val="表-二级标题"/>
    <w:basedOn w:val="4"/>
    <w:qFormat/>
    <w:uiPriority w:val="0"/>
    <w:pPr>
      <w:numPr>
        <w:ilvl w:val="0"/>
        <w:numId w:val="11"/>
      </w:numPr>
      <w:tabs>
        <w:tab w:val="left" w:pos="791"/>
      </w:tabs>
      <w:spacing w:before="0" w:after="0" w:line="360" w:lineRule="auto"/>
      <w:jc w:val="left"/>
    </w:pPr>
    <w:rPr>
      <w:rFonts w:eastAsia="楷体_GB2312"/>
      <w:sz w:val="24"/>
    </w:rPr>
  </w:style>
  <w:style w:type="paragraph" w:customStyle="1" w:styleId="196">
    <w:name w:val="列出段落1"/>
    <w:basedOn w:val="1"/>
    <w:qFormat/>
    <w:uiPriority w:val="34"/>
    <w:pPr>
      <w:ind w:firstLine="420" w:firstLineChars="200"/>
    </w:pPr>
  </w:style>
  <w:style w:type="paragraph" w:customStyle="1" w:styleId="197">
    <w:name w:val="前言、引言标题"/>
    <w:next w:val="1"/>
    <w:qFormat/>
    <w:uiPriority w:val="0"/>
    <w:pPr>
      <w:shd w:val="clear" w:color="FFFFFF" w:fill="FFFFFF"/>
      <w:tabs>
        <w:tab w:val="left" w:pos="903"/>
      </w:tabs>
      <w:spacing w:before="640" w:after="560"/>
      <w:ind w:left="903" w:hanging="315"/>
      <w:jc w:val="center"/>
      <w:outlineLvl w:val="0"/>
    </w:pPr>
    <w:rPr>
      <w:rFonts w:ascii="黑体" w:hAnsi="Calibri" w:eastAsia="黑体" w:cs="Times New Roman"/>
      <w:sz w:val="32"/>
      <w:lang w:val="en-US" w:eastAsia="zh-CN" w:bidi="ar-SA"/>
    </w:rPr>
  </w:style>
  <w:style w:type="paragraph" w:customStyle="1" w:styleId="198">
    <w:name w:val="Char Char1 Char Char Char Char Char Char Char Char Char Char Char Char Char Char Char Char Char Char Char Char1 Char1"/>
    <w:basedOn w:val="1"/>
    <w:qFormat/>
    <w:uiPriority w:val="0"/>
    <w:pPr>
      <w:spacing w:line="360" w:lineRule="auto"/>
      <w:ind w:firstLine="200" w:firstLineChars="200"/>
    </w:pPr>
    <w:rPr>
      <w:rFonts w:ascii="宋体" w:hAnsi="宋体" w:cs="宋体"/>
      <w:sz w:val="24"/>
      <w:szCs w:val="24"/>
    </w:rPr>
  </w:style>
  <w:style w:type="paragraph" w:customStyle="1" w:styleId="199">
    <w:name w:val="标题5-ckg"/>
    <w:basedOn w:val="6"/>
    <w:qFormat/>
    <w:uiPriority w:val="0"/>
    <w:pPr>
      <w:tabs>
        <w:tab w:val="left" w:pos="700"/>
      </w:tabs>
      <w:autoSpaceDE w:val="0"/>
      <w:autoSpaceDN w:val="0"/>
      <w:spacing w:before="0" w:after="0" w:line="460" w:lineRule="exact"/>
      <w:jc w:val="center"/>
    </w:pPr>
    <w:rPr>
      <w:bCs w:val="0"/>
      <w:sz w:val="24"/>
      <w:szCs w:val="21"/>
    </w:rPr>
  </w:style>
  <w:style w:type="paragraph" w:customStyle="1" w:styleId="200">
    <w:name w:val="封面"/>
    <w:qFormat/>
    <w:uiPriority w:val="0"/>
    <w:pPr>
      <w:ind w:firstLine="1440"/>
    </w:pPr>
    <w:rPr>
      <w:rFonts w:ascii="华文细黑" w:hAnsi="Calibri" w:eastAsia="华文细黑" w:cs="Times New Roman"/>
      <w:b/>
      <w:sz w:val="72"/>
      <w:lang w:val="en-US" w:eastAsia="zh-CN" w:bidi="ar-SA"/>
    </w:rPr>
  </w:style>
  <w:style w:type="paragraph" w:customStyle="1" w:styleId="201">
    <w:name w:val="正文+宋体"/>
    <w:basedOn w:val="1"/>
    <w:qFormat/>
    <w:uiPriority w:val="0"/>
    <w:rPr>
      <w:szCs w:val="24"/>
    </w:rPr>
  </w:style>
  <w:style w:type="paragraph" w:customStyle="1" w:styleId="202">
    <w:name w:val="无间隔3"/>
    <w:qFormat/>
    <w:uiPriority w:val="1"/>
    <w:pPr>
      <w:widowControl w:val="0"/>
      <w:jc w:val="center"/>
    </w:pPr>
    <w:rPr>
      <w:rFonts w:ascii="宋体" w:hAnsi="Courier New" w:eastAsia="仿宋_GB2312" w:cs="Times New Roman"/>
      <w:kern w:val="2"/>
      <w:sz w:val="24"/>
      <w:lang w:val="en-US" w:eastAsia="zh-CN" w:bidi="ar-SA"/>
    </w:rPr>
  </w:style>
  <w:style w:type="paragraph" w:customStyle="1" w:styleId="203">
    <w:name w:val="报告正文111"/>
    <w:qFormat/>
    <w:uiPriority w:val="0"/>
    <w:pPr>
      <w:adjustRightInd w:val="0"/>
      <w:snapToGrid w:val="0"/>
      <w:spacing w:before="60" w:line="440" w:lineRule="exact"/>
      <w:ind w:firstLine="480" w:firstLineChars="200"/>
      <w:jc w:val="both"/>
    </w:pPr>
    <w:rPr>
      <w:rFonts w:ascii="Calibri" w:hAnsi="Calibri" w:eastAsia="Calibri" w:cs="Times New Roman"/>
      <w:kern w:val="2"/>
      <w:sz w:val="24"/>
      <w:szCs w:val="24"/>
      <w:lang w:val="en-US" w:eastAsia="zh-CN" w:bidi="ar-SA"/>
    </w:rPr>
  </w:style>
  <w:style w:type="paragraph" w:customStyle="1" w:styleId="204">
    <w:name w:val="封面3"/>
    <w:qFormat/>
    <w:uiPriority w:val="0"/>
    <w:rPr>
      <w:rFonts w:ascii="Calibri" w:hAnsi="Calibri" w:eastAsia="Calibri" w:cs="Times New Roman"/>
      <w:b/>
      <w:sz w:val="30"/>
      <w:u w:val="single"/>
      <w:lang w:val="en-US" w:eastAsia="zh-CN" w:bidi="ar-SA"/>
    </w:rPr>
  </w:style>
  <w:style w:type="paragraph" w:customStyle="1" w:styleId="205">
    <w:name w:val="无间隔2"/>
    <w:qFormat/>
    <w:uiPriority w:val="0"/>
    <w:pPr>
      <w:widowControl w:val="0"/>
      <w:jc w:val="center"/>
    </w:pPr>
    <w:rPr>
      <w:rFonts w:ascii="宋体" w:hAnsi="Courier New" w:eastAsia="仿宋_GB2312" w:cs="Times New Roman"/>
      <w:kern w:val="2"/>
      <w:sz w:val="24"/>
      <w:lang w:val="en-US" w:eastAsia="zh-CN" w:bidi="ar-SA"/>
    </w:rPr>
  </w:style>
  <w:style w:type="paragraph" w:customStyle="1" w:styleId="206">
    <w:name w:val="表4-1"/>
    <w:link w:val="233"/>
    <w:qFormat/>
    <w:uiPriority w:val="0"/>
    <w:pPr>
      <w:numPr>
        <w:ilvl w:val="0"/>
        <w:numId w:val="12"/>
      </w:numPr>
      <w:jc w:val="center"/>
    </w:pPr>
    <w:rPr>
      <w:rFonts w:ascii="Calibri" w:hAnsi="宋体" w:eastAsia="Calibri" w:cs="Times New Roman"/>
      <w:b/>
      <w:kern w:val="2"/>
      <w:sz w:val="21"/>
      <w:szCs w:val="21"/>
      <w:lang w:val="en-US" w:eastAsia="zh-CN" w:bidi="ar-SA"/>
    </w:rPr>
  </w:style>
  <w:style w:type="paragraph" w:customStyle="1" w:styleId="207">
    <w:name w:val="Char Char3 Char Char Char Char1"/>
    <w:basedOn w:val="1"/>
    <w:qFormat/>
    <w:uiPriority w:val="0"/>
    <w:pPr>
      <w:widowControl/>
      <w:spacing w:after="160" w:line="240" w:lineRule="exact"/>
      <w:jc w:val="left"/>
    </w:pPr>
    <w:rPr>
      <w:rFonts w:ascii="Verdana" w:hAnsi="Verdana"/>
      <w:lang w:eastAsia="en-US"/>
    </w:rPr>
  </w:style>
  <w:style w:type="paragraph" w:customStyle="1" w:styleId="208">
    <w:name w:val="表10-1"/>
    <w:basedOn w:val="163"/>
    <w:qFormat/>
    <w:uiPriority w:val="0"/>
    <w:pPr>
      <w:tabs>
        <w:tab w:val="left" w:pos="0"/>
      </w:tabs>
    </w:pPr>
    <w:rPr>
      <w:b/>
      <w:szCs w:val="21"/>
    </w:rPr>
  </w:style>
  <w:style w:type="paragraph" w:customStyle="1" w:styleId="209">
    <w:name w:val="无间隔1"/>
    <w:qFormat/>
    <w:uiPriority w:val="0"/>
    <w:pPr>
      <w:widowControl w:val="0"/>
      <w:jc w:val="center"/>
    </w:pPr>
    <w:rPr>
      <w:rFonts w:ascii="Calibri" w:hAnsi="Calibri" w:eastAsia="Calibri" w:cs="Times New Roman"/>
      <w:kern w:val="2"/>
      <w:sz w:val="21"/>
      <w:szCs w:val="22"/>
      <w:lang w:val="en-US" w:eastAsia="zh-TW" w:bidi="ar-SA"/>
    </w:rPr>
  </w:style>
  <w:style w:type="paragraph" w:customStyle="1" w:styleId="210">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sz w:val="24"/>
      <w:szCs w:val="24"/>
    </w:rPr>
  </w:style>
  <w:style w:type="paragraph" w:customStyle="1" w:styleId="211">
    <w:name w:val="T正文"/>
    <w:qFormat/>
    <w:uiPriority w:val="0"/>
    <w:pPr>
      <w:widowControl w:val="0"/>
      <w:adjustRightInd w:val="0"/>
      <w:snapToGrid w:val="0"/>
      <w:spacing w:line="360" w:lineRule="auto"/>
      <w:ind w:firstLine="200" w:firstLineChars="200"/>
      <w:jc w:val="both"/>
    </w:pPr>
    <w:rPr>
      <w:rFonts w:ascii="Calibri" w:hAnsi="Calibri" w:eastAsia="仿宋_GB2312" w:cs="Times New Roman"/>
      <w:sz w:val="28"/>
      <w:szCs w:val="22"/>
      <w:lang w:val="en-US" w:eastAsia="zh-CN" w:bidi="ar-SA"/>
    </w:rPr>
  </w:style>
  <w:style w:type="paragraph" w:customStyle="1" w:styleId="212">
    <w:name w:val="表"/>
    <w:basedOn w:val="1"/>
    <w:qFormat/>
    <w:uiPriority w:val="0"/>
    <w:pPr>
      <w:snapToGrid w:val="0"/>
      <w:jc w:val="center"/>
    </w:pPr>
    <w:rPr>
      <w:spacing w:val="2"/>
    </w:rPr>
  </w:style>
  <w:style w:type="paragraph" w:customStyle="1" w:styleId="213">
    <w:name w:val="样式 表1-1 + (符号) 宋体 段前: 6 磅2"/>
    <w:basedOn w:val="98"/>
    <w:qFormat/>
    <w:uiPriority w:val="0"/>
    <w:pPr>
      <w:numPr>
        <w:numId w:val="13"/>
      </w:numPr>
      <w:spacing w:before="120"/>
    </w:pPr>
    <w:rPr>
      <w:rFonts w:hAnsi="宋体" w:cs="宋体"/>
      <w:bCs/>
      <w:szCs w:val="20"/>
    </w:rPr>
  </w:style>
  <w:style w:type="paragraph" w:customStyle="1" w:styleId="214">
    <w:name w:val="Char Char Char Char Char Char Char Char Char Char Char Char Char Char Char Char"/>
    <w:basedOn w:val="1"/>
    <w:qFormat/>
    <w:uiPriority w:val="0"/>
    <w:rPr>
      <w:sz w:val="24"/>
      <w:szCs w:val="24"/>
    </w:rPr>
  </w:style>
  <w:style w:type="paragraph" w:customStyle="1" w:styleId="215">
    <w:name w:val="报告正文"/>
    <w:basedOn w:val="1"/>
    <w:qFormat/>
    <w:uiPriority w:val="0"/>
    <w:pPr>
      <w:spacing w:line="360" w:lineRule="auto"/>
      <w:ind w:firstLine="482"/>
    </w:pPr>
    <w:rPr>
      <w:rFonts w:cs="宋体"/>
      <w:sz w:val="24"/>
      <w:szCs w:val="21"/>
    </w:rPr>
  </w:style>
  <w:style w:type="paragraph" w:customStyle="1" w:styleId="216">
    <w:name w:val="报告表正文"/>
    <w:basedOn w:val="1"/>
    <w:link w:val="252"/>
    <w:qFormat/>
    <w:uiPriority w:val="0"/>
    <w:pPr>
      <w:adjustRightInd w:val="0"/>
      <w:spacing w:line="312" w:lineRule="auto"/>
      <w:ind w:left="113" w:right="113" w:firstLine="482"/>
      <w:jc w:val="left"/>
      <w:textAlignment w:val="baseline"/>
    </w:pPr>
    <w:rPr>
      <w:sz w:val="24"/>
    </w:rPr>
  </w:style>
  <w:style w:type="paragraph" w:customStyle="1" w:styleId="217">
    <w:name w:val="报告表格"/>
    <w:basedOn w:val="1"/>
    <w:link w:val="228"/>
    <w:qFormat/>
    <w:uiPriority w:val="0"/>
    <w:pPr>
      <w:autoSpaceDE w:val="0"/>
      <w:autoSpaceDN w:val="0"/>
      <w:adjustRightInd w:val="0"/>
      <w:spacing w:before="40" w:after="40"/>
      <w:jc w:val="center"/>
      <w:textAlignment w:val="baseline"/>
    </w:pPr>
  </w:style>
  <w:style w:type="paragraph" w:customStyle="1" w:styleId="218">
    <w:name w:val="Table Paragraph"/>
    <w:basedOn w:val="1"/>
    <w:qFormat/>
    <w:uiPriority w:val="1"/>
    <w:rPr>
      <w:rFonts w:ascii="宋体" w:hAnsi="宋体" w:eastAsia="宋体" w:cs="宋体"/>
      <w:lang w:val="zh-CN" w:bidi="zh-CN"/>
    </w:rPr>
  </w:style>
  <w:style w:type="character" w:customStyle="1" w:styleId="219">
    <w:name w:val="报告 Char"/>
    <w:link w:val="123"/>
    <w:qFormat/>
    <w:uiPriority w:val="0"/>
    <w:rPr>
      <w:sz w:val="24"/>
    </w:rPr>
  </w:style>
  <w:style w:type="character" w:customStyle="1" w:styleId="220">
    <w:name w:val="Plain Text Char4"/>
    <w:qFormat/>
    <w:uiPriority w:val="0"/>
    <w:rPr>
      <w:rFonts w:ascii="宋体" w:hAnsi="Courier New" w:eastAsia="宋体"/>
      <w:kern w:val="2"/>
      <w:sz w:val="21"/>
      <w:lang w:val="en-US" w:eastAsia="zh-CN" w:bidi="ar-SA"/>
    </w:rPr>
  </w:style>
  <w:style w:type="character" w:customStyle="1" w:styleId="221">
    <w:name w:val="三级标题 Char"/>
    <w:link w:val="118"/>
    <w:qFormat/>
    <w:uiPriority w:val="0"/>
    <w:rPr>
      <w:rFonts w:eastAsia="宋体"/>
      <w:b/>
      <w:bCs/>
      <w:kern w:val="2"/>
      <w:sz w:val="24"/>
      <w:szCs w:val="24"/>
      <w:lang w:val="en-US" w:eastAsia="zh-CN" w:bidi="ar-SA"/>
    </w:rPr>
  </w:style>
  <w:style w:type="character" w:customStyle="1" w:styleId="222">
    <w:name w:val="表5-1 Char"/>
    <w:link w:val="171"/>
    <w:qFormat/>
    <w:uiPriority w:val="0"/>
    <w:rPr>
      <w:rFonts w:eastAsia="宋体"/>
      <w:b/>
      <w:kern w:val="2"/>
      <w:sz w:val="21"/>
      <w:szCs w:val="21"/>
      <w:lang w:val="fi-FI" w:eastAsia="zh-CN" w:bidi="ar-SA"/>
    </w:rPr>
  </w:style>
  <w:style w:type="character" w:customStyle="1" w:styleId="223">
    <w:name w:val="列表 Char"/>
    <w:link w:val="56"/>
    <w:qFormat/>
    <w:uiPriority w:val="0"/>
    <w:rPr>
      <w:sz w:val="24"/>
    </w:rPr>
  </w:style>
  <w:style w:type="character" w:customStyle="1" w:styleId="224">
    <w:name w:val="unnamed11"/>
    <w:qFormat/>
    <w:uiPriority w:val="0"/>
    <w:rPr>
      <w:spacing w:val="330"/>
      <w:sz w:val="18"/>
      <w:szCs w:val="18"/>
      <w:u w:val="none"/>
    </w:rPr>
  </w:style>
  <w:style w:type="character" w:customStyle="1" w:styleId="225">
    <w:name w:val="表格文字2 Char"/>
    <w:link w:val="121"/>
    <w:qFormat/>
    <w:uiPriority w:val="0"/>
    <w:rPr>
      <w:rFonts w:ascii="宋体" w:eastAsia="宋体"/>
      <w:sz w:val="24"/>
      <w:lang w:val="en-US" w:eastAsia="zh-CN" w:bidi="ar-SA"/>
    </w:rPr>
  </w:style>
  <w:style w:type="character" w:customStyle="1" w:styleId="226">
    <w:name w:val="正文首行缩进 2 Char"/>
    <w:link w:val="74"/>
    <w:qFormat/>
    <w:uiPriority w:val="0"/>
    <w:rPr>
      <w:rFonts w:eastAsia="宋体"/>
      <w:kern w:val="2"/>
      <w:sz w:val="24"/>
      <w:szCs w:val="24"/>
      <w:lang w:val="en-US" w:eastAsia="zh-CN" w:bidi="ar-SA"/>
    </w:rPr>
  </w:style>
  <w:style w:type="character" w:customStyle="1" w:styleId="227">
    <w:name w:val="表格内标 Char"/>
    <w:link w:val="172"/>
    <w:qFormat/>
    <w:uiPriority w:val="0"/>
    <w:rPr>
      <w:rFonts w:eastAsia="黑体"/>
      <w:kern w:val="2"/>
      <w:lang w:val="en-US" w:eastAsia="zh-CN" w:bidi="ar-SA"/>
    </w:rPr>
  </w:style>
  <w:style w:type="character" w:customStyle="1" w:styleId="228">
    <w:name w:val="报告表格 Char"/>
    <w:link w:val="217"/>
    <w:qFormat/>
    <w:uiPriority w:val="0"/>
    <w:rPr>
      <w:rFonts w:eastAsia="宋体"/>
      <w:sz w:val="21"/>
      <w:lang w:val="en-US" w:eastAsia="zh-CN" w:bidi="ar-SA"/>
    </w:rPr>
  </w:style>
  <w:style w:type="character" w:customStyle="1" w:styleId="229">
    <w:name w:val="表3-1 Char"/>
    <w:link w:val="126"/>
    <w:qFormat/>
    <w:uiPriority w:val="0"/>
    <w:rPr>
      <w:b/>
      <w:kern w:val="2"/>
      <w:sz w:val="21"/>
      <w:szCs w:val="21"/>
      <w:lang w:val="fi-FI"/>
    </w:rPr>
  </w:style>
  <w:style w:type="character" w:customStyle="1" w:styleId="230">
    <w:name w:val="正文（首行缩进两字） Char1"/>
    <w:qFormat/>
    <w:uiPriority w:val="0"/>
    <w:rPr>
      <w:rFonts w:eastAsia="宋体"/>
      <w:kern w:val="2"/>
      <w:sz w:val="21"/>
      <w:lang w:val="en-US" w:eastAsia="zh-CN" w:bidi="ar-SA"/>
    </w:rPr>
  </w:style>
  <w:style w:type="character" w:customStyle="1" w:styleId="231">
    <w:name w:val="样式 表7-1 + (符号) 宋体 Char"/>
    <w:link w:val="183"/>
    <w:qFormat/>
    <w:uiPriority w:val="0"/>
    <w:rPr>
      <w:b/>
      <w:bCs/>
      <w:kern w:val="2"/>
      <w:sz w:val="21"/>
      <w:szCs w:val="21"/>
      <w:lang w:val="en-US" w:eastAsia="zh-CN" w:bidi="ar-SA"/>
    </w:rPr>
  </w:style>
  <w:style w:type="character" w:customStyle="1" w:styleId="232">
    <w:name w:val="表格正文 Char"/>
    <w:link w:val="156"/>
    <w:qFormat/>
    <w:uiPriority w:val="0"/>
    <w:rPr>
      <w:rFonts w:ascii="Arial" w:hAnsi="Arial" w:eastAsia="宋体" w:cs="Arial"/>
      <w:kern w:val="2"/>
      <w:sz w:val="21"/>
      <w:szCs w:val="24"/>
      <w:lang w:val="en-US" w:eastAsia="zh-CN" w:bidi="ar-SA"/>
    </w:rPr>
  </w:style>
  <w:style w:type="character" w:customStyle="1" w:styleId="233">
    <w:name w:val="表4-1 Char"/>
    <w:link w:val="206"/>
    <w:qFormat/>
    <w:uiPriority w:val="0"/>
    <w:rPr>
      <w:rFonts w:hAnsi="宋体"/>
      <w:b/>
      <w:kern w:val="2"/>
      <w:sz w:val="21"/>
      <w:szCs w:val="21"/>
      <w:lang w:val="en-US" w:eastAsia="zh-CN" w:bidi="ar-SA"/>
    </w:rPr>
  </w:style>
  <w:style w:type="character" w:customStyle="1" w:styleId="234">
    <w:name w:val="正文01 Char"/>
    <w:qFormat/>
    <w:locked/>
    <w:uiPriority w:val="0"/>
    <w:rPr>
      <w:rFonts w:eastAsia="宋体"/>
      <w:kern w:val="2"/>
      <w:sz w:val="24"/>
      <w:szCs w:val="24"/>
      <w:lang w:val="en-US" w:eastAsia="zh-CN" w:bidi="ar-SA"/>
    </w:rPr>
  </w:style>
  <w:style w:type="character" w:customStyle="1" w:styleId="235">
    <w:name w:val="正文2 Char"/>
    <w:link w:val="132"/>
    <w:qFormat/>
    <w:locked/>
    <w:uiPriority w:val="0"/>
    <w:rPr>
      <w:rFonts w:eastAsia="宋体"/>
      <w:kern w:val="2"/>
      <w:sz w:val="16"/>
      <w:lang w:val="fi-FI" w:eastAsia="zh-CN" w:bidi="ar-SA"/>
    </w:rPr>
  </w:style>
  <w:style w:type="character" w:customStyle="1" w:styleId="236">
    <w:name w:val="正文文字缩进 Char Char"/>
    <w:qFormat/>
    <w:uiPriority w:val="0"/>
    <w:rPr>
      <w:rFonts w:ascii="宋体" w:eastAsia="宋体"/>
      <w:kern w:val="2"/>
      <w:sz w:val="24"/>
      <w:szCs w:val="24"/>
      <w:lang w:val="en-US" w:eastAsia="zh-CN" w:bidi="ar-SA"/>
    </w:rPr>
  </w:style>
  <w:style w:type="character" w:customStyle="1" w:styleId="237">
    <w:name w:val="目录 1 Char"/>
    <w:link w:val="51"/>
    <w:qFormat/>
    <w:uiPriority w:val="39"/>
    <w:rPr>
      <w:bCs/>
      <w:caps/>
      <w:sz w:val="28"/>
      <w:lang w:val="fi-FI"/>
    </w:rPr>
  </w:style>
  <w:style w:type="character" w:customStyle="1" w:styleId="238">
    <w:name w:val="Char Char2"/>
    <w:qFormat/>
    <w:uiPriority w:val="0"/>
    <w:rPr>
      <w:rFonts w:eastAsia="黑体"/>
      <w:bCs/>
      <w:kern w:val="2"/>
      <w:sz w:val="24"/>
      <w:szCs w:val="24"/>
      <w:lang w:val="en-US" w:eastAsia="zh-CN" w:bidi="ar-SA"/>
    </w:rPr>
  </w:style>
  <w:style w:type="character" w:customStyle="1" w:styleId="239">
    <w:name w:val="Plain Text Char3"/>
    <w:qFormat/>
    <w:uiPriority w:val="0"/>
    <w:rPr>
      <w:rFonts w:ascii="宋体" w:hAnsi="Courier New" w:eastAsia="宋体"/>
      <w:kern w:val="2"/>
      <w:sz w:val="21"/>
      <w:lang w:val="en-US" w:eastAsia="zh-CN" w:bidi="ar-SA"/>
    </w:rPr>
  </w:style>
  <w:style w:type="character" w:customStyle="1" w:styleId="240">
    <w:name w:val="正文文本缩进 Char"/>
    <w:link w:val="31"/>
    <w:qFormat/>
    <w:uiPriority w:val="0"/>
    <w:rPr>
      <w:rFonts w:eastAsia="宋体"/>
      <w:kern w:val="2"/>
      <w:sz w:val="21"/>
      <w:lang w:val="en-US" w:eastAsia="zh-CN" w:bidi="ar-SA"/>
    </w:rPr>
  </w:style>
  <w:style w:type="character" w:customStyle="1" w:styleId="241">
    <w:name w:val="正文缩进 Char"/>
    <w:link w:val="18"/>
    <w:qFormat/>
    <w:uiPriority w:val="0"/>
    <w:rPr>
      <w:rFonts w:eastAsia="宋体"/>
      <w:kern w:val="2"/>
      <w:sz w:val="21"/>
      <w:lang w:val="en-US" w:eastAsia="zh-CN" w:bidi="ar-SA"/>
    </w:rPr>
  </w:style>
  <w:style w:type="character" w:customStyle="1" w:styleId="242">
    <w:name w:val="正文000 Char"/>
    <w:link w:val="97"/>
    <w:qFormat/>
    <w:uiPriority w:val="0"/>
    <w:rPr>
      <w:rFonts w:eastAsia="宋体"/>
      <w:sz w:val="24"/>
      <w:lang w:bidi="ar-SA"/>
    </w:rPr>
  </w:style>
  <w:style w:type="character" w:customStyle="1" w:styleId="243">
    <w:name w:val="表2-1 Char"/>
    <w:link w:val="185"/>
    <w:qFormat/>
    <w:uiPriority w:val="0"/>
    <w:rPr>
      <w:rFonts w:eastAsia="宋体"/>
      <w:b/>
      <w:kern w:val="2"/>
      <w:sz w:val="21"/>
      <w:szCs w:val="21"/>
      <w:lang w:val="fi-FI" w:eastAsia="zh-CN" w:bidi="ar-SA"/>
    </w:rPr>
  </w:style>
  <w:style w:type="character" w:customStyle="1" w:styleId="244">
    <w:name w:val="表1-1 Char"/>
    <w:link w:val="98"/>
    <w:qFormat/>
    <w:uiPriority w:val="0"/>
    <w:rPr>
      <w:rFonts w:eastAsia="宋体"/>
      <w:b/>
      <w:kern w:val="2"/>
      <w:sz w:val="21"/>
      <w:szCs w:val="21"/>
      <w:lang w:val="fi-FI" w:eastAsia="zh-CN" w:bidi="ar-SA"/>
    </w:rPr>
  </w:style>
  <w:style w:type="character" w:customStyle="1" w:styleId="245">
    <w:name w:val="表头 Char"/>
    <w:link w:val="111"/>
    <w:qFormat/>
    <w:uiPriority w:val="0"/>
    <w:rPr>
      <w:rFonts w:eastAsia="黑体"/>
      <w:sz w:val="24"/>
      <w:szCs w:val="24"/>
      <w:lang w:val="en-US" w:eastAsia="zh-CN" w:bidi="ar-SA"/>
    </w:rPr>
  </w:style>
  <w:style w:type="character" w:customStyle="1" w:styleId="246">
    <w:name w:val="正文01 Char Char"/>
    <w:qFormat/>
    <w:uiPriority w:val="0"/>
    <w:rPr>
      <w:rFonts w:eastAsia="宋体"/>
      <w:kern w:val="2"/>
      <w:sz w:val="24"/>
      <w:szCs w:val="24"/>
      <w:lang w:val="en-US" w:eastAsia="zh-CN" w:bidi="ar-SA"/>
    </w:rPr>
  </w:style>
  <w:style w:type="character" w:customStyle="1" w:styleId="247">
    <w:name w:val="font21"/>
    <w:qFormat/>
    <w:uiPriority w:val="0"/>
    <w:rPr>
      <w:rFonts w:hint="default" w:ascii="Times New Roman" w:hAnsi="Times New Roman" w:cs="Times New Roman"/>
      <w:color w:val="FF0000"/>
      <w:sz w:val="22"/>
      <w:szCs w:val="22"/>
      <w:u w:val="none"/>
    </w:rPr>
  </w:style>
  <w:style w:type="character" w:customStyle="1" w:styleId="248">
    <w:name w:val="正文四号 Char"/>
    <w:link w:val="101"/>
    <w:qFormat/>
    <w:uiPriority w:val="0"/>
    <w:rPr>
      <w:rFonts w:eastAsia="宋体"/>
      <w:kern w:val="2"/>
      <w:sz w:val="28"/>
      <w:szCs w:val="28"/>
      <w:lang w:bidi="ar-SA"/>
    </w:rPr>
  </w:style>
  <w:style w:type="character" w:customStyle="1" w:styleId="249">
    <w:name w:val="headline-content2"/>
    <w:basedOn w:val="77"/>
    <w:qFormat/>
    <w:uiPriority w:val="0"/>
  </w:style>
  <w:style w:type="character" w:customStyle="1" w:styleId="250">
    <w:name w:val="表格外标 Char"/>
    <w:link w:val="176"/>
    <w:qFormat/>
    <w:uiPriority w:val="0"/>
    <w:rPr>
      <w:rFonts w:eastAsia="黑体"/>
      <w:kern w:val="2"/>
      <w:sz w:val="24"/>
      <w:szCs w:val="24"/>
      <w:lang w:val="en-US" w:eastAsia="zh-CN" w:bidi="ar-SA"/>
    </w:rPr>
  </w:style>
  <w:style w:type="character" w:customStyle="1" w:styleId="251">
    <w:name w:val="标题 2 Char"/>
    <w:qFormat/>
    <w:uiPriority w:val="0"/>
    <w:rPr>
      <w:rFonts w:ascii="黑体" w:hAnsi="Arial" w:eastAsia="黑体"/>
      <w:bCs/>
      <w:kern w:val="2"/>
      <w:sz w:val="24"/>
      <w:szCs w:val="24"/>
      <w:lang w:val="en-US" w:eastAsia="zh-CN" w:bidi="ar-SA"/>
    </w:rPr>
  </w:style>
  <w:style w:type="character" w:customStyle="1" w:styleId="252">
    <w:name w:val="报告表正文 Char"/>
    <w:link w:val="216"/>
    <w:qFormat/>
    <w:uiPriority w:val="0"/>
    <w:rPr>
      <w:rFonts w:eastAsia="宋体"/>
      <w:sz w:val="24"/>
      <w:lang w:val="en-US" w:eastAsia="zh-CN" w:bidi="ar-SA"/>
    </w:rPr>
  </w:style>
  <w:style w:type="character" w:customStyle="1" w:styleId="253">
    <w:name w:val="纯文本 Char"/>
    <w:link w:val="40"/>
    <w:qFormat/>
    <w:uiPriority w:val="0"/>
    <w:rPr>
      <w:rFonts w:ascii="宋体" w:hAnsi="Courier New" w:eastAsia="宋体"/>
      <w:kern w:val="2"/>
      <w:sz w:val="21"/>
      <w:lang w:val="en-US" w:eastAsia="zh-CN" w:bidi="ar-SA"/>
    </w:rPr>
  </w:style>
  <w:style w:type="character" w:customStyle="1" w:styleId="254">
    <w:name w:val="s"/>
    <w:basedOn w:val="77"/>
    <w:qFormat/>
    <w:uiPriority w:val="0"/>
  </w:style>
  <w:style w:type="character" w:customStyle="1" w:styleId="255">
    <w:name w:val="正文01 Char1"/>
    <w:link w:val="138"/>
    <w:qFormat/>
    <w:uiPriority w:val="0"/>
    <w:rPr>
      <w:rFonts w:ascii="Arial" w:hAnsi="Arial" w:eastAsia="宋体"/>
      <w:kern w:val="2"/>
      <w:sz w:val="24"/>
      <w:szCs w:val="24"/>
      <w:lang w:val="en-US" w:eastAsia="zh-CN" w:bidi="ar-SA"/>
    </w:rPr>
  </w:style>
  <w:style w:type="character" w:customStyle="1" w:styleId="256">
    <w:name w:val="标题 2 Char1"/>
    <w:link w:val="4"/>
    <w:qFormat/>
    <w:uiPriority w:val="0"/>
    <w:rPr>
      <w:rFonts w:ascii="Arial" w:hAnsi="Arial" w:eastAsia="黑体"/>
      <w:b/>
      <w:bCs/>
      <w:kern w:val="2"/>
      <w:sz w:val="32"/>
      <w:szCs w:val="32"/>
      <w:lang w:val="en-US" w:eastAsia="zh-CN" w:bidi="ar-SA"/>
    </w:rPr>
  </w:style>
  <w:style w:type="character" w:styleId="257">
    <w:name w:val="Placeholder Text"/>
    <w:semiHidden/>
    <w:qFormat/>
    <w:uiPriority w:val="99"/>
    <w:rPr>
      <w:color w:val="808080"/>
    </w:rPr>
  </w:style>
  <w:style w:type="character" w:customStyle="1" w:styleId="258">
    <w:name w:val="表格内容 Char"/>
    <w:link w:val="163"/>
    <w:qFormat/>
    <w:uiPriority w:val="0"/>
    <w:rPr>
      <w:rFonts w:eastAsia="宋体"/>
      <w:kern w:val="2"/>
      <w:lang w:val="en-US" w:eastAsia="zh-CN" w:bidi="ar-SA"/>
    </w:rPr>
  </w:style>
  <w:style w:type="character" w:customStyle="1" w:styleId="259">
    <w:name w:val="批注文字 Char"/>
    <w:link w:val="24"/>
    <w:qFormat/>
    <w:uiPriority w:val="0"/>
    <w:rPr>
      <w:sz w:val="24"/>
      <w:szCs w:val="24"/>
    </w:rPr>
  </w:style>
  <w:style w:type="character" w:customStyle="1" w:styleId="260">
    <w:name w:val="正文 首行缩进:  2 字符 SL CON Char"/>
    <w:link w:val="184"/>
    <w:qFormat/>
    <w:uiPriority w:val="0"/>
    <w:rPr>
      <w:rFonts w:ascii="宋体" w:eastAsia="宋体" w:cs="宋体"/>
      <w:sz w:val="24"/>
      <w:szCs w:val="24"/>
      <w:lang w:val="en-US" w:eastAsia="zh-CN" w:bidi="ar-SA"/>
    </w:rPr>
  </w:style>
  <w:style w:type="character" w:customStyle="1" w:styleId="261">
    <w:name w:val="表格 Char Char"/>
    <w:link w:val="20"/>
    <w:qFormat/>
    <w:uiPriority w:val="0"/>
    <w:rPr>
      <w:rFonts w:ascii="宋体" w:hAnsi="宋体"/>
      <w:snapToGrid w:val="0"/>
      <w:sz w:val="21"/>
      <w:lang w:val="en-US" w:eastAsia="zh-CN" w:bidi="ar-SA"/>
    </w:rPr>
  </w:style>
  <w:style w:type="character" w:customStyle="1" w:styleId="262">
    <w:name w:val="页眉 Char"/>
    <w:link w:val="49"/>
    <w:qFormat/>
    <w:uiPriority w:val="0"/>
    <w:rPr>
      <w:rFonts w:eastAsia="宋体"/>
      <w:kern w:val="2"/>
      <w:sz w:val="18"/>
      <w:szCs w:val="18"/>
      <w:lang w:val="en-US" w:eastAsia="zh-CN" w:bidi="ar-SA"/>
    </w:rPr>
  </w:style>
  <w:style w:type="character" w:customStyle="1" w:styleId="263">
    <w:name w:val="apple-style-span"/>
    <w:basedOn w:val="77"/>
    <w:qFormat/>
    <w:uiPriority w:val="0"/>
  </w:style>
  <w:style w:type="character" w:customStyle="1" w:styleId="264">
    <w:name w:val="表格标题 Char"/>
    <w:link w:val="186"/>
    <w:qFormat/>
    <w:uiPriority w:val="0"/>
    <w:rPr>
      <w:rFonts w:ascii="黑体" w:eastAsia="黑体"/>
      <w:sz w:val="24"/>
      <w:lang w:val="en-US" w:eastAsia="zh-CN" w:bidi="ar-SA"/>
    </w:rPr>
  </w:style>
  <w:style w:type="character" w:customStyle="1" w:styleId="265">
    <w:name w:val="正文（首行缩进两字） Char2"/>
    <w:qFormat/>
    <w:uiPriority w:val="0"/>
    <w:rPr>
      <w:rFonts w:eastAsia="宋体"/>
      <w:kern w:val="2"/>
      <w:sz w:val="21"/>
      <w:lang w:val="en-US" w:eastAsia="zh-CN" w:bidi="ar-SA"/>
    </w:rPr>
  </w:style>
  <w:style w:type="paragraph" w:customStyle="1" w:styleId="266">
    <w:name w:val="样式1"/>
    <w:basedOn w:val="1"/>
    <w:qFormat/>
    <w:uiPriority w:val="99"/>
    <w:pPr>
      <w:spacing w:line="360" w:lineRule="auto"/>
    </w:pPr>
    <w:rPr>
      <w:color w:val="000000"/>
      <w:sz w:val="24"/>
      <w:szCs w:val="24"/>
    </w:rPr>
  </w:style>
  <w:style w:type="table" w:customStyle="1" w:styleId="267">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jpe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"/>
    </extobj>
    <extobj name="ECB019B1-382A-4266-B25C-5B523AA43C14-2">
      <extobjdata type="ECB019B1-382A-4266-B25C-5B523AA43C14" data="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"/>
    </extobj>
    <extobj name="ECB019B1-382A-4266-B25C-5B523AA43C14-3">
      <extobjdata type="ECB019B1-382A-4266-B25C-5B523AA43C14" data="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"/>
    </extobj>
    <extobj name="ECB019B1-382A-4266-B25C-5B523AA43C14-4">
      <extobjdata type="ECB019B1-382A-4266-B25C-5B523AA43C14" data="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71</Pages>
  <Words>7685</Words>
  <Characters>43807</Characters>
  <Lines>365</Lines>
  <Paragraphs>102</Paragraphs>
  <TotalTime>2</TotalTime>
  <ScaleCrop>false</ScaleCrop>
  <LinksUpToDate>false</LinksUpToDate>
  <CharactersWithSpaces>51390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2020-07-07T06:58:00Z</dcterms:created>
  <dc:creator>微软中国</dc:creator>
  <cp:lastModifiedBy>飞翔的异乡人</cp:lastModifiedBy>
  <cp:lastPrinted>2020-05-29T01:02:00Z</cp:lastPrinted>
  <dcterms:modified xsi:type="dcterms:W3CDTF">2020-11-24T01:04:06Z</dcterms:modified>
  <dc:title>建设项目环境影响报告表</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